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F0" w:rsidRPr="0008608A" w:rsidRDefault="006262F0" w:rsidP="006262F0">
      <w:pPr>
        <w:pStyle w:val="Corpodetexto"/>
        <w:ind w:left="-360"/>
        <w:jc w:val="center"/>
        <w:rPr>
          <w:b/>
          <w:sz w:val="24"/>
          <w:szCs w:val="24"/>
          <w:lang w:val="pt-BR"/>
        </w:rPr>
      </w:pPr>
    </w:p>
    <w:p w:rsidR="006262F0" w:rsidRPr="00CB20E1" w:rsidRDefault="006262F0" w:rsidP="006262F0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 w:rsidRPr="00CB20E1">
        <w:rPr>
          <w:rFonts w:ascii="Times New Roman" w:hAnsi="Times New Roman" w:cs="Times New Roman"/>
          <w:b/>
          <w:bCs/>
          <w:color w:val="auto"/>
        </w:rPr>
        <w:t xml:space="preserve">PROCESSO LICITATÓRIO Nº </w:t>
      </w:r>
      <w:r>
        <w:rPr>
          <w:rFonts w:ascii="Times New Roman" w:hAnsi="Times New Roman" w:cs="Times New Roman"/>
          <w:b/>
          <w:bCs/>
          <w:color w:val="auto"/>
        </w:rPr>
        <w:t>083/2019</w:t>
      </w:r>
    </w:p>
    <w:p w:rsidR="006262F0" w:rsidRPr="00CB20E1" w:rsidRDefault="006262F0" w:rsidP="006262F0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 w:rsidRPr="00CB20E1">
        <w:rPr>
          <w:rFonts w:ascii="Times New Roman" w:hAnsi="Times New Roman" w:cs="Times New Roman"/>
          <w:b/>
          <w:bCs/>
          <w:color w:val="auto"/>
        </w:rPr>
        <w:t xml:space="preserve"> PREGÃO PRESENCIAL Nº </w:t>
      </w:r>
      <w:r>
        <w:rPr>
          <w:rFonts w:ascii="Times New Roman" w:hAnsi="Times New Roman" w:cs="Times New Roman"/>
          <w:b/>
          <w:bCs/>
          <w:color w:val="auto"/>
        </w:rPr>
        <w:t>044/2019</w:t>
      </w:r>
    </w:p>
    <w:p w:rsidR="006262F0" w:rsidRPr="00CB20E1" w:rsidRDefault="006262F0" w:rsidP="006262F0">
      <w:pPr>
        <w:pStyle w:val="Default"/>
        <w:ind w:left="-360"/>
        <w:jc w:val="both"/>
        <w:rPr>
          <w:rFonts w:ascii="Times New Roman" w:hAnsi="Times New Roman" w:cs="Times New Roman"/>
          <w:color w:val="auto"/>
        </w:rPr>
      </w:pPr>
    </w:p>
    <w:p w:rsidR="006262F0" w:rsidRPr="00CB20E1" w:rsidRDefault="006262F0" w:rsidP="006262F0">
      <w:pPr>
        <w:autoSpaceDE w:val="0"/>
        <w:autoSpaceDN w:val="0"/>
        <w:adjustRightInd w:val="0"/>
        <w:ind w:left="-360"/>
        <w:jc w:val="center"/>
        <w:rPr>
          <w:b/>
          <w:bCs/>
          <w:sz w:val="24"/>
          <w:szCs w:val="24"/>
          <w:lang w:val="pt-BR"/>
        </w:rPr>
      </w:pPr>
      <w:r w:rsidRPr="00CB20E1">
        <w:rPr>
          <w:b/>
          <w:sz w:val="24"/>
          <w:szCs w:val="24"/>
          <w:lang w:val="pt-BR"/>
        </w:rPr>
        <w:t xml:space="preserve">CONTRATO </w:t>
      </w:r>
      <w:r>
        <w:rPr>
          <w:b/>
          <w:bCs/>
          <w:sz w:val="24"/>
          <w:szCs w:val="24"/>
          <w:lang w:val="pt-BR"/>
        </w:rPr>
        <w:t>Nº 102/2019</w:t>
      </w:r>
    </w:p>
    <w:p w:rsidR="006262F0" w:rsidRPr="00CB20E1" w:rsidRDefault="006262F0" w:rsidP="006262F0">
      <w:pPr>
        <w:autoSpaceDE w:val="0"/>
        <w:autoSpaceDN w:val="0"/>
        <w:adjustRightInd w:val="0"/>
        <w:ind w:left="-360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6262F0" w:rsidRPr="00CB20E1" w:rsidRDefault="006262F0" w:rsidP="006262F0">
      <w:pPr>
        <w:autoSpaceDE w:val="0"/>
        <w:autoSpaceDN w:val="0"/>
        <w:adjustRightInd w:val="0"/>
        <w:ind w:right="-43"/>
        <w:jc w:val="both"/>
        <w:rPr>
          <w:sz w:val="24"/>
          <w:szCs w:val="24"/>
          <w:lang w:val="pt-BR"/>
        </w:rPr>
      </w:pPr>
      <w:r w:rsidRPr="009207CC">
        <w:rPr>
          <w:b/>
          <w:sz w:val="24"/>
          <w:szCs w:val="24"/>
          <w:lang w:val="pt-BR"/>
        </w:rPr>
        <w:tab/>
      </w:r>
      <w:r w:rsidRPr="00CB20E1">
        <w:rPr>
          <w:sz w:val="24"/>
          <w:szCs w:val="24"/>
          <w:lang w:val="pt-BR"/>
        </w:rPr>
        <w:t xml:space="preserve">Contrato de prestação de serviço de </w:t>
      </w:r>
      <w:r>
        <w:rPr>
          <w:sz w:val="24"/>
          <w:szCs w:val="24"/>
          <w:lang w:val="pt-BR"/>
        </w:rPr>
        <w:t>DIGITALIZAÇÃO</w:t>
      </w:r>
      <w:r w:rsidRPr="00CB20E1">
        <w:rPr>
          <w:sz w:val="24"/>
          <w:szCs w:val="24"/>
          <w:lang w:val="pt-BR"/>
        </w:rPr>
        <w:t xml:space="preserve"> que entre si celebram a Prefeitura Municipal de Coração de Jesus – MG e </w:t>
      </w:r>
      <w:r w:rsidRPr="006262F0">
        <w:rPr>
          <w:sz w:val="24"/>
          <w:szCs w:val="24"/>
          <w:lang w:val="pt-BR"/>
        </w:rPr>
        <w:t>RILDONELY GALIZA MUNIZ</w:t>
      </w:r>
      <w:r w:rsidRPr="00CB20E1">
        <w:rPr>
          <w:sz w:val="24"/>
          <w:szCs w:val="24"/>
          <w:lang w:val="pt-BR"/>
        </w:rPr>
        <w:t>.</w:t>
      </w:r>
    </w:p>
    <w:p w:rsidR="006262F0" w:rsidRPr="00CB20E1" w:rsidRDefault="006262F0" w:rsidP="006262F0">
      <w:pPr>
        <w:autoSpaceDE w:val="0"/>
        <w:autoSpaceDN w:val="0"/>
        <w:adjustRightInd w:val="0"/>
        <w:ind w:right="-43"/>
        <w:jc w:val="both"/>
        <w:rPr>
          <w:sz w:val="24"/>
          <w:szCs w:val="24"/>
          <w:lang w:val="pt-BR"/>
        </w:rPr>
      </w:pPr>
      <w:r w:rsidRPr="00CB20E1">
        <w:rPr>
          <w:color w:val="000000"/>
          <w:sz w:val="24"/>
          <w:szCs w:val="24"/>
          <w:lang w:val="pt-BR"/>
        </w:rPr>
        <w:t xml:space="preserve">Pelo presente instrumento, o </w:t>
      </w:r>
      <w:r w:rsidRPr="00CB20E1">
        <w:rPr>
          <w:b/>
          <w:color w:val="000000"/>
          <w:sz w:val="24"/>
          <w:szCs w:val="24"/>
          <w:lang w:val="pt-BR"/>
        </w:rPr>
        <w:t>MUNICÍPIO DE CORAÇÃO DE JESUS/MG</w:t>
      </w:r>
      <w:r w:rsidRPr="00CB20E1">
        <w:rPr>
          <w:color w:val="000000"/>
          <w:sz w:val="24"/>
          <w:szCs w:val="24"/>
          <w:lang w:val="pt-BR"/>
        </w:rPr>
        <w:t xml:space="preserve"> com endereço na </w:t>
      </w:r>
      <w:r w:rsidRPr="00CB20E1">
        <w:rPr>
          <w:sz w:val="24"/>
          <w:szCs w:val="24"/>
          <w:lang w:val="pt-BR"/>
        </w:rPr>
        <w:t>Praça Dr. Samuel Barreto, s/nº, Centro</w:t>
      </w:r>
      <w:r w:rsidRPr="00CB20E1">
        <w:rPr>
          <w:sz w:val="24"/>
          <w:szCs w:val="24"/>
          <w:lang w:val="pt-BR" w:eastAsia="ar-SA"/>
        </w:rPr>
        <w:t>, nesta Cidade</w:t>
      </w:r>
      <w:r w:rsidRPr="00CB20E1">
        <w:rPr>
          <w:color w:val="000000"/>
          <w:sz w:val="24"/>
          <w:szCs w:val="24"/>
          <w:lang w:val="pt-BR"/>
        </w:rPr>
        <w:t xml:space="preserve">, inscrito no CNPJ nº </w:t>
      </w:r>
      <w:r w:rsidRPr="00CB20E1">
        <w:rPr>
          <w:sz w:val="24"/>
          <w:szCs w:val="24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CB20E1">
          <w:rPr>
            <w:sz w:val="24"/>
            <w:szCs w:val="24"/>
            <w:lang w:val="pt-BR"/>
          </w:rPr>
          <w:t>28</w:t>
        </w:r>
        <w:r w:rsidRPr="00CB20E1">
          <w:rPr>
            <w:color w:val="000000"/>
            <w:sz w:val="24"/>
            <w:szCs w:val="24"/>
            <w:lang w:val="pt-BR"/>
          </w:rPr>
          <w:t>, a</w:t>
        </w:r>
      </w:smartTag>
      <w:r w:rsidRPr="00CB20E1">
        <w:rPr>
          <w:color w:val="000000"/>
          <w:sz w:val="24"/>
          <w:szCs w:val="24"/>
          <w:lang w:val="pt-BR"/>
        </w:rPr>
        <w:t xml:space="preserve"> seguir denominado MUNICÍPIO, neste ato representado pelo seu Prefeito Municipal, o Exm°. Sr. </w:t>
      </w:r>
      <w:r w:rsidRPr="00CB20E1">
        <w:rPr>
          <w:b/>
          <w:sz w:val="24"/>
          <w:szCs w:val="24"/>
          <w:lang w:val="pt-BR"/>
        </w:rPr>
        <w:t>Robson Adalberto Mota Dias</w:t>
      </w:r>
      <w:r w:rsidRPr="00CB20E1">
        <w:rPr>
          <w:sz w:val="24"/>
          <w:szCs w:val="24"/>
          <w:lang w:val="pt-BR"/>
        </w:rPr>
        <w:t xml:space="preserve">, doravante designado simplesmente de </w:t>
      </w:r>
      <w:r w:rsidRPr="00CB20E1">
        <w:rPr>
          <w:b/>
          <w:bCs/>
          <w:sz w:val="24"/>
          <w:szCs w:val="24"/>
          <w:lang w:val="pt-BR"/>
        </w:rPr>
        <w:t>CONTRATANTE</w:t>
      </w:r>
      <w:r w:rsidRPr="00CB20E1">
        <w:rPr>
          <w:sz w:val="24"/>
          <w:szCs w:val="24"/>
          <w:lang w:val="pt-BR"/>
        </w:rPr>
        <w:t xml:space="preserve">, e do outro lado, a empresa </w:t>
      </w:r>
      <w:r w:rsidRPr="006262F0">
        <w:rPr>
          <w:sz w:val="24"/>
          <w:szCs w:val="24"/>
          <w:lang w:val="pt-BR"/>
        </w:rPr>
        <w:t>RILDONELY GALIZA MUNIZ</w:t>
      </w:r>
      <w:r w:rsidRPr="00CB20E1">
        <w:rPr>
          <w:sz w:val="24"/>
          <w:szCs w:val="24"/>
          <w:lang w:val="pt-BR"/>
        </w:rPr>
        <w:t xml:space="preserve">, cadastrada no CNPJ/CPF Nº </w:t>
      </w:r>
      <w:r w:rsidRPr="006262F0">
        <w:rPr>
          <w:sz w:val="24"/>
          <w:szCs w:val="24"/>
          <w:lang w:val="pt-BR"/>
        </w:rPr>
        <w:t>27.069.860/0001-38</w:t>
      </w:r>
      <w:r w:rsidRPr="00CB20E1">
        <w:rPr>
          <w:sz w:val="24"/>
          <w:szCs w:val="24"/>
          <w:lang w:val="pt-BR"/>
        </w:rPr>
        <w:t xml:space="preserve">, com sede à </w:t>
      </w:r>
      <w:r>
        <w:rPr>
          <w:sz w:val="24"/>
          <w:szCs w:val="24"/>
          <w:lang w:val="pt-BR"/>
        </w:rPr>
        <w:t xml:space="preserve">Rua </w:t>
      </w:r>
      <w:proofErr w:type="spellStart"/>
      <w:r>
        <w:rPr>
          <w:sz w:val="24"/>
          <w:szCs w:val="24"/>
          <w:lang w:val="pt-BR"/>
        </w:rPr>
        <w:t>Alvaro</w:t>
      </w:r>
      <w:proofErr w:type="spellEnd"/>
      <w:r>
        <w:rPr>
          <w:sz w:val="24"/>
          <w:szCs w:val="24"/>
          <w:lang w:val="pt-BR"/>
        </w:rPr>
        <w:t xml:space="preserve"> Augusto de </w:t>
      </w:r>
      <w:proofErr w:type="spellStart"/>
      <w:r>
        <w:rPr>
          <w:sz w:val="24"/>
          <w:szCs w:val="24"/>
          <w:lang w:val="pt-BR"/>
        </w:rPr>
        <w:t>Lelis</w:t>
      </w:r>
      <w:proofErr w:type="spellEnd"/>
      <w:r w:rsidRPr="00CB20E1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1815, Renovação Coração de Jesus-MG,</w:t>
      </w:r>
      <w:r w:rsidRPr="00CB20E1">
        <w:rPr>
          <w:sz w:val="24"/>
          <w:szCs w:val="24"/>
          <w:lang w:val="pt-BR"/>
        </w:rPr>
        <w:t xml:space="preserve"> neste ato representado por seu procurador legal, Sr. </w:t>
      </w:r>
      <w:r w:rsidR="00C95CC8" w:rsidRPr="006262F0">
        <w:rPr>
          <w:sz w:val="24"/>
          <w:szCs w:val="24"/>
          <w:lang w:val="pt-BR"/>
        </w:rPr>
        <w:t>RILDONELY GALIZA MUNIZ</w:t>
      </w:r>
      <w:r w:rsidRPr="00CB20E1">
        <w:rPr>
          <w:sz w:val="24"/>
          <w:szCs w:val="24"/>
          <w:lang w:val="pt-BR"/>
        </w:rPr>
        <w:t xml:space="preserve">, portador da </w:t>
      </w:r>
      <w:r w:rsidR="00C95CC8">
        <w:rPr>
          <w:sz w:val="24"/>
          <w:szCs w:val="24"/>
          <w:lang w:val="pt-BR"/>
        </w:rPr>
        <w:t>CPF</w:t>
      </w:r>
      <w:r w:rsidRPr="00CB20E1">
        <w:rPr>
          <w:sz w:val="24"/>
          <w:szCs w:val="24"/>
          <w:lang w:val="pt-BR"/>
        </w:rPr>
        <w:t xml:space="preserve"> nº </w:t>
      </w:r>
      <w:r w:rsidR="00C95CC8" w:rsidRPr="00C95CC8">
        <w:rPr>
          <w:sz w:val="24"/>
          <w:szCs w:val="24"/>
          <w:lang w:val="pt-BR"/>
        </w:rPr>
        <w:t>094.027.416-74</w:t>
      </w:r>
      <w:r w:rsidRPr="00CB20E1">
        <w:rPr>
          <w:sz w:val="24"/>
          <w:szCs w:val="24"/>
          <w:lang w:val="pt-BR"/>
        </w:rPr>
        <w:t xml:space="preserve"> residente e domiciliado à </w:t>
      </w:r>
      <w:r w:rsidR="00C95CC8">
        <w:rPr>
          <w:sz w:val="24"/>
          <w:szCs w:val="24"/>
          <w:lang w:val="pt-BR"/>
        </w:rPr>
        <w:t xml:space="preserve">Rua </w:t>
      </w:r>
      <w:proofErr w:type="spellStart"/>
      <w:r w:rsidR="00C95CC8">
        <w:rPr>
          <w:sz w:val="24"/>
          <w:szCs w:val="24"/>
          <w:lang w:val="pt-BR"/>
        </w:rPr>
        <w:t>Alvaro</w:t>
      </w:r>
      <w:proofErr w:type="spellEnd"/>
      <w:r w:rsidR="00C95CC8">
        <w:rPr>
          <w:sz w:val="24"/>
          <w:szCs w:val="24"/>
          <w:lang w:val="pt-BR"/>
        </w:rPr>
        <w:t xml:space="preserve"> Augusto de </w:t>
      </w:r>
      <w:proofErr w:type="spellStart"/>
      <w:r w:rsidR="00C95CC8">
        <w:rPr>
          <w:sz w:val="24"/>
          <w:szCs w:val="24"/>
          <w:lang w:val="pt-BR"/>
        </w:rPr>
        <w:t>Lelis</w:t>
      </w:r>
      <w:proofErr w:type="spellEnd"/>
      <w:r w:rsidR="00C95CC8" w:rsidRPr="00CB20E1">
        <w:rPr>
          <w:sz w:val="24"/>
          <w:szCs w:val="24"/>
          <w:lang w:val="pt-BR"/>
        </w:rPr>
        <w:t>,</w:t>
      </w:r>
      <w:r w:rsidR="00C95CC8">
        <w:rPr>
          <w:sz w:val="24"/>
          <w:szCs w:val="24"/>
          <w:lang w:val="pt-BR"/>
        </w:rPr>
        <w:t xml:space="preserve"> 1815, Renovação Coração de Jesus-MG</w:t>
      </w:r>
      <w:r w:rsidRPr="00CB20E1">
        <w:rPr>
          <w:sz w:val="24"/>
          <w:szCs w:val="24"/>
          <w:lang w:val="pt-BR"/>
        </w:rPr>
        <w:t xml:space="preserve">, doravante designada simplesmente </w:t>
      </w:r>
      <w:r w:rsidRPr="00CB20E1">
        <w:rPr>
          <w:b/>
          <w:bCs/>
          <w:sz w:val="24"/>
          <w:szCs w:val="24"/>
          <w:lang w:val="pt-BR"/>
        </w:rPr>
        <w:t>CONTRATADA</w:t>
      </w:r>
      <w:r w:rsidRPr="00CB20E1">
        <w:rPr>
          <w:sz w:val="24"/>
          <w:szCs w:val="24"/>
          <w:lang w:val="pt-BR"/>
        </w:rPr>
        <w:t xml:space="preserve">, tem entre si justo e avençado, e </w:t>
      </w:r>
      <w:proofErr w:type="gramStart"/>
      <w:r w:rsidRPr="00CB20E1">
        <w:rPr>
          <w:sz w:val="24"/>
          <w:szCs w:val="24"/>
          <w:lang w:val="pt-BR"/>
        </w:rPr>
        <w:t>celebram</w:t>
      </w:r>
      <w:proofErr w:type="gramEnd"/>
      <w:r w:rsidRPr="00CB20E1">
        <w:rPr>
          <w:sz w:val="24"/>
          <w:szCs w:val="24"/>
          <w:lang w:val="pt-BR"/>
        </w:rPr>
        <w:t xml:space="preserve">, por força deste Instrumento, o presente Contrato, sujeitando-se às normas preconizadas na Lei nº 8.666/5293, Lei 10.520/2002, e no que consta do Procedimento Licitatório nº </w:t>
      </w:r>
      <w:r>
        <w:rPr>
          <w:sz w:val="24"/>
          <w:szCs w:val="24"/>
          <w:lang w:val="pt-BR"/>
        </w:rPr>
        <w:t>083/2019</w:t>
      </w:r>
      <w:r w:rsidRPr="00CB20E1">
        <w:rPr>
          <w:sz w:val="24"/>
          <w:szCs w:val="24"/>
          <w:lang w:val="pt-BR"/>
        </w:rPr>
        <w:t xml:space="preserve">, Pregão Presencial nº </w:t>
      </w:r>
      <w:r>
        <w:rPr>
          <w:sz w:val="24"/>
          <w:szCs w:val="24"/>
          <w:lang w:val="pt-BR"/>
        </w:rPr>
        <w:t>044/2019</w:t>
      </w:r>
      <w:r w:rsidRPr="00CB20E1">
        <w:rPr>
          <w:sz w:val="24"/>
          <w:szCs w:val="24"/>
          <w:lang w:val="pt-BR"/>
        </w:rPr>
        <w:t>, mediante as cláusulas e condições seguintes:</w:t>
      </w:r>
    </w:p>
    <w:p w:rsidR="006262F0" w:rsidRPr="00CB20E1" w:rsidRDefault="006262F0" w:rsidP="006262F0">
      <w:pPr>
        <w:autoSpaceDE w:val="0"/>
        <w:autoSpaceDN w:val="0"/>
        <w:adjustRightInd w:val="0"/>
        <w:spacing w:line="360" w:lineRule="auto"/>
        <w:ind w:right="-116"/>
        <w:jc w:val="both"/>
        <w:rPr>
          <w:sz w:val="24"/>
          <w:szCs w:val="24"/>
          <w:lang w:val="pt-BR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PRIMEIRA:- DO OBJETO</w:t>
      </w:r>
    </w:p>
    <w:p w:rsidR="006262F0" w:rsidRPr="00CB20E1" w:rsidRDefault="006262F0" w:rsidP="006262F0">
      <w:pPr>
        <w:ind w:firstLine="708"/>
        <w:jc w:val="both"/>
        <w:rPr>
          <w:sz w:val="24"/>
          <w:szCs w:val="24"/>
          <w:lang w:val="pt-BR"/>
        </w:rPr>
      </w:pPr>
      <w:r w:rsidRPr="00E2498F">
        <w:rPr>
          <w:sz w:val="24"/>
          <w:szCs w:val="24"/>
          <w:lang w:val="pt-BR"/>
        </w:rPr>
        <w:t xml:space="preserve">REFERENTE </w:t>
      </w:r>
      <w:r w:rsidR="00076499" w:rsidRPr="00E2498F">
        <w:rPr>
          <w:sz w:val="24"/>
          <w:szCs w:val="24"/>
          <w:lang w:val="pt-BR"/>
        </w:rPr>
        <w:t>À</w:t>
      </w:r>
      <w:r w:rsidRPr="00E2498F">
        <w:rPr>
          <w:sz w:val="24"/>
          <w:szCs w:val="24"/>
          <w:lang w:val="pt-BR"/>
        </w:rPr>
        <w:t xml:space="preserve"> CONTRATAÇÃO DE EMPRESA ESPECIALIZADA PARA PRESTAÇÃO DE SERVIÇOS EM DIGITALIZAÇÃO DE COPIAS E GERENCIAMENTO ELETRONICO DE DOCUMENTOS COM FORNECIMENTO DE SISTEMA INFORMATIZADO N</w:t>
      </w:r>
      <w:r>
        <w:rPr>
          <w:sz w:val="24"/>
          <w:szCs w:val="24"/>
          <w:lang w:val="pt-BR"/>
        </w:rPr>
        <w:t>O MUNICIPIO DE CORAÇÃO DE JESUS</w:t>
      </w:r>
      <w:r w:rsidRPr="00CB20E1">
        <w:rPr>
          <w:sz w:val="24"/>
          <w:szCs w:val="24"/>
          <w:lang w:val="pt-BR"/>
        </w:rPr>
        <w:t xml:space="preserve">, conforme especificações constantes do Termo de Referência/Projeto Básico, que é parte integrante deste Edital, </w:t>
      </w:r>
      <w:r w:rsidRPr="00CB20E1">
        <w:rPr>
          <w:bCs/>
          <w:sz w:val="24"/>
          <w:szCs w:val="24"/>
          <w:lang w:val="pt-BR"/>
        </w:rPr>
        <w:t>e ainda</w:t>
      </w:r>
      <w:r w:rsidRPr="00CB20E1">
        <w:rPr>
          <w:sz w:val="24"/>
          <w:szCs w:val="24"/>
          <w:lang w:val="pt-BR"/>
        </w:rPr>
        <w:t>, incluindo todos os aspectos e características abaixo especificadas, por solicitação de diversas secretarias municipais.</w:t>
      </w:r>
    </w:p>
    <w:p w:rsidR="006262F0" w:rsidRPr="00CB20E1" w:rsidRDefault="006262F0" w:rsidP="006262F0">
      <w:pPr>
        <w:ind w:firstLine="708"/>
        <w:jc w:val="both"/>
        <w:rPr>
          <w:sz w:val="24"/>
          <w:szCs w:val="24"/>
          <w:lang w:val="pt-BR"/>
        </w:rPr>
      </w:pPr>
    </w:p>
    <w:p w:rsidR="006262F0" w:rsidRPr="00CB20E1" w:rsidRDefault="006262F0" w:rsidP="006262F0">
      <w:pPr>
        <w:pStyle w:val="SemEspaamento"/>
        <w:jc w:val="both"/>
        <w:rPr>
          <w:sz w:val="24"/>
          <w:szCs w:val="24"/>
        </w:rPr>
      </w:pPr>
      <w:proofErr w:type="gramStart"/>
      <w:r w:rsidRPr="00CB20E1">
        <w:rPr>
          <w:b/>
          <w:sz w:val="24"/>
          <w:szCs w:val="24"/>
        </w:rPr>
        <w:t>SUB-CLÁUSULA</w:t>
      </w:r>
      <w:proofErr w:type="gramEnd"/>
      <w:r w:rsidRPr="00CB20E1">
        <w:rPr>
          <w:b/>
          <w:sz w:val="24"/>
          <w:szCs w:val="24"/>
        </w:rPr>
        <w:t xml:space="preserve"> ÚNICA: DAS ESPECIFICAÇÕES DO OBJETO.</w:t>
      </w:r>
    </w:p>
    <w:p w:rsidR="006262F0" w:rsidRPr="00CB20E1" w:rsidRDefault="006262F0" w:rsidP="006262F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O objeto desta licitação é composto pelos seguintes itens:</w:t>
      </w:r>
    </w:p>
    <w:p w:rsidR="006262F0" w:rsidRPr="00CB20E1" w:rsidRDefault="006262F0" w:rsidP="006262F0">
      <w:pPr>
        <w:pStyle w:val="SemEspaamento"/>
        <w:jc w:val="both"/>
        <w:rPr>
          <w:color w:val="000000"/>
          <w:sz w:val="24"/>
          <w:szCs w:val="24"/>
        </w:rPr>
      </w:pPr>
      <w:r w:rsidRPr="00CB20E1">
        <w:rPr>
          <w:color w:val="000000"/>
          <w:sz w:val="24"/>
          <w:szCs w:val="24"/>
        </w:rPr>
        <w:t xml:space="preserve">I </w:t>
      </w:r>
      <w:proofErr w:type="gramStart"/>
      <w:r w:rsidRPr="00CB20E1">
        <w:rPr>
          <w:color w:val="000000"/>
          <w:sz w:val="24"/>
          <w:szCs w:val="24"/>
        </w:rPr>
        <w:t>-Sistemas</w:t>
      </w:r>
      <w:proofErr w:type="gramEnd"/>
      <w:r w:rsidRPr="00CB20E1">
        <w:rPr>
          <w:color w:val="000000"/>
          <w:sz w:val="24"/>
          <w:szCs w:val="24"/>
        </w:rPr>
        <w:t xml:space="preserve"> de Gerenciamento Eletrônico de Documentos voltado para Prefeitura Municipal, incluindo:</w:t>
      </w:r>
    </w:p>
    <w:p w:rsidR="006262F0" w:rsidRPr="00CB20E1" w:rsidRDefault="006262F0" w:rsidP="006262F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a) Licença Inicial de Instalação;</w:t>
      </w:r>
    </w:p>
    <w:p w:rsidR="006262F0" w:rsidRPr="00CB20E1" w:rsidRDefault="006262F0" w:rsidP="006262F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b) Cursos de Treinamento e Certificação (oficial) de usuários e técnicos da Prefeitura Municipal;</w:t>
      </w:r>
    </w:p>
    <w:p w:rsidR="006262F0" w:rsidRPr="003B1BA6" w:rsidRDefault="006262F0" w:rsidP="006262F0">
      <w:pPr>
        <w:pStyle w:val="SemEspaamento"/>
        <w:ind w:right="99"/>
        <w:jc w:val="both"/>
        <w:rPr>
          <w:sz w:val="24"/>
          <w:szCs w:val="24"/>
        </w:rPr>
      </w:pPr>
      <w:proofErr w:type="gramStart"/>
      <w:r w:rsidRPr="003B1BA6">
        <w:rPr>
          <w:sz w:val="24"/>
          <w:szCs w:val="24"/>
        </w:rPr>
        <w:t>c)</w:t>
      </w:r>
      <w:proofErr w:type="gramEnd"/>
      <w:r w:rsidRPr="003B1BA6">
        <w:rPr>
          <w:sz w:val="24"/>
          <w:szCs w:val="24"/>
        </w:rPr>
        <w:t xml:space="preserve">Presta os serviços de digitalização de documentos com fornecimento de Sistema de Informática especializado em Gerenciamento Eletrônico de Documentos nas seguintes áreas: </w:t>
      </w:r>
    </w:p>
    <w:tbl>
      <w:tblPr>
        <w:tblW w:w="0" w:type="auto"/>
        <w:tblInd w:w="108" w:type="dxa"/>
        <w:tblLook w:val="04A0"/>
      </w:tblPr>
      <w:tblGrid>
        <w:gridCol w:w="967"/>
        <w:gridCol w:w="410"/>
        <w:gridCol w:w="5391"/>
      </w:tblGrid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 xml:space="preserve"> 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34"/>
              <w:jc w:val="left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Cadastros e Tributos;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t>2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tabs>
                <w:tab w:val="left" w:pos="1418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B20E1">
              <w:rPr>
                <w:sz w:val="24"/>
                <w:szCs w:val="24"/>
              </w:rPr>
              <w:t>Contabilidade</w:t>
            </w:r>
            <w:proofErr w:type="spellEnd"/>
            <w:r w:rsidRPr="00CB20E1">
              <w:rPr>
                <w:sz w:val="24"/>
                <w:szCs w:val="24"/>
              </w:rPr>
              <w:t>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t>3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Convênios;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t>4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Eventos;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Finanças;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t>6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Jurídica;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t>7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Legislação;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t>8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tabs>
                <w:tab w:val="left" w:pos="1418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B20E1">
              <w:rPr>
                <w:sz w:val="24"/>
                <w:szCs w:val="24"/>
              </w:rPr>
              <w:t>Licitações</w:t>
            </w:r>
            <w:proofErr w:type="spellEnd"/>
            <w:r w:rsidRPr="00CB20E1">
              <w:rPr>
                <w:sz w:val="24"/>
                <w:szCs w:val="24"/>
              </w:rPr>
              <w:t>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B20E1">
              <w:rPr>
                <w:rFonts w:ascii="Times New Roman" w:hAnsi="Times New Roman" w:cs="Times New Roman"/>
                <w:b/>
                <w:szCs w:val="24"/>
              </w:rPr>
              <w:t>9</w:t>
            </w:r>
            <w:proofErr w:type="gramEnd"/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 xml:space="preserve">Recursos </w:t>
            </w:r>
            <w:proofErr w:type="gramStart"/>
            <w:r w:rsidRPr="00CB20E1">
              <w:rPr>
                <w:rFonts w:ascii="Times New Roman" w:hAnsi="Times New Roman" w:cs="Times New Roman"/>
                <w:szCs w:val="24"/>
              </w:rPr>
              <w:t>Humanos e Pessoal</w:t>
            </w:r>
            <w:proofErr w:type="gramEnd"/>
            <w:r w:rsidRPr="00CB20E1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Secretarias;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Secretaria de Obras;</w:t>
            </w:r>
          </w:p>
        </w:tc>
      </w:tr>
      <w:tr w:rsidR="006262F0" w:rsidRPr="00CB20E1" w:rsidTr="00FB3BA7">
        <w:tc>
          <w:tcPr>
            <w:tcW w:w="967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10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0E1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5391" w:type="dxa"/>
          </w:tcPr>
          <w:p w:rsidR="006262F0" w:rsidRPr="00CB20E1" w:rsidRDefault="006262F0" w:rsidP="00FB3BA7">
            <w:pPr>
              <w:pStyle w:val="Estilo5"/>
              <w:tabs>
                <w:tab w:val="clear" w:pos="3690"/>
                <w:tab w:val="left" w:pos="1418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CB20E1">
              <w:rPr>
                <w:rFonts w:ascii="Times New Roman" w:hAnsi="Times New Roman" w:cs="Times New Roman"/>
                <w:szCs w:val="24"/>
              </w:rPr>
              <w:t>Prestação de Contas.</w:t>
            </w:r>
          </w:p>
        </w:tc>
      </w:tr>
    </w:tbl>
    <w:p w:rsidR="006262F0" w:rsidRPr="00CB20E1" w:rsidRDefault="006262F0" w:rsidP="006262F0">
      <w:pPr>
        <w:pStyle w:val="Estilo5"/>
        <w:tabs>
          <w:tab w:val="clear" w:pos="3690"/>
        </w:tabs>
        <w:ind w:left="709" w:firstLine="0"/>
        <w:rPr>
          <w:rFonts w:ascii="Times New Roman" w:hAnsi="Times New Roman" w:cs="Times New Roman"/>
          <w:szCs w:val="24"/>
        </w:rPr>
      </w:pP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SEGUNDA:- DO PREÇO</w:t>
      </w:r>
    </w:p>
    <w:p w:rsidR="006262F0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Pela tempestiva execução do objeto do contrato, o Contratante pagará à Contratada os valores abaixo descriminados:</w:t>
      </w:r>
    </w:p>
    <w:tbl>
      <w:tblPr>
        <w:tblW w:w="878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1417"/>
        <w:gridCol w:w="1701"/>
        <w:gridCol w:w="1701"/>
      </w:tblGrid>
      <w:tr w:rsidR="00076499" w:rsidTr="0007649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MATERIAL/SERVIÇO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  <w:p w:rsidR="00076499" w:rsidRDefault="00076499" w:rsidP="00FB3B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 w:rsidR="00076499" w:rsidTr="0007649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9" w:rsidRPr="00076499" w:rsidRDefault="00076499" w:rsidP="00FB3BA7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076499">
              <w:rPr>
                <w:lang w:val="pt-BR"/>
              </w:rPr>
              <w:t xml:space="preserve">PRESTAÇÃO DE SERVIÇOS POR CÓPIA DIGITALIZADA. </w:t>
            </w:r>
            <w:proofErr w:type="gramStart"/>
            <w:r w:rsidRPr="00076499">
              <w:rPr>
                <w:lang w:val="pt-BR"/>
              </w:rPr>
              <w:t>com</w:t>
            </w:r>
            <w:proofErr w:type="gramEnd"/>
            <w:r w:rsidRPr="00076499">
              <w:rPr>
                <w:lang w:val="pt-BR"/>
              </w:rPr>
              <w:t xml:space="preserve"> fornecimento de Sistema Informatizado no Gerenciamento Eletrônico de Documentos.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</w:pPr>
            <w:r>
              <w:t>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  <w:jc w:val="right"/>
            </w:pPr>
            <w:r>
              <w:t>400.000,00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  <w:jc w:val="right"/>
            </w:pPr>
            <w:r>
              <w:t>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9" w:rsidRDefault="00076499" w:rsidP="00FB3BA7">
            <w:pPr>
              <w:autoSpaceDE w:val="0"/>
              <w:autoSpaceDN w:val="0"/>
              <w:adjustRightInd w:val="0"/>
              <w:jc w:val="right"/>
            </w:pPr>
            <w:r>
              <w:t>R$68.000,00</w:t>
            </w:r>
          </w:p>
        </w:tc>
      </w:tr>
    </w:tbl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ind w:firstLine="708"/>
        <w:jc w:val="both"/>
        <w:rPr>
          <w:b/>
          <w:sz w:val="24"/>
          <w:szCs w:val="24"/>
          <w:lang w:val="pt-BR"/>
        </w:rPr>
      </w:pP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proofErr w:type="gramStart"/>
      <w:r w:rsidRPr="00CB20E1">
        <w:rPr>
          <w:b/>
          <w:sz w:val="24"/>
          <w:szCs w:val="24"/>
          <w:lang w:val="pt-BR"/>
        </w:rPr>
        <w:t>SUB-CLÁUSULA</w:t>
      </w:r>
      <w:proofErr w:type="gramEnd"/>
      <w:r w:rsidRPr="00CB20E1">
        <w:rPr>
          <w:b/>
          <w:sz w:val="24"/>
          <w:szCs w:val="24"/>
          <w:lang w:val="pt-BR"/>
        </w:rPr>
        <w:t xml:space="preserve"> PRIMEIRA: </w:t>
      </w:r>
      <w:r w:rsidRPr="00CB20E1">
        <w:rPr>
          <w:sz w:val="24"/>
          <w:szCs w:val="24"/>
          <w:lang w:val="pt-BR"/>
        </w:rPr>
        <w:t>Nos preços constantes da planilha acima estão incluídos todos os custos diretos e indiretos para a perfeita execução do objeto contratual, como com, mão-de-obra, materiais, seguros, encargos trabalhistas e previdenciários, lucros, depreciações e o que for necessário ao devido cumprimento do presente Contrato.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</w:p>
    <w:p w:rsidR="006262F0" w:rsidRPr="00CB20E1" w:rsidRDefault="006262F0" w:rsidP="006262F0">
      <w:pPr>
        <w:jc w:val="both"/>
        <w:rPr>
          <w:b/>
          <w:sz w:val="24"/>
          <w:szCs w:val="24"/>
          <w:lang w:val="pt-BR"/>
        </w:rPr>
      </w:pPr>
      <w:proofErr w:type="gramStart"/>
      <w:r w:rsidRPr="00CB20E1">
        <w:rPr>
          <w:b/>
          <w:sz w:val="24"/>
          <w:szCs w:val="24"/>
          <w:lang w:val="pt-BR"/>
        </w:rPr>
        <w:t>SUB-CLÁUSULA</w:t>
      </w:r>
      <w:proofErr w:type="gramEnd"/>
      <w:r w:rsidRPr="00CB20E1">
        <w:rPr>
          <w:b/>
          <w:sz w:val="24"/>
          <w:szCs w:val="24"/>
          <w:lang w:val="pt-BR"/>
        </w:rPr>
        <w:t xml:space="preserve"> SEGUNDA:</w:t>
      </w:r>
      <w:r w:rsidR="00076499">
        <w:rPr>
          <w:b/>
          <w:sz w:val="24"/>
          <w:szCs w:val="24"/>
          <w:lang w:val="pt-BR"/>
        </w:rPr>
        <w:t xml:space="preserve"> </w:t>
      </w:r>
      <w:r w:rsidRPr="00CB20E1">
        <w:rPr>
          <w:sz w:val="24"/>
          <w:szCs w:val="24"/>
          <w:lang w:val="pt-BR"/>
        </w:rPr>
        <w:t>Os serviços referentes ao custo mensal de cessão de direito de uso e manutenção do sistema, deverão ser prestados em 12 (doze)</w:t>
      </w:r>
      <w:r w:rsidRPr="00CB20E1">
        <w:rPr>
          <w:b/>
          <w:bCs/>
          <w:sz w:val="24"/>
          <w:szCs w:val="24"/>
          <w:lang w:val="pt-BR"/>
        </w:rPr>
        <w:t xml:space="preserve"> parcelas</w:t>
      </w:r>
      <w:r w:rsidRPr="00CB20E1">
        <w:rPr>
          <w:sz w:val="24"/>
          <w:szCs w:val="24"/>
          <w:lang w:val="pt-BR"/>
        </w:rPr>
        <w:t xml:space="preserve">, </w:t>
      </w:r>
      <w:r w:rsidRPr="00CB20E1">
        <w:rPr>
          <w:b/>
          <w:sz w:val="24"/>
          <w:szCs w:val="24"/>
          <w:lang w:val="pt-BR"/>
        </w:rPr>
        <w:t>contados a partir da data de assinatura do contrato.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TERCEIRA:- DAS CONDIÇÕES DE PAGAMENTO E DO REAJUSTE</w:t>
      </w:r>
    </w:p>
    <w:p w:rsidR="006262F0" w:rsidRPr="00CB20E1" w:rsidRDefault="006262F0" w:rsidP="006262F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I - Os serviços objetos deste edital serão realizados em conformidade com os cronogramas e métodos propostos pelo LICITANTE vencedor e aceitos pela Prefeitura. De todos os serviços prestados serão feitos relatórios que por sua vez deverão ser assinados por representantes ou servidores da Prefeitura designados para tal fim;</w:t>
      </w:r>
    </w:p>
    <w:p w:rsidR="006262F0" w:rsidRPr="00CB20E1" w:rsidRDefault="006262F0" w:rsidP="006262F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II - Assinados os relatórios por parte da Prefeitura o licitante vencedor emitirá o respectivo Documento Fiscal, devendo entregá-la até o 5º dia útil seguinte à assinatura do relatório. O pagamento será feito pela Prefeitura, até o 10º dia útil após a entrega da nota fiscal, mediante empenho nas contas orçamentárias vinculadas a esta licitação;</w:t>
      </w:r>
    </w:p>
    <w:p w:rsidR="006262F0" w:rsidRPr="00CB20E1" w:rsidRDefault="006262F0" w:rsidP="006262F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III - O licitante vencedor não poderá suspender o cumprimento de suas obrigações e deverá tolerar os possíveis atrasos de pagamentos, no tempo previsto no art. 78, inciso XV da lei nº 8.666/93;</w:t>
      </w:r>
    </w:p>
    <w:p w:rsidR="006262F0" w:rsidRPr="00CB20E1" w:rsidRDefault="006262F0" w:rsidP="006262F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lastRenderedPageBreak/>
        <w:t>IV - Os serviços objeto do presente contrato terão seus valores reajustados a cada período de 12 (doze) meses a contar da data de sua assinatura, aplicando-se a variação do índice IGPM (Índice Geral de Preços de Mercado) da FGV (Fundação Getúlio Vargas) ou outro índice que o substitua em caso de extinção.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PRIMEIRA: 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O Contratante poderá reter o pagamento dos serviços executados pela Contratada, nos seguintes casos: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I </w:t>
      </w:r>
      <w:r w:rsidRPr="00CB20E1">
        <w:rPr>
          <w:rFonts w:cs="Times New Roman"/>
          <w:b/>
          <w:szCs w:val="24"/>
        </w:rPr>
        <w:t xml:space="preserve">- </w:t>
      </w:r>
      <w:r w:rsidRPr="00CB20E1">
        <w:rPr>
          <w:rFonts w:cs="Times New Roman"/>
          <w:szCs w:val="24"/>
        </w:rPr>
        <w:t>imperfeição na prestação dos serviços;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</w:t>
      </w:r>
      <w:r w:rsidRPr="00CB20E1">
        <w:rPr>
          <w:rFonts w:cs="Times New Roman"/>
          <w:b/>
          <w:szCs w:val="24"/>
        </w:rPr>
        <w:t xml:space="preserve"> - </w:t>
      </w:r>
      <w:r w:rsidRPr="00CB20E1">
        <w:rPr>
          <w:rFonts w:cs="Times New Roman"/>
          <w:szCs w:val="24"/>
        </w:rPr>
        <w:t>obrigação da Contratada com terceiros que, eventualmente, possa prejudicar o Contratante;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III</w:t>
      </w:r>
      <w:r w:rsidRPr="00CB20E1">
        <w:rPr>
          <w:rFonts w:cs="Times New Roman"/>
          <w:b/>
          <w:szCs w:val="24"/>
        </w:rPr>
        <w:t xml:space="preserve"> - </w:t>
      </w:r>
      <w:r w:rsidRPr="00CB20E1">
        <w:rPr>
          <w:rFonts w:cs="Times New Roman"/>
          <w:szCs w:val="24"/>
        </w:rPr>
        <w:t>débito da Contratada para com o Contratante</w:t>
      </w:r>
      <w:proofErr w:type="gramStart"/>
      <w:r w:rsidRPr="00CB20E1">
        <w:rPr>
          <w:rFonts w:cs="Times New Roman"/>
          <w:szCs w:val="24"/>
        </w:rPr>
        <w:t>, quer</w:t>
      </w:r>
      <w:proofErr w:type="gramEnd"/>
      <w:r w:rsidRPr="00CB20E1">
        <w:rPr>
          <w:rFonts w:cs="Times New Roman"/>
          <w:szCs w:val="24"/>
        </w:rPr>
        <w:t xml:space="preserve"> provenha da execução do contrato, quer resulte de outras obrigações;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IV </w:t>
      </w:r>
      <w:r w:rsidRPr="00CB20E1">
        <w:rPr>
          <w:rFonts w:cs="Times New Roman"/>
          <w:b/>
          <w:szCs w:val="24"/>
        </w:rPr>
        <w:t xml:space="preserve">- </w:t>
      </w:r>
      <w:r w:rsidRPr="00CB20E1">
        <w:rPr>
          <w:rFonts w:cs="Times New Roman"/>
          <w:szCs w:val="24"/>
        </w:rPr>
        <w:t>não cumprimento das obrigações contratuais, hipótese em que o pagamento ficará retido até que a Contratada atenda a cláusula infringida.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SEGUNDA: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szCs w:val="24"/>
        </w:rPr>
        <w:t>Nenhum pagamento isentará a Contratada das responsabilidades e obrigações, nem implicará na aceitação definitiva dos serviços já executados.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TERCEIRA: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No preço ajustado no presente contrato incluem-se todas as despesas verificadas na execução do serviço, inclusive refeição, transporte, obrigações tributárias, trabalhistas, prêmio de seguro, acidentes de trabalho, para-fiscais, infortunísticas, previdenciárias, fiscais, etc.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QUARTA:- DA PRESTAÇÃO DE SERVIÇOS E DA VIGÊNCIA DO CONTRATO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szCs w:val="24"/>
        </w:rPr>
        <w:t>Os serviços serão prestados em conformidade com a Cláusula Primeira e com Termo de Referência/Projeto Básico, que faz parte integrante do Edital.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 - O prazo para a prestação dos serviços será da data da assinatura do contrato até o dia 31 de dezembro de 2014, podendo ser prorrogado havendo interesse do Contratante, nos termos do inciso II, do art. 57 da Lei 8.666/93.</w:t>
      </w:r>
    </w:p>
    <w:p w:rsidR="006262F0" w:rsidRPr="00CB20E1" w:rsidRDefault="006262F0" w:rsidP="006262F0">
      <w:pPr>
        <w:ind w:firstLine="708"/>
        <w:jc w:val="both"/>
        <w:rPr>
          <w:sz w:val="24"/>
          <w:szCs w:val="24"/>
          <w:lang w:val="pt-BR"/>
        </w:rPr>
      </w:pP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proofErr w:type="gramStart"/>
      <w:r w:rsidRPr="00CB20E1">
        <w:rPr>
          <w:b/>
          <w:sz w:val="24"/>
          <w:szCs w:val="24"/>
          <w:lang w:val="pt-BR"/>
        </w:rPr>
        <w:t>SUB-CLÁUSULA</w:t>
      </w:r>
      <w:proofErr w:type="gramEnd"/>
      <w:r w:rsidRPr="00CB20E1">
        <w:rPr>
          <w:b/>
          <w:sz w:val="24"/>
          <w:szCs w:val="24"/>
          <w:lang w:val="pt-BR"/>
        </w:rPr>
        <w:t xml:space="preserve"> PRIMEIRA: DA ENTREGA DO OBJETO LICITADO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 - O objeto desta licitação deverá ser entregue de segunda a sexta-feira, dentro do horário de expedie</w:t>
      </w:r>
      <w:r>
        <w:rPr>
          <w:sz w:val="24"/>
          <w:szCs w:val="24"/>
          <w:lang w:val="pt-BR"/>
        </w:rPr>
        <w:t>nte da PREFEITURA MUNICIPAL DE CORAÇÃO DE JESUS</w:t>
      </w:r>
      <w:r w:rsidRPr="00CB20E1">
        <w:rPr>
          <w:sz w:val="24"/>
          <w:szCs w:val="24"/>
          <w:lang w:val="pt-BR"/>
        </w:rPr>
        <w:t xml:space="preserve"> - MG;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 - Os serviços e produtos serão considerados recebidos mediante aceitação tácita dos mesmos por parte da CONTRATANTE conforme previsão constante do edital de convocação.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III - Somente serão aceitos e recebidos os serviços e produtos que atendam às especificações constantes dos anexos e do edital convocatório.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IV - Verificada a desconformidade na entrega do objeto deste contrato, os serviços e produtos serão recusados, cabendo ao CONTRATANTE notificar a CONTRATADA para que efetue a imediata substituição dos mesmos, sem prejuízo das penalidades previstas neste contrato.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V - Caberá à CONTRATADA entregar os serviços e produtos além de providenciar as </w:t>
      </w:r>
      <w:r w:rsidRPr="00CB20E1">
        <w:rPr>
          <w:sz w:val="24"/>
          <w:szCs w:val="24"/>
          <w:lang w:val="pt-BR"/>
        </w:rPr>
        <w:lastRenderedPageBreak/>
        <w:t>atividades pertinentes, nos termos e na forma estabelecida no edital convocatório.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</w:p>
    <w:p w:rsidR="006262F0" w:rsidRPr="00CB20E1" w:rsidRDefault="006262F0" w:rsidP="006262F0">
      <w:pPr>
        <w:jc w:val="both"/>
        <w:rPr>
          <w:b/>
          <w:sz w:val="24"/>
          <w:szCs w:val="24"/>
          <w:lang w:val="pt-BR"/>
        </w:rPr>
      </w:pPr>
      <w:proofErr w:type="gramStart"/>
      <w:r w:rsidRPr="00CB20E1">
        <w:rPr>
          <w:b/>
          <w:sz w:val="24"/>
          <w:szCs w:val="24"/>
          <w:lang w:val="pt-BR"/>
        </w:rPr>
        <w:t>SUB-CLÁUSULA</w:t>
      </w:r>
      <w:proofErr w:type="gramEnd"/>
      <w:r w:rsidRPr="00CB20E1">
        <w:rPr>
          <w:b/>
          <w:sz w:val="24"/>
          <w:szCs w:val="24"/>
          <w:lang w:val="pt-BR"/>
        </w:rPr>
        <w:t xml:space="preserve"> SEGUNDA: DOS PROCEDIMENTOS DE SUPORTE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 - A CONTRATADA se compromete a prestar suporte à distância à Contratante, bem como lhe prestar suporte in loco das seguintes maneiras, prazos e etapas: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a) Formas de Atendimento:</w:t>
      </w:r>
    </w:p>
    <w:p w:rsidR="006262F0" w:rsidRPr="00CB20E1" w:rsidRDefault="006262F0" w:rsidP="006262F0">
      <w:pPr>
        <w:ind w:firstLine="708"/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• </w:t>
      </w:r>
      <w:proofErr w:type="spellStart"/>
      <w:r w:rsidRPr="00CB20E1">
        <w:rPr>
          <w:sz w:val="24"/>
          <w:szCs w:val="24"/>
          <w:lang w:val="pt-BR"/>
        </w:rPr>
        <w:t>On-line</w:t>
      </w:r>
      <w:proofErr w:type="spellEnd"/>
      <w:r w:rsidRPr="00CB20E1">
        <w:rPr>
          <w:sz w:val="24"/>
          <w:szCs w:val="24"/>
          <w:lang w:val="pt-BR"/>
        </w:rPr>
        <w:t xml:space="preserve">: Via Internet (e-mails e </w:t>
      </w:r>
      <w:proofErr w:type="spellStart"/>
      <w:r w:rsidRPr="00CB20E1">
        <w:rPr>
          <w:sz w:val="24"/>
          <w:szCs w:val="24"/>
          <w:lang w:val="pt-BR"/>
        </w:rPr>
        <w:t>webchats</w:t>
      </w:r>
      <w:proofErr w:type="spellEnd"/>
      <w:r w:rsidRPr="00CB20E1">
        <w:rPr>
          <w:sz w:val="24"/>
          <w:szCs w:val="24"/>
          <w:lang w:val="pt-BR"/>
        </w:rPr>
        <w:t>)</w:t>
      </w:r>
    </w:p>
    <w:p w:rsidR="006262F0" w:rsidRPr="00CB20E1" w:rsidRDefault="006262F0" w:rsidP="006262F0">
      <w:pPr>
        <w:ind w:firstLine="708"/>
        <w:jc w:val="both"/>
        <w:rPr>
          <w:sz w:val="24"/>
          <w:szCs w:val="24"/>
        </w:rPr>
      </w:pPr>
      <w:r w:rsidRPr="00CB20E1">
        <w:rPr>
          <w:sz w:val="24"/>
          <w:szCs w:val="24"/>
        </w:rPr>
        <w:t xml:space="preserve">• On-line: Via </w:t>
      </w:r>
      <w:proofErr w:type="spellStart"/>
      <w:r w:rsidRPr="00CB20E1">
        <w:rPr>
          <w:sz w:val="24"/>
          <w:szCs w:val="24"/>
        </w:rPr>
        <w:t>Telefone</w:t>
      </w:r>
      <w:proofErr w:type="spellEnd"/>
      <w:r w:rsidRPr="00CB20E1">
        <w:rPr>
          <w:sz w:val="24"/>
          <w:szCs w:val="24"/>
        </w:rPr>
        <w:t xml:space="preserve"> (help desk)</w:t>
      </w:r>
    </w:p>
    <w:p w:rsidR="006262F0" w:rsidRPr="00CB20E1" w:rsidRDefault="006262F0" w:rsidP="006262F0">
      <w:pPr>
        <w:ind w:firstLine="708"/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• Conexões Remotas</w:t>
      </w:r>
    </w:p>
    <w:p w:rsidR="006262F0" w:rsidRPr="00CB20E1" w:rsidRDefault="006262F0" w:rsidP="006262F0">
      <w:pPr>
        <w:ind w:firstLine="708"/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• Presencial: Envio de 01 (um) técnico nas dependências da Contratante, e de outros que forem necessários, conforme necessidade surgida após restarem esgotados os demais meios de suporte à distância para resolução de questões técnicas;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 - Os prazos para atendimento são aqueles estabelecidos na Cláusula Segunda;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III - As horas úteis consideradas para efeitos desta cláusula serão aquelas compreendidas no período de segundas às sextas-feiras, das 08h00min às 12h00min e das 13h00min às 18h00min H., com exceção de feriados e recessos locais;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IV - Todas as requisições e consultas, com exceção das que forem feitas por telefone, deverão ser formalizadas, inclusive quanto à solicitação de visita técnica.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TERCEIRA: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Não será concedida, pelo Contratante, qualquer dilação de prazo para execução dos serviços, por erro da Contratada.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QUINTA:- DOS RECURSOS ORÇAMENTÁRIOS</w:t>
      </w: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O valor global deste contrato é de </w:t>
      </w:r>
      <w:r w:rsidR="00076499">
        <w:rPr>
          <w:rFonts w:cs="Times New Roman"/>
          <w:b/>
          <w:szCs w:val="24"/>
        </w:rPr>
        <w:t>R$68.000,00 (Sessenta e oito mil reais</w:t>
      </w:r>
      <w:r w:rsidRPr="00CB20E1">
        <w:rPr>
          <w:rFonts w:cs="Times New Roman"/>
          <w:b/>
          <w:szCs w:val="24"/>
        </w:rPr>
        <w:t>)</w:t>
      </w:r>
      <w:r w:rsidRPr="00CB20E1">
        <w:rPr>
          <w:rFonts w:cs="Times New Roman"/>
          <w:szCs w:val="24"/>
        </w:rPr>
        <w:t>, cujo desembolso dar-se-á consoante estabelecido neste instrumento, com os</w:t>
      </w:r>
      <w:r w:rsidR="00076499">
        <w:rPr>
          <w:rFonts w:cs="Times New Roman"/>
          <w:szCs w:val="24"/>
        </w:rPr>
        <w:t xml:space="preserve"> recursos previstos em dotação </w:t>
      </w:r>
      <w:r w:rsidRPr="00CB20E1">
        <w:rPr>
          <w:rFonts w:cs="Times New Roman"/>
          <w:szCs w:val="24"/>
        </w:rPr>
        <w:t xml:space="preserve">própria sob a rubrica orçamentária n.º </w:t>
      </w:r>
      <w:r w:rsidRPr="00122E62">
        <w:rPr>
          <w:rFonts w:cs="Times New Roman"/>
          <w:szCs w:val="24"/>
        </w:rPr>
        <w:t>03.01.</w:t>
      </w:r>
      <w:r>
        <w:rPr>
          <w:rFonts w:cs="Times New Roman"/>
          <w:szCs w:val="24"/>
        </w:rPr>
        <w:t xml:space="preserve">01.04.121.0002.2018.33903900 </w:t>
      </w:r>
      <w:r w:rsidRPr="00122E62">
        <w:rPr>
          <w:rFonts w:cs="Times New Roman"/>
          <w:szCs w:val="24"/>
        </w:rPr>
        <w:t>(Ficha 8</w:t>
      </w:r>
      <w:bookmarkStart w:id="0" w:name="_GoBack"/>
      <w:bookmarkEnd w:id="0"/>
      <w:r w:rsidRPr="00122E62">
        <w:rPr>
          <w:rFonts w:cs="Times New Roman"/>
          <w:szCs w:val="24"/>
        </w:rPr>
        <w:t>9),</w:t>
      </w:r>
      <w:r w:rsidRPr="00CB20E1">
        <w:rPr>
          <w:rFonts w:cs="Times New Roman"/>
          <w:szCs w:val="24"/>
        </w:rPr>
        <w:t xml:space="preserve"> do Orçamento do Município. 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SEXTA:- DAS OBRIGAÇÕES E RESPONSABILIDADES DA CONTRATADA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São obrigações e responsabilidades da Contratada:</w:t>
      </w:r>
    </w:p>
    <w:p w:rsidR="006262F0" w:rsidRPr="00CB20E1" w:rsidRDefault="006262F0" w:rsidP="006262F0">
      <w:pPr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 - Prestar os serviços, objeto do contrato na forma pactuada;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 - Dar ciência ao Contratante, imediatamente, e por escrito, de qualquer anormalidade existente na prestação dos serviços, mesmo que não sejam de sua competência;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III - Prestar os esclarecimentos que forem solicitados pelo Contratante, cujas reclamações se </w:t>
      </w:r>
      <w:proofErr w:type="gramStart"/>
      <w:r w:rsidRPr="00CB20E1">
        <w:rPr>
          <w:sz w:val="24"/>
          <w:szCs w:val="24"/>
          <w:lang w:val="pt-BR"/>
        </w:rPr>
        <w:t>obriga</w:t>
      </w:r>
      <w:proofErr w:type="gramEnd"/>
      <w:r w:rsidRPr="00CB20E1">
        <w:rPr>
          <w:sz w:val="24"/>
          <w:szCs w:val="24"/>
          <w:lang w:val="pt-BR"/>
        </w:rPr>
        <w:t xml:space="preserve"> a atender prontamente;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IV - A ausência ou omissão da fiscalização do Contratante não eximirá a Contratada das responsabilidades previstas neste contrato;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V - Não caucionar ou utilizar o presente contrato para qualquer operação financeira, sem prévia e expressa autorização do Contratante;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VI - É de inteira responsabilidade da CONTRATADA, a entrega, a configuração e testes necessários ao fiel e perfeito funcionamento dos produtos e serviços licitados;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VII - A CONTRATADA deverá manter, durante toda a vigência do contrato, em compatibilidade com as obrigações assumidas, todas as condições de habilitação e qualificação exigidas no edital, devendo comunicar à CONTRATANTE, imediatamente, qualquer alteração que possa comprometer a manutenção ou qualidade </w:t>
      </w:r>
      <w:r w:rsidRPr="00CB20E1">
        <w:rPr>
          <w:sz w:val="24"/>
          <w:szCs w:val="24"/>
          <w:lang w:val="pt-BR"/>
        </w:rPr>
        <w:lastRenderedPageBreak/>
        <w:t>da contratação;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VIII - A CONTRATADA deverá substituir, às suas expensas o(s) produto(s) e/ou serviço(s) que esteja(m) em desacordo com o estabelecido </w:t>
      </w:r>
      <w:proofErr w:type="gramStart"/>
      <w:r w:rsidRPr="00CB20E1">
        <w:rPr>
          <w:sz w:val="24"/>
          <w:szCs w:val="24"/>
          <w:lang w:val="pt-BR"/>
        </w:rPr>
        <w:t>no edital e anexos</w:t>
      </w:r>
      <w:proofErr w:type="gramEnd"/>
      <w:r w:rsidRPr="00CB20E1">
        <w:rPr>
          <w:sz w:val="24"/>
          <w:szCs w:val="24"/>
          <w:lang w:val="pt-BR"/>
        </w:rPr>
        <w:t xml:space="preserve"> ou, nos quais se verifiquem distorções em relação às exigências e condições previamente fixadas;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IX - A CONTRATADA deverá atender às solicitações formais de suporte e informações técnicas de utilização e manuseio dos produtos e serviços, de acordo com a necessidade dos servidores a serviço da CONTRATANTE;</w:t>
      </w:r>
    </w:p>
    <w:p w:rsidR="006262F0" w:rsidRPr="00CB20E1" w:rsidRDefault="006262F0" w:rsidP="006262F0">
      <w:pPr>
        <w:jc w:val="both"/>
        <w:rPr>
          <w:b/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X - A CONTRATADA deverá atender à garantia “in loco” após solicitação formalizada pela CONTRATANTE após a abertura do respectivo chamado de suporte técnico.</w:t>
      </w: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SÉTIMA:- DAS OBRIGAÇÕES DO CONTRATANTE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szCs w:val="24"/>
        </w:rPr>
        <w:t>São obrigações do Contratante: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 - Indicar os locais onde a Contratada deverá prestar os serviços, objeto do contrato;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 - Notificar à Contratada qualquer irregularidade ou defeito encontrado na prestação dos serviços;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III - Efetuar os pagamentos devidos nas condições estabelecidas neste contrato;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IV - A CONTRATANTE deverá notificar a CONTRATADA, fixando-lhe prazo para proceder à correção dos serviços e/ou produtos que, dentro do prazo da garantia, apresentarem defeitos e/ou irregularidades, devendo os mesmos </w:t>
      </w:r>
      <w:proofErr w:type="gramStart"/>
      <w:r w:rsidRPr="00CB20E1">
        <w:rPr>
          <w:sz w:val="24"/>
          <w:szCs w:val="24"/>
          <w:lang w:val="pt-BR"/>
        </w:rPr>
        <w:t>serem</w:t>
      </w:r>
      <w:proofErr w:type="gramEnd"/>
      <w:r w:rsidRPr="00CB20E1">
        <w:rPr>
          <w:sz w:val="24"/>
          <w:szCs w:val="24"/>
          <w:lang w:val="pt-BR"/>
        </w:rPr>
        <w:t xml:space="preserve"> refeitos e/ou corrigidos, com as mesmas características e qualificações exigidas no edital convocatório.</w:t>
      </w:r>
    </w:p>
    <w:p w:rsidR="006262F0" w:rsidRPr="00CB20E1" w:rsidRDefault="006262F0" w:rsidP="006262F0">
      <w:pPr>
        <w:jc w:val="both"/>
        <w:rPr>
          <w:b/>
          <w:sz w:val="24"/>
          <w:szCs w:val="24"/>
          <w:lang w:val="pt-BR"/>
        </w:rPr>
      </w:pP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OITAVA: - DAS SANÇÕES ADMINISTRATIVAS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Pelo não cumprimento das obrigações assumidas, assegurada a ampla defesa, a Licitante/Contratada ficará sujeita às seguintes penalidades, sem prejuízo das demais cominações aplicáveis: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 - Advertência;</w:t>
      </w:r>
    </w:p>
    <w:p w:rsidR="006262F0" w:rsidRPr="00CB20E1" w:rsidRDefault="006262F0" w:rsidP="006262F0">
      <w:pPr>
        <w:pStyle w:val="Left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 - Multa;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III - Suspensão temporária de participação em licitação e impedimento de contratar com a Administração, pelo prazo de até 05 (cinco) anos;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IV - Declaração de inidoneidade;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PRIMEIRA: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A advertência será aplicada em casos de faltas leves, assim entendidas aquelas que não acarretem prejuízo de monta ao interesse do serviço contratado. 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SEGUNDA: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Pelo atraso na prestação dos serviços, por culpa imputada à contratada, e pela sua execução de forma incorreta, poderá ser aplicada multa, a ser determinada do seguinte modo, sem prejuízo de outras cominações cabíveis: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 - multa diária de 0,3% (três décimos por cento), do valor inicial contratado, acrescido dos reajustamentos, quanto for o caso, pelo não cumprimento do prazo global.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TERCEIRA: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Quando estipulados prazos parciais a multa será calculada pelo percentual correspondente ao prazo global do serviço, incidente sobre o valor da etapa executada com atraso.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QUARTA: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Para os fins do subitem anterior consideram-se prazos parciais aqueles estabelecidos para conclusão de parte dos serviços, objetivando a sua execução antecipada.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QUINTA: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Os dias de atraso serão corridos e contados a partir da data da prestação de serviço prevista.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SEXTA: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 cobrança da multa será efetivada por desconto no pagamento das faturas, nas garantias ou ainda diretamente da contratada.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080"/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SÉTIMA: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No caso de cobrança de multa diretamente da contratada, esta deverá ser recolhida dentro do prazo de 03 (três) dias úteis a contar da correspondente notificação.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OITAVA: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 penalidade de suspensão temporária de licitar e contratar com a Administração, pelo prazo de até 05 (cinco) anos, poderá ser aplicada nos seguintes casos, mesmo que desses fatos não resultem prejuízos à Administração:</w:t>
      </w:r>
    </w:p>
    <w:p w:rsidR="006262F0" w:rsidRPr="00CB20E1" w:rsidRDefault="006262F0" w:rsidP="006262F0">
      <w:pPr>
        <w:pStyle w:val="Lef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a) reincidência em descumprimento de prazo</w:t>
      </w:r>
      <w:r w:rsidR="00076499">
        <w:rPr>
          <w:rFonts w:cs="Times New Roman"/>
          <w:szCs w:val="24"/>
        </w:rPr>
        <w:t xml:space="preserve"> </w:t>
      </w:r>
      <w:r w:rsidRPr="00CB20E1">
        <w:rPr>
          <w:rFonts w:cs="Times New Roman"/>
          <w:szCs w:val="24"/>
        </w:rPr>
        <w:t>contratual;</w:t>
      </w:r>
    </w:p>
    <w:p w:rsidR="006262F0" w:rsidRPr="00CB20E1" w:rsidRDefault="006262F0" w:rsidP="006262F0">
      <w:pPr>
        <w:pStyle w:val="Lef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b) descumprimento ou parcial cumprimento de obrigação contratual;</w:t>
      </w:r>
    </w:p>
    <w:p w:rsidR="006262F0" w:rsidRPr="00CB20E1" w:rsidRDefault="006262F0" w:rsidP="006262F0">
      <w:pPr>
        <w:pStyle w:val="Lef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c) rescisão do contrato.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NONA: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 penalidade de declaração de inidoneidade poderá ser aplicada: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a) À contratada que descumprir ou cumprir parcialmente obrigação contratual, desde que desses fatos resultem prejuízos à Administração;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b) À adjudicatária que se recusar, injustamente, a assinar o contrato dentro do prazo estabelecido.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DÉCIMA: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As penalidades de suspensão temporária e de declaração de inidoneidade poderão ser aplicadas, ainda: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a) à contratada que tenha sofrido condenação definitiva por prática de fraude fiscal no recolhimento de quaisquer tributos, ou deixe de cumprir suas obrigações fiscais ou </w:t>
      </w:r>
      <w:proofErr w:type="spellStart"/>
      <w:r w:rsidRPr="00CB20E1">
        <w:rPr>
          <w:rFonts w:cs="Times New Roman"/>
          <w:szCs w:val="24"/>
        </w:rPr>
        <w:t>parafiscais</w:t>
      </w:r>
      <w:proofErr w:type="spellEnd"/>
      <w:r w:rsidRPr="00CB20E1">
        <w:rPr>
          <w:rFonts w:cs="Times New Roman"/>
          <w:szCs w:val="24"/>
        </w:rPr>
        <w:t>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b) à licitante/contratada que tenha praticado atos ilícitos visando frustrar os objetivos da licitação.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DÉCIMA-PRIMEIRA: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As penalidades previstas de advertência, suspensão temporária ou de declaração de inidoneidade poderão ser aplicadas juntamente com a pena de multa.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DÉCIMA-SEGUNDA: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As penalidades previstas serão aplicadas pela autoridade competente, após a instrução </w:t>
      </w:r>
      <w:r w:rsidRPr="00CB20E1">
        <w:rPr>
          <w:rFonts w:cs="Times New Roman"/>
          <w:szCs w:val="24"/>
        </w:rPr>
        <w:lastRenderedPageBreak/>
        <w:t>do respectivo processo, no qual fica assegurada a ampla defesa da Licitante ou contratada interessada, e será publicada no Diário Oficial.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NONA:- DA NÃO PRESTAÇÃO DOS SERVIÇOS E DA RESCISÃO CONTRATUAL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 inexecução total ou parcial dos serviços objeto do contrato enseja a sua rescisão, com as conseqüências contratuais e as previstas em lei.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PRIMEIRA: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Constituem motivos de rescisão do contrato, independentemente de notificação ou interpelação judicial ou extrajudicial: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 - O descumprimento total ou parcial, pela contratada, de quaisquer das obrigações/responsabilidades previstas neste edital, bem como de cláusulas contratuais;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 - A transferência total ou parcial do contrato, sem prévio consentimento da Contratante;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III - A dissolução da sociedade;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IV - A alteração societária, do objeto social ou modificação da finalidade ou da estrutura da empresa que, a juízo da Administração, prejudique a execução do contrato;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V - a falência ou concordata da Contratada;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VI - o atraso injustificado no início da prestação dos serviços;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VII - o cometimento reiterado de erros na prestação dos serviços;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VII - a paralisação da prestação dos serviços, sem justa causa e prévia comunicação ao Contratante;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IX - a suspensão de sua execução, por ordem escrita do Contratante, por prazo superior a 30 (trinta) dias, salvo em caso de calamidade pública, grave perturbação da ordem interna ou guerra, ou ainda por repetidas suspensões que totalizem o mesmo prazo;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X - Razões de interesse público, de alta relevância e amplo conhecimento, </w:t>
      </w:r>
      <w:proofErr w:type="gramStart"/>
      <w:r w:rsidRPr="00CB20E1">
        <w:rPr>
          <w:rFonts w:cs="Times New Roman"/>
          <w:szCs w:val="24"/>
        </w:rPr>
        <w:t>justificadas e determinadas</w:t>
      </w:r>
      <w:proofErr w:type="gramEnd"/>
      <w:r w:rsidRPr="00CB20E1">
        <w:rPr>
          <w:rFonts w:cs="Times New Roman"/>
          <w:szCs w:val="24"/>
        </w:rPr>
        <w:t xml:space="preserve"> pela máxima autoridade da esfera administrativa a que está subordinada a</w:t>
      </w:r>
      <w:r w:rsidR="00076499">
        <w:rPr>
          <w:rFonts w:cs="Times New Roman"/>
          <w:szCs w:val="24"/>
        </w:rPr>
        <w:t xml:space="preserve"> </w:t>
      </w:r>
      <w:r w:rsidRPr="00CB20E1">
        <w:rPr>
          <w:rFonts w:cs="Times New Roman"/>
          <w:szCs w:val="24"/>
        </w:rPr>
        <w:t>Administração e exaradas no processo administrativo a que se refere o contrato;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XI - A ocorrência de caso fortuito ou de força maior, regularmente comprovada, impeditiva da execução do contrato.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XII - Amigável, por acordo entre as partes, reduzida a termo no processo da licitação, desde que haja conveniência para a Administração, nos termos do inciso II do art. 79 da Lei 8.666/93.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SEGUNDA: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Outras causas relacionadas ao edital e seus anexos, que indiquem conduta desabonadora da contratada.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980"/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TERCEIRA: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Os casos de rescisão contratual serão formalmente motivados nos autos do processo, assegurados o contraditório e a ampla defesa.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DÉCIMA:- DO RECONHECIMENTO DOS DIREITOS DO CONTRATANTE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 Contratada reconhece os direitos do Contratante, em caso de rescisão administrativa prevista no art. 77 da Lei n.º 8.666/93.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b/>
          <w:sz w:val="24"/>
          <w:szCs w:val="24"/>
          <w:highlight w:val="lightGray"/>
          <w:lang w:val="pt-BR"/>
        </w:rPr>
        <w:lastRenderedPageBreak/>
        <w:t>CLÁUSULA DÉCIMA PRIMEIRA:- DO DIREITO DE PROPRIEDADE</w:t>
      </w:r>
    </w:p>
    <w:p w:rsidR="006262F0" w:rsidRPr="00CB20E1" w:rsidRDefault="006262F0" w:rsidP="006262F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 - Todos os produtos desenvolvidos pela CONTRATADA antes e durante a presente contratação serão de sua exclusiva propriedade, devendo o CONTRATANTE respeitar quaisquer direitos autorais e materiais sobre os mesmos.</w:t>
      </w:r>
    </w:p>
    <w:p w:rsidR="006262F0" w:rsidRPr="00CB20E1" w:rsidRDefault="006262F0" w:rsidP="006262F0">
      <w:pPr>
        <w:jc w:val="both"/>
        <w:rPr>
          <w:b/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 - Por ocasião da rescisão do presente contrato, em qualquer modalidade ou forma possível, A CONTRATANTE terá direito à propriedade e posse tão somente do banco de dados onde estão armazenadas as informações de suas operações e expedientes. Reconhece e aceita que tão somente os dados constantes do referido banco constituem sua integral e exclusiva propriedade. Cessado o contrato, cessa também o direito de uso do sistema contratado, restando impossível a utilização do mesmo, de forma a ser utilizado tão somente para realização de simples consulta.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DÉCIMA SEGUNDA:- DOS RECURSOS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szCs w:val="24"/>
        </w:rPr>
        <w:t xml:space="preserve">Das decisões relativas à rescisão contratual e aplicação das sanções previstas neste instrumento cabem os recursos constantes do art. 109, da Lei n.º 8.666/93, sendo processados de acordo com as disposições dos parágrafos do mesmo artigo. 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cs="Times New Roman"/>
          <w:szCs w:val="24"/>
        </w:rPr>
      </w:pP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DÉCIMA TERCEIRA:- DOS ILÍCITOS PENAIS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As infrações penais, tipificadas nas Leis 10.520/02 e 8.666/93, serão objeto de processo judicial na forma legalmente prevista, sem prejuízo das demais cominações aplicáveis;</w:t>
      </w:r>
    </w:p>
    <w:p w:rsidR="006262F0" w:rsidRPr="00CB20E1" w:rsidRDefault="006262F0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DÉCIMA QUARTA:- DO FORO</w:t>
      </w:r>
    </w:p>
    <w:p w:rsidR="006262F0" w:rsidRPr="00CB20E1" w:rsidRDefault="006262F0" w:rsidP="006262F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 Para dirimir as questões oriundas deste contrato, será competente o do foro da Comarca de CORAÇÃO DE JESUS-MG.</w:t>
      </w:r>
    </w:p>
    <w:p w:rsidR="006262F0" w:rsidRPr="00CB20E1" w:rsidRDefault="00C95C14" w:rsidP="006262F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262F0" w:rsidRPr="00CB20E1">
        <w:rPr>
          <w:rFonts w:cs="Times New Roman"/>
          <w:szCs w:val="24"/>
        </w:rPr>
        <w:t>Por estarem, assim, justos e contratados assina o presente contrato, em duas (02) vias de igual teor e forma, na presença das testemunhas abaixo assinadas.</w:t>
      </w:r>
    </w:p>
    <w:p w:rsidR="006262F0" w:rsidRPr="00CB20E1" w:rsidRDefault="006262F0" w:rsidP="00076499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b/>
          <w:szCs w:val="24"/>
        </w:rPr>
      </w:pPr>
    </w:p>
    <w:p w:rsidR="00076499" w:rsidRDefault="006262F0" w:rsidP="00076499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Times New Roman" w:hAnsi="Times New Roman" w:cs="Times New Roman"/>
          <w:lang w:eastAsia="ar-SA"/>
        </w:rPr>
      </w:pPr>
      <w:r w:rsidRPr="00CB20E1">
        <w:rPr>
          <w:rFonts w:ascii="Times New Roman" w:hAnsi="Times New Roman" w:cs="Times New Roman"/>
          <w:lang w:eastAsia="ar-SA"/>
        </w:rPr>
        <w:t>C</w:t>
      </w:r>
      <w:r w:rsidR="00AD70C7">
        <w:rPr>
          <w:rFonts w:ascii="Times New Roman" w:hAnsi="Times New Roman" w:cs="Times New Roman"/>
          <w:lang w:eastAsia="ar-SA"/>
        </w:rPr>
        <w:t>oração de Jesus (MG), 16</w:t>
      </w:r>
      <w:r w:rsidRPr="00CB20E1">
        <w:rPr>
          <w:rFonts w:ascii="Times New Roman" w:hAnsi="Times New Roman" w:cs="Times New Roman"/>
          <w:lang w:eastAsia="ar-SA"/>
        </w:rPr>
        <w:t xml:space="preserve"> de </w:t>
      </w:r>
      <w:r w:rsidR="00AD70C7">
        <w:rPr>
          <w:rFonts w:ascii="Times New Roman" w:hAnsi="Times New Roman" w:cs="Times New Roman"/>
          <w:lang w:eastAsia="ar-SA"/>
        </w:rPr>
        <w:t>Setembro</w:t>
      </w:r>
      <w:r w:rsidR="00076499">
        <w:rPr>
          <w:rFonts w:ascii="Times New Roman" w:hAnsi="Times New Roman" w:cs="Times New Roman"/>
          <w:lang w:eastAsia="ar-SA"/>
        </w:rPr>
        <w:t xml:space="preserve"> de </w:t>
      </w:r>
      <w:r>
        <w:rPr>
          <w:rFonts w:ascii="Times New Roman" w:hAnsi="Times New Roman" w:cs="Times New Roman"/>
          <w:lang w:eastAsia="ar-SA"/>
        </w:rPr>
        <w:t>2019</w:t>
      </w:r>
      <w:r w:rsidRPr="00CB20E1">
        <w:rPr>
          <w:rFonts w:ascii="Times New Roman" w:hAnsi="Times New Roman" w:cs="Times New Roman"/>
          <w:lang w:eastAsia="ar-SA"/>
        </w:rPr>
        <w:t>.</w:t>
      </w:r>
    </w:p>
    <w:p w:rsidR="00C95C14" w:rsidRPr="00CB20E1" w:rsidRDefault="00C95C14" w:rsidP="00076499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Times New Roman" w:hAnsi="Times New Roman" w:cs="Times New Roman"/>
          <w:lang w:eastAsia="ar-SA"/>
        </w:rPr>
      </w:pPr>
    </w:p>
    <w:p w:rsidR="006262F0" w:rsidRPr="00CB20E1" w:rsidRDefault="00AD70C7" w:rsidP="006262F0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_______________</w:t>
      </w:r>
      <w:r w:rsidR="006262F0" w:rsidRPr="00CB20E1">
        <w:rPr>
          <w:rFonts w:ascii="Times New Roman" w:hAnsi="Times New Roman" w:cs="Times New Roman"/>
          <w:lang w:eastAsia="ar-SA"/>
        </w:rPr>
        <w:t>___________                  _____________________________</w:t>
      </w:r>
    </w:p>
    <w:p w:rsidR="006262F0" w:rsidRPr="00CB20E1" w:rsidRDefault="006262F0" w:rsidP="00FB3BA7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B20E1">
        <w:rPr>
          <w:rFonts w:ascii="Times New Roman" w:hAnsi="Times New Roman" w:cs="Times New Roman"/>
          <w:lang w:eastAsia="ar-SA"/>
        </w:rPr>
        <w:t xml:space="preserve">CONTRATANTE                            </w:t>
      </w:r>
      <w:r w:rsidR="00076499">
        <w:rPr>
          <w:rFonts w:ascii="Times New Roman" w:hAnsi="Times New Roman" w:cs="Times New Roman"/>
          <w:lang w:eastAsia="ar-SA"/>
        </w:rPr>
        <w:t xml:space="preserve">                     </w:t>
      </w:r>
      <w:r w:rsidRPr="00CB20E1">
        <w:rPr>
          <w:rFonts w:ascii="Times New Roman" w:hAnsi="Times New Roman" w:cs="Times New Roman"/>
          <w:lang w:eastAsia="ar-SA"/>
        </w:rPr>
        <w:t>CONTRATADO (A)</w:t>
      </w:r>
    </w:p>
    <w:p w:rsidR="006262F0" w:rsidRPr="00CB20E1" w:rsidRDefault="006262F0" w:rsidP="00FB3BA7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B20E1">
        <w:rPr>
          <w:rFonts w:ascii="Times New Roman" w:hAnsi="Times New Roman" w:cs="Times New Roman"/>
          <w:lang w:eastAsia="ar-SA"/>
        </w:rPr>
        <w:t>Prefeitura Municipal de Cora</w:t>
      </w:r>
      <w:r w:rsidR="00076499">
        <w:rPr>
          <w:rFonts w:ascii="Times New Roman" w:hAnsi="Times New Roman" w:cs="Times New Roman"/>
          <w:lang w:eastAsia="ar-SA"/>
        </w:rPr>
        <w:t xml:space="preserve">ção de Jesus     </w:t>
      </w:r>
      <w:r w:rsidRPr="00CB20E1">
        <w:rPr>
          <w:rFonts w:ascii="Times New Roman" w:hAnsi="Times New Roman" w:cs="Times New Roman"/>
          <w:lang w:eastAsia="ar-SA"/>
        </w:rPr>
        <w:t>Empresa</w:t>
      </w:r>
      <w:r w:rsidR="00AD70C7">
        <w:rPr>
          <w:rFonts w:ascii="Times New Roman" w:hAnsi="Times New Roman" w:cs="Times New Roman"/>
          <w:lang w:eastAsia="ar-SA"/>
        </w:rPr>
        <w:t xml:space="preserve">: </w:t>
      </w:r>
      <w:r w:rsidR="00AD70C7" w:rsidRPr="006262F0">
        <w:t>RILDONELY GALIZA MUNIZ</w:t>
      </w:r>
    </w:p>
    <w:p w:rsidR="006262F0" w:rsidRPr="00CB20E1" w:rsidRDefault="006262F0" w:rsidP="00FB3BA7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B20E1">
        <w:rPr>
          <w:rFonts w:ascii="Times New Roman" w:hAnsi="Times New Roman" w:cs="Times New Roman"/>
          <w:lang w:eastAsia="ar-SA"/>
        </w:rPr>
        <w:t xml:space="preserve">Robson Adalberto Mota Dias        </w:t>
      </w:r>
      <w:r w:rsidR="00AD70C7">
        <w:rPr>
          <w:rFonts w:ascii="Times New Roman" w:hAnsi="Times New Roman" w:cs="Times New Roman"/>
          <w:lang w:eastAsia="ar-SA"/>
        </w:rPr>
        <w:t xml:space="preserve">               </w:t>
      </w:r>
      <w:r w:rsidRPr="00CB20E1">
        <w:rPr>
          <w:rFonts w:ascii="Times New Roman" w:hAnsi="Times New Roman" w:cs="Times New Roman"/>
          <w:lang w:eastAsia="ar-SA"/>
        </w:rPr>
        <w:t xml:space="preserve"> </w:t>
      </w:r>
      <w:r w:rsidR="00076499">
        <w:rPr>
          <w:rFonts w:ascii="Times New Roman" w:hAnsi="Times New Roman" w:cs="Times New Roman"/>
          <w:lang w:eastAsia="ar-SA"/>
        </w:rPr>
        <w:t xml:space="preserve"> </w:t>
      </w:r>
      <w:r w:rsidRPr="00CB20E1">
        <w:rPr>
          <w:rFonts w:ascii="Times New Roman" w:hAnsi="Times New Roman" w:cs="Times New Roman"/>
          <w:lang w:eastAsia="ar-SA"/>
        </w:rPr>
        <w:t>Rep. Legal:</w:t>
      </w:r>
      <w:r w:rsidR="00AD70C7" w:rsidRPr="00AD70C7">
        <w:t xml:space="preserve"> </w:t>
      </w:r>
      <w:r w:rsidR="00AD70C7" w:rsidRPr="006262F0">
        <w:t>RILDONELY GALIZA MUNIZ</w:t>
      </w:r>
      <w:r w:rsidRPr="00CB20E1">
        <w:rPr>
          <w:rFonts w:ascii="Times New Roman" w:hAnsi="Times New Roman" w:cs="Times New Roman"/>
          <w:lang w:eastAsia="ar-SA"/>
        </w:rPr>
        <w:t xml:space="preserve"> </w:t>
      </w:r>
    </w:p>
    <w:p w:rsidR="006262F0" w:rsidRPr="00CB20E1" w:rsidRDefault="006262F0" w:rsidP="00FB3BA7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B20E1">
        <w:rPr>
          <w:rFonts w:ascii="Times New Roman" w:hAnsi="Times New Roman" w:cs="Times New Roman"/>
          <w:lang w:eastAsia="ar-SA"/>
        </w:rPr>
        <w:t xml:space="preserve">CPF: 466.100.146-04                    </w:t>
      </w:r>
      <w:r w:rsidR="00076499">
        <w:rPr>
          <w:rFonts w:ascii="Times New Roman" w:hAnsi="Times New Roman" w:cs="Times New Roman"/>
          <w:lang w:eastAsia="ar-SA"/>
        </w:rPr>
        <w:t xml:space="preserve">                  </w:t>
      </w:r>
      <w:r w:rsidRPr="00CB20E1">
        <w:rPr>
          <w:rFonts w:ascii="Times New Roman" w:hAnsi="Times New Roman" w:cs="Times New Roman"/>
          <w:lang w:eastAsia="ar-SA"/>
        </w:rPr>
        <w:t xml:space="preserve">CPF: </w:t>
      </w:r>
      <w:r w:rsidR="00AD70C7" w:rsidRPr="00AD70C7">
        <w:rPr>
          <w:rFonts w:ascii="Times New Roman" w:hAnsi="Times New Roman" w:cs="Times New Roman"/>
          <w:lang w:eastAsia="ar-SA"/>
        </w:rPr>
        <w:t>094.027.416-74</w:t>
      </w:r>
    </w:p>
    <w:p w:rsidR="006262F0" w:rsidRPr="00CB20E1" w:rsidRDefault="006262F0" w:rsidP="006262F0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  <w:i/>
        </w:rPr>
      </w:pPr>
    </w:p>
    <w:p w:rsidR="006262F0" w:rsidRPr="00CB20E1" w:rsidRDefault="006262F0" w:rsidP="006262F0">
      <w:pPr>
        <w:pStyle w:val="NormalWeb"/>
        <w:widowControl w:val="0"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</w:rPr>
      </w:pPr>
      <w:r w:rsidRPr="00CB20E1">
        <w:rPr>
          <w:rFonts w:ascii="Times New Roman" w:hAnsi="Times New Roman" w:cs="Times New Roman"/>
          <w:i/>
        </w:rPr>
        <w:t>TESTEMUNHAS: 1</w:t>
      </w:r>
      <w:r w:rsidRPr="00CB20E1">
        <w:rPr>
          <w:rFonts w:ascii="Times New Roman" w:hAnsi="Times New Roman" w:cs="Times New Roman"/>
        </w:rPr>
        <w:t>________________________________</w:t>
      </w:r>
    </w:p>
    <w:p w:rsidR="006262F0" w:rsidRPr="00CB20E1" w:rsidRDefault="006262F0" w:rsidP="006262F0">
      <w:pPr>
        <w:pStyle w:val="NormalWeb"/>
        <w:widowControl w:val="0"/>
        <w:tabs>
          <w:tab w:val="left" w:pos="2417"/>
        </w:tabs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</w:rPr>
      </w:pPr>
      <w:r w:rsidRPr="00CB20E1">
        <w:rPr>
          <w:rFonts w:ascii="Times New Roman" w:hAnsi="Times New Roman" w:cs="Times New Roman"/>
        </w:rPr>
        <w:t xml:space="preserve">                             RG.</w:t>
      </w:r>
    </w:p>
    <w:p w:rsidR="006262F0" w:rsidRPr="00CB20E1" w:rsidRDefault="006262F0" w:rsidP="006262F0">
      <w:pPr>
        <w:pStyle w:val="NormalWeb"/>
        <w:widowControl w:val="0"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  <w:i/>
        </w:rPr>
      </w:pPr>
      <w:r w:rsidRPr="00CB20E1">
        <w:rPr>
          <w:rFonts w:ascii="Times New Roman" w:hAnsi="Times New Roman" w:cs="Times New Roman"/>
          <w:i/>
        </w:rPr>
        <w:t xml:space="preserve">                            2</w:t>
      </w:r>
      <w:r w:rsidRPr="00CB20E1">
        <w:rPr>
          <w:rFonts w:ascii="Times New Roman" w:hAnsi="Times New Roman" w:cs="Times New Roman"/>
        </w:rPr>
        <w:t>________________________________</w:t>
      </w:r>
    </w:p>
    <w:p w:rsidR="006262F0" w:rsidRPr="00076499" w:rsidRDefault="006262F0" w:rsidP="00076499">
      <w:pPr>
        <w:pStyle w:val="NormalWeb"/>
        <w:widowControl w:val="0"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  <w:b/>
        </w:rPr>
      </w:pPr>
      <w:r w:rsidRPr="00CB20E1">
        <w:rPr>
          <w:rFonts w:ascii="Times New Roman" w:hAnsi="Times New Roman" w:cs="Times New Roman"/>
          <w:i/>
        </w:rPr>
        <w:t xml:space="preserve">                             RG.</w:t>
      </w:r>
    </w:p>
    <w:p w:rsidR="00A70445" w:rsidRPr="006262F0" w:rsidRDefault="00A70445">
      <w:pPr>
        <w:rPr>
          <w:lang w:val="pt-BR"/>
        </w:rPr>
      </w:pPr>
    </w:p>
    <w:sectPr w:rsidR="00A70445" w:rsidRPr="006262F0" w:rsidSect="00A704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A7" w:rsidRDefault="00FB3BA7" w:rsidP="006262F0">
      <w:r>
        <w:separator/>
      </w:r>
    </w:p>
  </w:endnote>
  <w:endnote w:type="continuationSeparator" w:id="1">
    <w:p w:rsidR="00FB3BA7" w:rsidRDefault="00FB3BA7" w:rsidP="0062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A7" w:rsidRDefault="00FB3BA7" w:rsidP="006262F0">
      <w:r>
        <w:separator/>
      </w:r>
    </w:p>
  </w:footnote>
  <w:footnote w:type="continuationSeparator" w:id="1">
    <w:p w:rsidR="00FB3BA7" w:rsidRDefault="00FB3BA7" w:rsidP="0062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FB3BA7" w:rsidRPr="00076499" w:rsidTr="00FB3BA7">
      <w:tc>
        <w:tcPr>
          <w:tcW w:w="1384" w:type="dxa"/>
          <w:tcBorders>
            <w:right w:val="nil"/>
          </w:tcBorders>
        </w:tcPr>
        <w:p w:rsidR="00FB3BA7" w:rsidRPr="00DA4577" w:rsidRDefault="00FB3BA7" w:rsidP="00FB3BA7">
          <w:pPr>
            <w:pStyle w:val="Cabealho"/>
          </w:pPr>
          <w:r w:rsidRPr="00DA4577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4.75pt" o:ole="">
                <v:imagedata r:id="rId1" o:title=""/>
              </v:shape>
              <o:OLEObject Type="Embed" ProgID="CorelDRAW.Graphic.10" ShapeID="_x0000_i1025" DrawAspect="Content" ObjectID="_1630222148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FB3BA7" w:rsidRPr="006262F0" w:rsidRDefault="00FB3BA7" w:rsidP="00FB3BA7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6262F0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FB3BA7" w:rsidRPr="006262F0" w:rsidRDefault="00FB3BA7" w:rsidP="00FB3BA7">
          <w:pPr>
            <w:pStyle w:val="Cabealho"/>
            <w:jc w:val="center"/>
            <w:rPr>
              <w:sz w:val="14"/>
              <w:lang w:val="pt-BR"/>
            </w:rPr>
          </w:pPr>
        </w:p>
        <w:p w:rsidR="00FB3BA7" w:rsidRPr="006262F0" w:rsidRDefault="00FB3BA7" w:rsidP="00FB3BA7">
          <w:pPr>
            <w:pStyle w:val="Cabealho"/>
            <w:jc w:val="center"/>
            <w:rPr>
              <w:lang w:val="pt-BR"/>
            </w:rPr>
          </w:pPr>
          <w:r w:rsidRPr="006262F0">
            <w:rPr>
              <w:lang w:val="pt-BR"/>
            </w:rPr>
            <w:t>ESTADO DE MINAS GERAIS</w:t>
          </w:r>
        </w:p>
        <w:p w:rsidR="00FB3BA7" w:rsidRPr="006262F0" w:rsidRDefault="00FB3BA7" w:rsidP="00FB3BA7">
          <w:pPr>
            <w:pStyle w:val="Cabealho"/>
            <w:jc w:val="center"/>
            <w:rPr>
              <w:lang w:val="pt-BR"/>
            </w:rPr>
          </w:pPr>
          <w:r w:rsidRPr="006262F0">
            <w:rPr>
              <w:sz w:val="18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FB3BA7" w:rsidRPr="006262F0" w:rsidRDefault="00FB3BA7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262F0"/>
    <w:rsid w:val="00076499"/>
    <w:rsid w:val="005110E0"/>
    <w:rsid w:val="006262F0"/>
    <w:rsid w:val="00794CC1"/>
    <w:rsid w:val="00A70445"/>
    <w:rsid w:val="00AD70C7"/>
    <w:rsid w:val="00C95C14"/>
    <w:rsid w:val="00C95CC8"/>
    <w:rsid w:val="00FB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2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262F0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6262F0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uiPriority w:val="99"/>
    <w:rsid w:val="00626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5">
    <w:name w:val="Estilo5"/>
    <w:basedOn w:val="Normal"/>
    <w:rsid w:val="006262F0"/>
    <w:pPr>
      <w:tabs>
        <w:tab w:val="num" w:pos="3690"/>
      </w:tabs>
      <w:spacing w:before="40" w:after="40"/>
      <w:ind w:left="1491" w:hanging="357"/>
      <w:jc w:val="both"/>
    </w:pPr>
    <w:rPr>
      <w:rFonts w:ascii="Arial" w:hAnsi="Arial" w:cs="Arial"/>
      <w:color w:val="000000"/>
      <w:sz w:val="24"/>
      <w:szCs w:val="20"/>
      <w:lang w:val="pt-BR" w:eastAsia="pt-BR"/>
    </w:rPr>
  </w:style>
  <w:style w:type="paragraph" w:customStyle="1" w:styleId="Left">
    <w:name w:val="Left"/>
    <w:basedOn w:val="Normal"/>
    <w:rsid w:val="006262F0"/>
    <w:rPr>
      <w:rFonts w:cs="Arial"/>
      <w:sz w:val="24"/>
      <w:szCs w:val="20"/>
      <w:lang w:val="pt-BR" w:eastAsia="pt-BR"/>
    </w:rPr>
  </w:style>
  <w:style w:type="paragraph" w:styleId="SemEspaamento">
    <w:name w:val="No Spacing"/>
    <w:qFormat/>
    <w:rsid w:val="00626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NormalWeb">
    <w:name w:val="Normal (Web)"/>
    <w:aliases w:val="Normal (Web) Char"/>
    <w:basedOn w:val="Normal"/>
    <w:qFormat/>
    <w:rsid w:val="006262F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626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62F0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626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62F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2990</Words>
  <Characters>16149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2019-09-16T19:36:00Z</dcterms:created>
  <dcterms:modified xsi:type="dcterms:W3CDTF">2019-09-17T13:43:00Z</dcterms:modified>
</cp:coreProperties>
</file>