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A" w:rsidRPr="000124BA" w:rsidRDefault="00705676" w:rsidP="000124BA">
      <w:pPr>
        <w:autoSpaceDN w:val="0"/>
        <w:adjustRightInd w:val="0"/>
        <w:spacing w:line="276" w:lineRule="auto"/>
        <w:ind w:left="-180" w:right="-116"/>
        <w:jc w:val="center"/>
        <w:rPr>
          <w:color w:val="000000"/>
          <w:sz w:val="28"/>
          <w:szCs w:val="28"/>
          <w:highlight w:val="yellow"/>
          <w:u w:val="single"/>
        </w:rPr>
      </w:pPr>
      <w:r w:rsidRPr="00705676">
        <w:rPr>
          <w:rFonts w:ascii="Arial" w:hAnsi="Arial" w:cs="Arial"/>
          <w:b/>
          <w:sz w:val="28"/>
          <w:szCs w:val="28"/>
          <w:u w:val="single"/>
        </w:rPr>
        <w:t>ATA DA REUNIÃO DE JULGAMEN</w:t>
      </w:r>
      <w:r w:rsidR="00D11268">
        <w:rPr>
          <w:rFonts w:ascii="Arial" w:hAnsi="Arial" w:cs="Arial"/>
          <w:b/>
          <w:sz w:val="28"/>
          <w:szCs w:val="28"/>
          <w:u w:val="single"/>
        </w:rPr>
        <w:t xml:space="preserve">TO DO </w:t>
      </w:r>
      <w:r w:rsidR="00292A64">
        <w:rPr>
          <w:b/>
          <w:bCs/>
          <w:color w:val="000000"/>
          <w:sz w:val="28"/>
          <w:szCs w:val="28"/>
          <w:u w:val="single"/>
        </w:rPr>
        <w:t>PROCESSO LICITATÓRIO N.º 108</w:t>
      </w:r>
      <w:r w:rsidR="000124BA" w:rsidRPr="000124BA">
        <w:rPr>
          <w:b/>
          <w:bCs/>
          <w:color w:val="000000"/>
          <w:sz w:val="28"/>
          <w:szCs w:val="28"/>
          <w:u w:val="single"/>
        </w:rPr>
        <w:t>/2018</w:t>
      </w:r>
    </w:p>
    <w:p w:rsidR="000124BA" w:rsidRPr="000124BA" w:rsidRDefault="00292A64" w:rsidP="000124BA">
      <w:pPr>
        <w:spacing w:line="276" w:lineRule="auto"/>
        <w:ind w:left="-180" w:right="-116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TOMADA DE PREÇOS N.º 002</w:t>
      </w:r>
      <w:r w:rsidR="000124BA" w:rsidRPr="000124BA">
        <w:rPr>
          <w:b/>
          <w:bCs/>
          <w:color w:val="000000"/>
          <w:sz w:val="28"/>
          <w:szCs w:val="28"/>
          <w:u w:val="single"/>
        </w:rPr>
        <w:t>/2018</w:t>
      </w:r>
    </w:p>
    <w:p w:rsidR="00705676" w:rsidRDefault="00705676" w:rsidP="007056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05676" w:rsidRDefault="00292A64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04</w:t>
      </w:r>
      <w:r w:rsidR="000124B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Quatro</w:t>
      </w:r>
      <w:r w:rsidR="0051427D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Janeiro</w:t>
      </w:r>
      <w:r w:rsidR="0051427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="00705676">
        <w:rPr>
          <w:rFonts w:ascii="Arial" w:hAnsi="Arial" w:cs="Arial"/>
          <w:sz w:val="24"/>
          <w:szCs w:val="24"/>
        </w:rPr>
        <w:t xml:space="preserve"> às </w:t>
      </w:r>
      <w:r w:rsidR="000124BA">
        <w:rPr>
          <w:rFonts w:ascii="Arial" w:hAnsi="Arial" w:cs="Arial"/>
          <w:sz w:val="24"/>
          <w:szCs w:val="24"/>
        </w:rPr>
        <w:t>sete e trinta horas</w:t>
      </w:r>
      <w:r w:rsidR="00705676" w:rsidRPr="00705676">
        <w:rPr>
          <w:rFonts w:ascii="Arial" w:hAnsi="Arial" w:cs="Arial"/>
          <w:sz w:val="24"/>
          <w:szCs w:val="24"/>
        </w:rPr>
        <w:t xml:space="preserve">, na </w:t>
      </w:r>
      <w:r w:rsidR="00705676">
        <w:rPr>
          <w:rFonts w:ascii="Arial" w:hAnsi="Arial" w:cs="Arial"/>
          <w:sz w:val="24"/>
          <w:szCs w:val="24"/>
        </w:rPr>
        <w:t>Prefeitura Municipal de Coração de Jesus/MG, situada</w:t>
      </w:r>
      <w:r w:rsidR="00705676" w:rsidRPr="00705676">
        <w:rPr>
          <w:rFonts w:ascii="Arial" w:hAnsi="Arial" w:cs="Arial"/>
          <w:sz w:val="24"/>
          <w:szCs w:val="24"/>
        </w:rPr>
        <w:t xml:space="preserve"> </w:t>
      </w:r>
      <w:r w:rsidR="00705676">
        <w:rPr>
          <w:rFonts w:ascii="Arial" w:hAnsi="Arial" w:cs="Arial"/>
          <w:sz w:val="24"/>
          <w:szCs w:val="24"/>
        </w:rPr>
        <w:t>a Praça Dr. Samuel Barreto, S/N, Centro, Coração de Jesus/MG</w:t>
      </w:r>
      <w:r w:rsidR="00705676" w:rsidRPr="00705676">
        <w:rPr>
          <w:rFonts w:ascii="Arial" w:hAnsi="Arial" w:cs="Arial"/>
          <w:sz w:val="24"/>
          <w:szCs w:val="24"/>
        </w:rPr>
        <w:t xml:space="preserve">, reuniram-se o Presidente </w:t>
      </w:r>
      <w:r w:rsidR="00705676">
        <w:rPr>
          <w:rFonts w:ascii="Arial" w:hAnsi="Arial" w:cs="Arial"/>
          <w:sz w:val="24"/>
          <w:szCs w:val="24"/>
        </w:rPr>
        <w:t xml:space="preserve">da Comissão Permanente de </w:t>
      </w:r>
      <w:r w:rsidR="00705676" w:rsidRPr="00705676">
        <w:rPr>
          <w:rFonts w:ascii="Arial" w:hAnsi="Arial" w:cs="Arial"/>
          <w:sz w:val="24"/>
          <w:szCs w:val="24"/>
        </w:rPr>
        <w:t>Licitação e os membros da referida Comissão</w:t>
      </w:r>
      <w:r w:rsidR="00705676">
        <w:rPr>
          <w:rFonts w:ascii="Arial" w:hAnsi="Arial" w:cs="Arial"/>
          <w:sz w:val="24"/>
          <w:szCs w:val="24"/>
        </w:rPr>
        <w:t xml:space="preserve"> designados através da portaria n° </w:t>
      </w:r>
      <w:r w:rsidR="0051427D">
        <w:rPr>
          <w:rFonts w:ascii="Arial" w:hAnsi="Arial" w:cs="Arial"/>
          <w:sz w:val="24"/>
          <w:szCs w:val="24"/>
        </w:rPr>
        <w:t>01/2018</w:t>
      </w:r>
      <w:r w:rsidR="00705676" w:rsidRPr="00705676">
        <w:rPr>
          <w:rFonts w:ascii="Arial" w:hAnsi="Arial" w:cs="Arial"/>
          <w:sz w:val="24"/>
          <w:szCs w:val="24"/>
        </w:rPr>
        <w:t xml:space="preserve"> par</w:t>
      </w:r>
      <w:r w:rsidR="00705676">
        <w:rPr>
          <w:rFonts w:ascii="Arial" w:hAnsi="Arial" w:cs="Arial"/>
          <w:sz w:val="24"/>
          <w:szCs w:val="24"/>
        </w:rPr>
        <w:t>a os procedimentos inerentes a 1ª</w:t>
      </w:r>
      <w:r w:rsidR="00705676" w:rsidRPr="00705676">
        <w:rPr>
          <w:rFonts w:ascii="Arial" w:hAnsi="Arial" w:cs="Arial"/>
          <w:sz w:val="24"/>
          <w:szCs w:val="24"/>
        </w:rPr>
        <w:t xml:space="preserve"> sessão da </w:t>
      </w:r>
      <w:r w:rsidR="000124BA">
        <w:rPr>
          <w:rFonts w:ascii="Arial" w:hAnsi="Arial" w:cs="Arial"/>
          <w:sz w:val="24"/>
          <w:szCs w:val="24"/>
        </w:rPr>
        <w:t>tomada de preços</w:t>
      </w:r>
      <w:r w:rsidR="00D11268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02</w:t>
      </w:r>
      <w:r w:rsidR="0051427D">
        <w:rPr>
          <w:rFonts w:ascii="Arial" w:hAnsi="Arial" w:cs="Arial"/>
          <w:sz w:val="24"/>
          <w:szCs w:val="24"/>
        </w:rPr>
        <w:t>/2018</w:t>
      </w:r>
      <w:r w:rsidR="00705676" w:rsidRPr="00705676">
        <w:rPr>
          <w:rFonts w:ascii="Arial" w:hAnsi="Arial" w:cs="Arial"/>
          <w:sz w:val="24"/>
          <w:szCs w:val="24"/>
        </w:rPr>
        <w:t xml:space="preserve">, que tem como objeto </w:t>
      </w:r>
      <w:r w:rsidRPr="006475DC">
        <w:rPr>
          <w:rStyle w:val="Forte"/>
        </w:rPr>
        <w:t xml:space="preserve">CONTRATAÇÃO DE EMPRESA DO RAMO DE ENGENHARIA PARA IMPLANTAÇÃO DE REDE DE ABASTECIMENTO DE AGUA NO DISTRITO DE ALVAÇÃO </w:t>
      </w:r>
      <w:r>
        <w:rPr>
          <w:rStyle w:val="Forte"/>
        </w:rPr>
        <w:t xml:space="preserve">MUNICIPIO DE CORAÇÃO DE JESUS </w:t>
      </w:r>
      <w:r w:rsidRPr="006475DC">
        <w:rPr>
          <w:rStyle w:val="Forte"/>
        </w:rPr>
        <w:t>CONFORME CONVENIO FUNASA</w:t>
      </w:r>
      <w:r w:rsidR="00705676">
        <w:rPr>
          <w:rFonts w:ascii="Arial" w:hAnsi="Arial" w:cs="Arial"/>
          <w:sz w:val="24"/>
          <w:szCs w:val="24"/>
        </w:rPr>
        <w:t xml:space="preserve">, conforme condições </w:t>
      </w:r>
      <w:r w:rsidR="00705676" w:rsidRPr="00705676">
        <w:rPr>
          <w:rFonts w:ascii="Arial" w:hAnsi="Arial" w:cs="Arial"/>
          <w:sz w:val="24"/>
          <w:szCs w:val="24"/>
        </w:rPr>
        <w:t xml:space="preserve">estabelecidas no Edital. Na data determinada para a abertura da licitação, compareceram as </w:t>
      </w:r>
      <w:r w:rsidR="00705676">
        <w:rPr>
          <w:rFonts w:ascii="Arial" w:hAnsi="Arial" w:cs="Arial"/>
          <w:sz w:val="24"/>
          <w:szCs w:val="24"/>
        </w:rPr>
        <w:t xml:space="preserve">seguintes empresas: </w:t>
      </w:r>
    </w:p>
    <w:p w:rsidR="00705676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2"/>
        <w:gridCol w:w="3089"/>
        <w:gridCol w:w="1134"/>
        <w:gridCol w:w="2375"/>
      </w:tblGrid>
      <w:tr w:rsidR="00A360BF" w:rsidRPr="002766E8" w:rsidTr="00A360BF">
        <w:trPr>
          <w:jc w:val="center"/>
        </w:trPr>
        <w:tc>
          <w:tcPr>
            <w:tcW w:w="3682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6E8">
              <w:rPr>
                <w:rFonts w:ascii="Arial" w:hAnsi="Arial" w:cs="Arial"/>
                <w:b/>
                <w:sz w:val="24"/>
                <w:szCs w:val="24"/>
              </w:rPr>
              <w:t xml:space="preserve">EMPRESA </w:t>
            </w:r>
          </w:p>
        </w:tc>
        <w:tc>
          <w:tcPr>
            <w:tcW w:w="3089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6E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134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66E8">
              <w:rPr>
                <w:rFonts w:ascii="Arial" w:hAnsi="Arial" w:cs="Arial"/>
                <w:b/>
                <w:sz w:val="24"/>
                <w:szCs w:val="24"/>
              </w:rPr>
              <w:t>ME/EPP</w:t>
            </w:r>
          </w:p>
        </w:tc>
        <w:tc>
          <w:tcPr>
            <w:tcW w:w="2375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tr w:rsidR="00A360BF" w:rsidRPr="002766E8" w:rsidTr="00A360BF">
        <w:trPr>
          <w:jc w:val="center"/>
        </w:trPr>
        <w:tc>
          <w:tcPr>
            <w:tcW w:w="3682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CONSTRUTORA MECAL LTDA</w:t>
            </w:r>
          </w:p>
        </w:tc>
        <w:tc>
          <w:tcPr>
            <w:tcW w:w="3089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0BF" w:rsidRPr="002766E8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60BF" w:rsidRPr="002766E8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05.852.464/0001-40</w:t>
            </w:r>
          </w:p>
        </w:tc>
      </w:tr>
      <w:tr w:rsidR="00A360BF" w:rsidRPr="002766E8" w:rsidTr="00A360BF">
        <w:trPr>
          <w:jc w:val="center"/>
        </w:trPr>
        <w:tc>
          <w:tcPr>
            <w:tcW w:w="3682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NICOMAQUINAS REPAROS LTDA</w:t>
            </w:r>
          </w:p>
        </w:tc>
        <w:tc>
          <w:tcPr>
            <w:tcW w:w="3089" w:type="dxa"/>
          </w:tcPr>
          <w:p w:rsidR="00A360BF" w:rsidRPr="002766E8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0BF" w:rsidRPr="002766E8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60BF" w:rsidRPr="002766E8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07.730.481/0001-30</w:t>
            </w:r>
          </w:p>
        </w:tc>
      </w:tr>
      <w:tr w:rsidR="00A360BF" w:rsidRPr="002766E8" w:rsidTr="00A360BF">
        <w:trPr>
          <w:jc w:val="center"/>
        </w:trPr>
        <w:tc>
          <w:tcPr>
            <w:tcW w:w="3682" w:type="dxa"/>
          </w:tcPr>
          <w:p w:rsidR="00A360BF" w:rsidRPr="000124BA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CONSTRUTORA VIGAMA LTDA</w:t>
            </w:r>
          </w:p>
        </w:tc>
        <w:tc>
          <w:tcPr>
            <w:tcW w:w="3089" w:type="dxa"/>
          </w:tcPr>
          <w:p w:rsidR="00A360BF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EULALIO LELIS</w:t>
            </w:r>
          </w:p>
        </w:tc>
        <w:tc>
          <w:tcPr>
            <w:tcW w:w="1134" w:type="dxa"/>
          </w:tcPr>
          <w:p w:rsidR="00A360BF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375" w:type="dxa"/>
          </w:tcPr>
          <w:p w:rsidR="00A360BF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03.828.058/0001-16</w:t>
            </w:r>
            <w:bookmarkStart w:id="0" w:name="_GoBack"/>
            <w:bookmarkEnd w:id="0"/>
          </w:p>
        </w:tc>
      </w:tr>
      <w:tr w:rsidR="00A360BF" w:rsidRPr="002766E8" w:rsidTr="00A360BF">
        <w:trPr>
          <w:jc w:val="center"/>
        </w:trPr>
        <w:tc>
          <w:tcPr>
            <w:tcW w:w="3682" w:type="dxa"/>
          </w:tcPr>
          <w:p w:rsidR="00A360BF" w:rsidRPr="000124BA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 xml:space="preserve">ROCHA CONSTRUÇÕES E PROJETOS </w:t>
            </w:r>
            <w:proofErr w:type="gramStart"/>
            <w:r w:rsidRPr="000124BA">
              <w:rPr>
                <w:rFonts w:ascii="Arial" w:hAnsi="Arial" w:cs="Arial"/>
                <w:sz w:val="24"/>
                <w:szCs w:val="24"/>
              </w:rPr>
              <w:t>LTDA -ME</w:t>
            </w:r>
            <w:proofErr w:type="gramEnd"/>
          </w:p>
        </w:tc>
        <w:tc>
          <w:tcPr>
            <w:tcW w:w="3089" w:type="dxa"/>
          </w:tcPr>
          <w:p w:rsidR="00A360BF" w:rsidRDefault="00A360BF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4BA">
              <w:rPr>
                <w:rFonts w:ascii="Arial" w:hAnsi="Arial" w:cs="Arial"/>
                <w:sz w:val="24"/>
                <w:szCs w:val="24"/>
              </w:rPr>
              <w:t>LUIZ CARLOS BARBOSA DA SILVA</w:t>
            </w:r>
          </w:p>
        </w:tc>
        <w:tc>
          <w:tcPr>
            <w:tcW w:w="1134" w:type="dxa"/>
          </w:tcPr>
          <w:p w:rsidR="00A360BF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375" w:type="dxa"/>
          </w:tcPr>
          <w:p w:rsidR="00A360BF" w:rsidRDefault="00A360BF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17.614.540/0001-68</w:t>
            </w:r>
          </w:p>
        </w:tc>
      </w:tr>
    </w:tbl>
    <w:p w:rsidR="007966EC" w:rsidRPr="00A640FA" w:rsidRDefault="007966EC" w:rsidP="00A640FA">
      <w:pPr>
        <w:jc w:val="both"/>
        <w:rPr>
          <w:rFonts w:ascii="Arial" w:hAnsi="Arial" w:cs="Arial"/>
          <w:sz w:val="24"/>
          <w:szCs w:val="24"/>
        </w:rPr>
      </w:pPr>
    </w:p>
    <w:p w:rsidR="00594F4B" w:rsidRPr="00283A85" w:rsidRDefault="00594F4B" w:rsidP="00283A85">
      <w:pPr>
        <w:suppressAutoHyphens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A empresa </w:t>
      </w:r>
      <w:r w:rsidRPr="000124BA">
        <w:rPr>
          <w:rFonts w:ascii="Arial" w:hAnsi="Arial" w:cs="Arial"/>
          <w:sz w:val="24"/>
          <w:szCs w:val="24"/>
        </w:rPr>
        <w:t>CONSTRUTORA MECAL LTDA</w:t>
      </w:r>
      <w:r>
        <w:rPr>
          <w:rFonts w:ascii="Arial" w:hAnsi="Arial" w:cs="Arial"/>
          <w:sz w:val="24"/>
          <w:szCs w:val="24"/>
        </w:rPr>
        <w:t>, enviou os envelopes, não credenciando nenh</w:t>
      </w:r>
      <w:r w:rsidR="00283A85">
        <w:rPr>
          <w:rFonts w:ascii="Arial" w:hAnsi="Arial" w:cs="Arial"/>
          <w:sz w:val="24"/>
          <w:szCs w:val="24"/>
        </w:rPr>
        <w:t>um representante para a sessão.</w:t>
      </w:r>
    </w:p>
    <w:p w:rsidR="00325AF6" w:rsidRDefault="0051427D" w:rsidP="00325A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Durante o credenciamento </w:t>
      </w:r>
      <w:r w:rsidR="00292A64">
        <w:rPr>
          <w:rFonts w:ascii="Arial" w:eastAsia="Calibri" w:hAnsi="Arial" w:cs="Arial"/>
          <w:sz w:val="24"/>
          <w:szCs w:val="24"/>
          <w:lang w:eastAsia="pt-BR"/>
        </w:rPr>
        <w:t xml:space="preserve">a empresa </w:t>
      </w:r>
      <w:r w:rsidR="00292A64">
        <w:rPr>
          <w:rFonts w:ascii="Arial" w:hAnsi="Arial" w:cs="Arial"/>
          <w:sz w:val="24"/>
          <w:szCs w:val="24"/>
        </w:rPr>
        <w:t>NICOMAQUINAS REPAROS LTDA compareceu a sessão com um representante, porém não apresentou os documentos de credenciamento, consequentemente não credenciando nenhum representante</w:t>
      </w:r>
      <w:r w:rsidR="003B3DCE">
        <w:rPr>
          <w:rFonts w:ascii="Arial" w:hAnsi="Arial" w:cs="Arial"/>
          <w:sz w:val="24"/>
          <w:szCs w:val="24"/>
        </w:rPr>
        <w:t xml:space="preserve"> para a sessão em questão.</w:t>
      </w:r>
      <w:r w:rsidR="003543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3B6">
        <w:rPr>
          <w:rFonts w:ascii="Arial" w:hAnsi="Arial" w:cs="Arial"/>
          <w:sz w:val="24"/>
          <w:szCs w:val="24"/>
        </w:rPr>
        <w:t>A pedido</w:t>
      </w:r>
      <w:proofErr w:type="gramEnd"/>
      <w:r w:rsidR="003543B6">
        <w:rPr>
          <w:rFonts w:ascii="Arial" w:hAnsi="Arial" w:cs="Arial"/>
          <w:sz w:val="24"/>
          <w:szCs w:val="24"/>
        </w:rPr>
        <w:t xml:space="preserve"> do representante da licitante</w:t>
      </w:r>
      <w:r w:rsidR="00382852">
        <w:rPr>
          <w:rFonts w:ascii="Arial" w:hAnsi="Arial" w:cs="Arial"/>
          <w:sz w:val="24"/>
          <w:szCs w:val="24"/>
        </w:rPr>
        <w:t xml:space="preserve"> </w:t>
      </w:r>
      <w:r w:rsidR="003543B6">
        <w:rPr>
          <w:rFonts w:ascii="Arial" w:hAnsi="Arial" w:cs="Arial"/>
          <w:sz w:val="24"/>
          <w:szCs w:val="24"/>
        </w:rPr>
        <w:t>CONSTRUTORA VIGAMA LTDA o Sr. LEONARDO EULALIO LELIS, solicitou a esta comissão que constasse a seguinte observação: “</w:t>
      </w:r>
      <w:r w:rsidR="00325AF6">
        <w:rPr>
          <w:rFonts w:ascii="Arial" w:hAnsi="Arial" w:cs="Arial"/>
          <w:sz w:val="24"/>
          <w:szCs w:val="24"/>
        </w:rPr>
        <w:t>P</w:t>
      </w:r>
      <w:r w:rsidR="003543B6">
        <w:rPr>
          <w:rFonts w:ascii="Arial" w:hAnsi="Arial" w:cs="Arial"/>
          <w:sz w:val="24"/>
          <w:szCs w:val="24"/>
        </w:rPr>
        <w:t>ara usufruir dos benefícios</w:t>
      </w:r>
      <w:r w:rsidR="00325AF6">
        <w:rPr>
          <w:rFonts w:ascii="Arial" w:hAnsi="Arial" w:cs="Arial"/>
          <w:sz w:val="24"/>
          <w:szCs w:val="24"/>
        </w:rPr>
        <w:t xml:space="preserve"> da lei complementar 123/06, só poderia o fazer se atendesse o disposto na fase de credenciamento e caso comprovada a condição na fase de habilitação, ainda assim já não poderia usufruir dos benefícios”</w:t>
      </w:r>
      <w:r w:rsidR="003543B6">
        <w:rPr>
          <w:rFonts w:ascii="Arial" w:hAnsi="Arial" w:cs="Arial"/>
          <w:sz w:val="24"/>
          <w:szCs w:val="24"/>
        </w:rPr>
        <w:t>.</w:t>
      </w:r>
      <w:r w:rsidR="00325AF6">
        <w:rPr>
          <w:rFonts w:ascii="Arial" w:hAnsi="Arial" w:cs="Arial"/>
          <w:sz w:val="24"/>
          <w:szCs w:val="24"/>
        </w:rPr>
        <w:t xml:space="preserve"> </w:t>
      </w:r>
    </w:p>
    <w:p w:rsidR="00325AF6" w:rsidRDefault="00325AF6" w:rsidP="00325A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– se o item 5.5.1 do edital</w:t>
      </w:r>
    </w:p>
    <w:p w:rsidR="00325AF6" w:rsidRDefault="00325AF6" w:rsidP="00325A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5AF6" w:rsidRPr="009F55BD" w:rsidRDefault="00325AF6" w:rsidP="00325AF6">
      <w:pPr>
        <w:autoSpaceDN w:val="0"/>
        <w:adjustRightInd w:val="0"/>
        <w:ind w:left="3540" w:right="-116"/>
        <w:jc w:val="both"/>
        <w:rPr>
          <w:color w:val="000000"/>
        </w:rPr>
      </w:pPr>
      <w:r>
        <w:rPr>
          <w:bCs/>
        </w:rPr>
        <w:t>5.5.1</w:t>
      </w:r>
      <w:r w:rsidRPr="009F55BD">
        <w:t xml:space="preserve">. </w:t>
      </w:r>
      <w:r w:rsidRPr="009F55BD">
        <w:rPr>
          <w:color w:val="000000"/>
        </w:rPr>
        <w:t xml:space="preserve">No caso de microempresa ou empresa de pequeno porte </w:t>
      </w:r>
      <w:r w:rsidRPr="009F55BD">
        <w:rPr>
          <w:b/>
          <w:color w:val="000000"/>
        </w:rPr>
        <w:t>que optar pela fruição</w:t>
      </w:r>
      <w:r w:rsidRPr="009F55BD">
        <w:rPr>
          <w:color w:val="000000"/>
        </w:rPr>
        <w:t xml:space="preserve"> dos benefícios da Lei Complementar Federal n° 123/06:</w:t>
      </w:r>
    </w:p>
    <w:p w:rsidR="00325AF6" w:rsidRPr="009F55BD" w:rsidRDefault="00325AF6" w:rsidP="00325AF6">
      <w:pPr>
        <w:numPr>
          <w:ilvl w:val="0"/>
          <w:numId w:val="7"/>
        </w:numPr>
        <w:tabs>
          <w:tab w:val="clear" w:pos="360"/>
          <w:tab w:val="num" w:pos="1236"/>
          <w:tab w:val="num" w:pos="2484"/>
        </w:tabs>
        <w:suppressAutoHyphens w:val="0"/>
        <w:autoSpaceDN w:val="0"/>
        <w:adjustRightInd w:val="0"/>
        <w:ind w:left="3540" w:right="-116" w:firstLine="0"/>
        <w:jc w:val="both"/>
        <w:rPr>
          <w:color w:val="000000"/>
        </w:rPr>
      </w:pPr>
      <w:r w:rsidRPr="009F55BD">
        <w:rPr>
          <w:color w:val="000000"/>
        </w:rPr>
        <w:t>Quando optante pelo SIMPLES nacional: comprovante da opção pelo SIMPLES obtido no sítio da Secretaria da Receita Federal;</w:t>
      </w:r>
    </w:p>
    <w:p w:rsidR="00325AF6" w:rsidRPr="009F55BD" w:rsidRDefault="00325AF6" w:rsidP="00325AF6">
      <w:pPr>
        <w:numPr>
          <w:ilvl w:val="0"/>
          <w:numId w:val="7"/>
        </w:numPr>
        <w:tabs>
          <w:tab w:val="num" w:pos="-360"/>
        </w:tabs>
        <w:suppressAutoHyphens w:val="0"/>
        <w:autoSpaceDN w:val="0"/>
        <w:adjustRightInd w:val="0"/>
        <w:ind w:left="3540" w:right="-116" w:firstLine="0"/>
        <w:jc w:val="both"/>
        <w:rPr>
          <w:color w:val="000000"/>
        </w:rPr>
      </w:pPr>
      <w:r w:rsidRPr="009F55BD">
        <w:rPr>
          <w:color w:val="000000"/>
        </w:rPr>
        <w:t xml:space="preserve">Quando não optante pelo SIMPLES nacional: </w:t>
      </w:r>
      <w:r w:rsidRPr="009F55BD">
        <w:rPr>
          <w:b/>
          <w:bCs/>
        </w:rPr>
        <w:t xml:space="preserve">CERTIDÃO expedida pela Junta Comercial </w:t>
      </w:r>
      <w:r w:rsidRPr="009F55BD">
        <w:t xml:space="preserve">(Conforme Instrução Normativa nº103, art. 8º do Departamento Nacional de Registro do Comércio, de 30/04/2007, publicada no DOU de 22/05/2007) ou </w:t>
      </w:r>
      <w:r w:rsidRPr="009F55BD">
        <w:rPr>
          <w:b/>
          <w:bCs/>
        </w:rPr>
        <w:t>Declaração de Enquadramento validada pela Junta Comercial</w:t>
      </w:r>
      <w:r w:rsidRPr="009F55BD">
        <w:rPr>
          <w:color w:val="000000"/>
        </w:rPr>
        <w:t>.</w:t>
      </w:r>
    </w:p>
    <w:p w:rsidR="00325AF6" w:rsidRDefault="00325AF6" w:rsidP="00325AF6">
      <w:pPr>
        <w:ind w:left="3720" w:firstLine="708"/>
        <w:jc w:val="both"/>
        <w:rPr>
          <w:rFonts w:ascii="Arial" w:hAnsi="Arial" w:cs="Arial"/>
          <w:sz w:val="24"/>
          <w:szCs w:val="24"/>
        </w:rPr>
      </w:pPr>
      <w:r w:rsidRPr="009F55BD">
        <w:rPr>
          <w:b/>
          <w:color w:val="000000"/>
        </w:rPr>
        <w:t>*a participação nas condições previstas nesta alínea, implica no reconhecimento de não se encontrar em nenhuma das situações previstas no parágrafo quarto, do art. 3°, da Lei Complementar n° 123/06</w:t>
      </w:r>
      <w:r>
        <w:rPr>
          <w:b/>
          <w:color w:val="000000"/>
        </w:rPr>
        <w:t>.</w:t>
      </w:r>
    </w:p>
    <w:p w:rsidR="00325AF6" w:rsidRDefault="00325AF6" w:rsidP="003828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2C90" w:rsidRPr="00382852" w:rsidRDefault="00AC3B56" w:rsidP="003828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 término da </w:t>
      </w:r>
      <w:r w:rsidR="008866D1">
        <w:rPr>
          <w:rFonts w:ascii="Arial" w:hAnsi="Arial" w:cs="Arial"/>
          <w:sz w:val="24"/>
          <w:szCs w:val="24"/>
        </w:rPr>
        <w:t xml:space="preserve">fase de </w:t>
      </w:r>
      <w:r w:rsidR="00170357">
        <w:rPr>
          <w:rFonts w:ascii="Arial" w:hAnsi="Arial" w:cs="Arial"/>
          <w:sz w:val="24"/>
          <w:szCs w:val="24"/>
        </w:rPr>
        <w:t>habilitação</w:t>
      </w:r>
      <w:r>
        <w:rPr>
          <w:rFonts w:ascii="Arial" w:hAnsi="Arial" w:cs="Arial"/>
          <w:sz w:val="24"/>
          <w:szCs w:val="24"/>
        </w:rPr>
        <w:t xml:space="preserve"> foram </w:t>
      </w:r>
      <w:r w:rsidR="00382852">
        <w:rPr>
          <w:rFonts w:ascii="Arial" w:hAnsi="Arial" w:cs="Arial"/>
          <w:sz w:val="24"/>
          <w:szCs w:val="24"/>
        </w:rPr>
        <w:t>c</w:t>
      </w:r>
      <w:r w:rsidR="00382852" w:rsidRPr="00724A37">
        <w:rPr>
          <w:rFonts w:ascii="Arial" w:hAnsi="Arial" w:cs="Arial"/>
          <w:sz w:val="24"/>
          <w:szCs w:val="24"/>
        </w:rPr>
        <w:t>onsultado</w:t>
      </w:r>
      <w:r w:rsidR="00382852" w:rsidRPr="00724A37">
        <w:rPr>
          <w:rFonts w:ascii="Arial" w:hAnsi="Arial" w:cs="Arial"/>
          <w:spacing w:val="-7"/>
          <w:sz w:val="24"/>
          <w:szCs w:val="24"/>
        </w:rPr>
        <w:t>s os licitantes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sobre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atos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e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julgamentos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praticados</w:t>
      </w:r>
      <w:r w:rsidR="00432A6A" w:rsidRPr="00724A37">
        <w:rPr>
          <w:rFonts w:ascii="Arial" w:hAnsi="Arial" w:cs="Arial"/>
          <w:spacing w:val="-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até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presente</w:t>
      </w:r>
      <w:r w:rsidR="00432A6A" w:rsidRPr="00724A37">
        <w:rPr>
          <w:rFonts w:ascii="Arial" w:hAnsi="Arial" w:cs="Arial"/>
          <w:spacing w:val="-2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momento,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170357">
        <w:rPr>
          <w:rFonts w:ascii="Arial" w:hAnsi="Arial" w:cs="Arial"/>
          <w:sz w:val="24"/>
          <w:szCs w:val="24"/>
        </w:rPr>
        <w:t xml:space="preserve">o representante da empresa CONSTRUTORA VIGAMA LTDA o Sr. LEONARDO EULALIO LELIS, manifestou a </w:t>
      </w:r>
      <w:r w:rsidR="00432A6A" w:rsidRPr="00724A37">
        <w:rPr>
          <w:rFonts w:ascii="Arial" w:hAnsi="Arial" w:cs="Arial"/>
          <w:sz w:val="24"/>
          <w:szCs w:val="24"/>
        </w:rPr>
        <w:t xml:space="preserve">intenção </w:t>
      </w:r>
      <w:r w:rsidR="00432A6A" w:rsidRPr="00724A37">
        <w:rPr>
          <w:rFonts w:ascii="Arial" w:hAnsi="Arial" w:cs="Arial"/>
          <w:sz w:val="24"/>
          <w:szCs w:val="24"/>
        </w:rPr>
        <w:lastRenderedPageBreak/>
        <w:t>de</w:t>
      </w:r>
      <w:r w:rsidR="00170357">
        <w:rPr>
          <w:rFonts w:ascii="Arial" w:hAnsi="Arial" w:cs="Arial"/>
          <w:sz w:val="24"/>
          <w:szCs w:val="24"/>
        </w:rPr>
        <w:t xml:space="preserve"> interpor</w:t>
      </w:r>
      <w:r w:rsidR="00432A6A" w:rsidRPr="00724A37">
        <w:rPr>
          <w:rFonts w:ascii="Arial" w:hAnsi="Arial" w:cs="Arial"/>
          <w:sz w:val="24"/>
          <w:szCs w:val="24"/>
        </w:rPr>
        <w:t xml:space="preserve"> recurso</w:t>
      </w:r>
      <w:r w:rsidR="00170357">
        <w:rPr>
          <w:rFonts w:ascii="Arial" w:hAnsi="Arial" w:cs="Arial"/>
          <w:sz w:val="24"/>
          <w:szCs w:val="24"/>
        </w:rPr>
        <w:t>.</w:t>
      </w:r>
      <w:r w:rsidR="00382852">
        <w:rPr>
          <w:rFonts w:ascii="Arial" w:hAnsi="Arial" w:cs="Arial"/>
          <w:sz w:val="24"/>
          <w:szCs w:val="24"/>
        </w:rPr>
        <w:t xml:space="preserve"> Dar-se o prazo legal para as empresas recorrentes interporem as razões de recursos.   </w:t>
      </w:r>
    </w:p>
    <w:p w:rsidR="00170357" w:rsidRPr="00382852" w:rsidRDefault="00170357" w:rsidP="00382852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envelopes com as propostas de preço ficaram, todas assinadas, retidas no setor de lici</w:t>
      </w:r>
      <w:r w:rsidR="00382852">
        <w:rPr>
          <w:rFonts w:ascii="Arial" w:hAnsi="Arial" w:cs="Arial"/>
          <w:sz w:val="24"/>
          <w:szCs w:val="24"/>
        </w:rPr>
        <w:t xml:space="preserve">tação da Prefeitura Municipal. </w:t>
      </w:r>
    </w:p>
    <w:p w:rsidR="00750176" w:rsidRPr="00F972D0" w:rsidRDefault="00170357" w:rsidP="00382852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recursos poderão se</w:t>
      </w:r>
      <w:r w:rsidR="00382852">
        <w:rPr>
          <w:rFonts w:ascii="Arial" w:hAnsi="Arial" w:cs="Arial"/>
          <w:sz w:val="24"/>
          <w:szCs w:val="24"/>
        </w:rPr>
        <w:t xml:space="preserve">r encaminhados via e-mail. </w:t>
      </w:r>
    </w:p>
    <w:p w:rsidR="00F972D0" w:rsidRPr="00724A37" w:rsidRDefault="00AC3B56" w:rsidP="00F972D0">
      <w:pPr>
        <w:pStyle w:val="Corpodetexto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72D0" w:rsidRPr="00724A37">
        <w:rPr>
          <w:rFonts w:ascii="Arial" w:hAnsi="Arial" w:cs="Arial"/>
        </w:rPr>
        <w:t xml:space="preserve">Assim, nada mais havendo a ser tratado, deu-se por encerrada a sessão cuja ata foi lavrada e, após lida e achada conforme, segue assinada por todos os presentes </w:t>
      </w:r>
      <w:r w:rsidR="00F972D0">
        <w:rPr>
          <w:rFonts w:ascii="Arial" w:hAnsi="Arial" w:cs="Arial"/>
        </w:rPr>
        <w:t>–</w:t>
      </w:r>
      <w:r w:rsidR="00F972D0" w:rsidRPr="00724A37">
        <w:rPr>
          <w:rFonts w:ascii="Arial" w:hAnsi="Arial" w:cs="Arial"/>
        </w:rPr>
        <w:t xml:space="preserve"> </w:t>
      </w:r>
      <w:r w:rsidR="00F972D0">
        <w:rPr>
          <w:rFonts w:ascii="Arial" w:hAnsi="Arial" w:cs="Arial"/>
        </w:rPr>
        <w:t>Presidente da CPL</w:t>
      </w:r>
      <w:r w:rsidR="008866D1">
        <w:rPr>
          <w:rFonts w:ascii="Arial" w:hAnsi="Arial" w:cs="Arial"/>
        </w:rPr>
        <w:t xml:space="preserve"> e membros da</w:t>
      </w:r>
      <w:r w:rsidR="00F972D0" w:rsidRPr="00724A37">
        <w:rPr>
          <w:rFonts w:ascii="Arial" w:hAnsi="Arial" w:cs="Arial"/>
        </w:rPr>
        <w:t xml:space="preserve"> </w:t>
      </w:r>
      <w:r w:rsidR="00E037D2">
        <w:rPr>
          <w:rFonts w:ascii="Arial" w:hAnsi="Arial" w:cs="Arial"/>
        </w:rPr>
        <w:t>comissão</w:t>
      </w:r>
      <w:r w:rsidR="00F972D0" w:rsidRPr="00724A37">
        <w:rPr>
          <w:rFonts w:ascii="Arial" w:hAnsi="Arial" w:cs="Arial"/>
        </w:rPr>
        <w:t xml:space="preserve"> e representante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 xml:space="preserve"> da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 xml:space="preserve"> empresa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  <w:spacing w:val="-27"/>
        </w:rPr>
        <w:t xml:space="preserve"> </w:t>
      </w:r>
      <w:r w:rsidR="00F972D0" w:rsidRPr="00724A37">
        <w:rPr>
          <w:rFonts w:ascii="Arial" w:hAnsi="Arial" w:cs="Arial"/>
        </w:rPr>
        <w:t>licitante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>.</w:t>
      </w: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41AC3" w:rsidRDefault="00D41AC3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A0740E">
      <w:pPr>
        <w:pStyle w:val="PargrafodaLista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Coração de Jesus/MG, </w:t>
      </w:r>
      <w:r w:rsidR="00A0740E">
        <w:rPr>
          <w:rFonts w:ascii="Arial" w:hAnsi="Arial" w:cs="Arial"/>
          <w:sz w:val="24"/>
          <w:szCs w:val="24"/>
        </w:rPr>
        <w:t>04</w:t>
      </w:r>
      <w:r w:rsidR="0071539D">
        <w:rPr>
          <w:rFonts w:ascii="Arial" w:hAnsi="Arial" w:cs="Arial"/>
          <w:sz w:val="24"/>
          <w:szCs w:val="24"/>
        </w:rPr>
        <w:t xml:space="preserve"> de </w:t>
      </w:r>
      <w:r w:rsidR="00A0740E">
        <w:rPr>
          <w:rFonts w:ascii="Arial" w:hAnsi="Arial" w:cs="Arial"/>
          <w:sz w:val="24"/>
          <w:szCs w:val="24"/>
        </w:rPr>
        <w:t>Janeiro</w:t>
      </w:r>
      <w:r w:rsidR="00364AF3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64AF3">
        <w:rPr>
          <w:rFonts w:ascii="Arial" w:hAnsi="Arial" w:cs="Arial"/>
          <w:sz w:val="24"/>
          <w:szCs w:val="24"/>
        </w:rPr>
        <w:t>2018</w:t>
      </w:r>
      <w:proofErr w:type="gramEnd"/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DELMON NOBRE DE SOUZA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Permanente de Licitação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JOANA EUNICE COSTA</w:t>
      </w: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</w:p>
    <w:p w:rsidR="00AC3B56" w:rsidRDefault="00AC3B56" w:rsidP="00B476CF">
      <w:pPr>
        <w:rPr>
          <w:rFonts w:ascii="Arial" w:hAnsi="Arial" w:cs="Arial"/>
          <w:sz w:val="24"/>
          <w:szCs w:val="24"/>
        </w:rPr>
      </w:pPr>
    </w:p>
    <w:p w:rsidR="001D133B" w:rsidRDefault="001D133B" w:rsidP="00B476CF">
      <w:pPr>
        <w:rPr>
          <w:rFonts w:ascii="Arial" w:hAnsi="Arial" w:cs="Arial"/>
          <w:sz w:val="24"/>
          <w:szCs w:val="24"/>
        </w:rPr>
      </w:pPr>
    </w:p>
    <w:p w:rsidR="00137BB1" w:rsidRPr="00AC3B56" w:rsidRDefault="00137BB1" w:rsidP="00B476CF">
      <w:pPr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C3B56" w:rsidRDefault="00364AF3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VALDIERIC OLIVEIRA SANTOS</w:t>
      </w:r>
    </w:p>
    <w:p w:rsidR="00AC3B56" w:rsidRDefault="00364AF3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0740E" w:rsidRPr="00513900" w:rsidRDefault="00A0740E" w:rsidP="00513900">
      <w:pPr>
        <w:rPr>
          <w:rFonts w:ascii="Arial" w:hAnsi="Arial" w:cs="Arial"/>
          <w:sz w:val="24"/>
          <w:szCs w:val="24"/>
        </w:rPr>
      </w:pPr>
    </w:p>
    <w:p w:rsidR="00137BB1" w:rsidRDefault="00137BB1" w:rsidP="00137BB1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0740E" w:rsidRPr="00A0740E" w:rsidRDefault="00A0740E" w:rsidP="00A0740E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LEONARDO EULALIO LELIS</w:t>
      </w:r>
    </w:p>
    <w:p w:rsidR="00A0740E" w:rsidRDefault="00137BB1" w:rsidP="00A0740E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="00A0740E">
        <w:rPr>
          <w:rFonts w:ascii="Arial" w:hAnsi="Arial" w:cs="Arial"/>
          <w:sz w:val="24"/>
          <w:szCs w:val="24"/>
        </w:rPr>
        <w:t xml:space="preserve">CONSTRUTORA VIGAMA LTDA </w:t>
      </w: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61301E" w:rsidRDefault="0061301E" w:rsidP="00A0740E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AC3B56" w:rsidRDefault="00AC3B56" w:rsidP="00EC0E9A">
      <w:pPr>
        <w:jc w:val="center"/>
        <w:rPr>
          <w:rFonts w:ascii="Arial" w:hAnsi="Arial" w:cs="Arial"/>
          <w:sz w:val="24"/>
          <w:szCs w:val="24"/>
        </w:rPr>
      </w:pPr>
    </w:p>
    <w:p w:rsidR="00364AF3" w:rsidRPr="002F3012" w:rsidRDefault="00364AF3" w:rsidP="00EC0E9A">
      <w:pPr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EC0E9A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137BB1" w:rsidRDefault="00137BB1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0124BA">
        <w:rPr>
          <w:rFonts w:ascii="Arial" w:hAnsi="Arial" w:cs="Arial"/>
          <w:sz w:val="24"/>
          <w:szCs w:val="24"/>
        </w:rPr>
        <w:t>LUIZ CARLOS BARBOSA DA SILVA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4AF3" w:rsidRPr="002766E8" w:rsidRDefault="00137BB1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Pr="000124BA">
        <w:rPr>
          <w:rFonts w:ascii="Arial" w:hAnsi="Arial" w:cs="Arial"/>
          <w:sz w:val="24"/>
          <w:szCs w:val="24"/>
        </w:rPr>
        <w:t xml:space="preserve">ROCHA CONSTRUÇÕES E PROJETOS </w:t>
      </w:r>
      <w:proofErr w:type="gramStart"/>
      <w:r w:rsidRPr="000124BA">
        <w:rPr>
          <w:rFonts w:ascii="Arial" w:hAnsi="Arial" w:cs="Arial"/>
          <w:sz w:val="24"/>
          <w:szCs w:val="24"/>
        </w:rPr>
        <w:t>LTDA -ME</w:t>
      </w:r>
      <w:proofErr w:type="gramEnd"/>
    </w:p>
    <w:p w:rsidR="002F3012" w:rsidRDefault="002F3012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3E7DD4">
      <w:pPr>
        <w:rPr>
          <w:rFonts w:ascii="Arial" w:hAnsi="Arial" w:cs="Arial"/>
          <w:sz w:val="24"/>
          <w:szCs w:val="24"/>
        </w:rPr>
      </w:pPr>
    </w:p>
    <w:p w:rsidR="00137BB1" w:rsidRDefault="00137BB1" w:rsidP="003E7DD4">
      <w:pPr>
        <w:rPr>
          <w:rFonts w:ascii="Arial" w:hAnsi="Arial" w:cs="Arial"/>
          <w:sz w:val="24"/>
          <w:szCs w:val="24"/>
        </w:rPr>
      </w:pPr>
    </w:p>
    <w:p w:rsidR="00137BB1" w:rsidRPr="003E7DD4" w:rsidRDefault="00137BB1" w:rsidP="00A0740E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sectPr w:rsidR="00137BB1" w:rsidRPr="003E7DD4" w:rsidSect="00DF2B86">
      <w:headerReference w:type="default" r:id="rId9"/>
      <w:footerReference w:type="default" r:id="rId10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B6" w:rsidRDefault="003543B6" w:rsidP="006E5F57">
      <w:r>
        <w:separator/>
      </w:r>
    </w:p>
  </w:endnote>
  <w:endnote w:type="continuationSeparator" w:id="0">
    <w:p w:rsidR="003543B6" w:rsidRDefault="003543B6" w:rsidP="006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B6" w:rsidRDefault="003543B6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543B6" w:rsidRDefault="003543B6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A360BF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B6" w:rsidRDefault="003543B6" w:rsidP="006E5F57">
      <w:r>
        <w:separator/>
      </w:r>
    </w:p>
  </w:footnote>
  <w:footnote w:type="continuationSeparator" w:id="0">
    <w:p w:rsidR="003543B6" w:rsidRDefault="003543B6" w:rsidP="006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3543B6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3B6" w:rsidRDefault="003543B6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608113817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3B6" w:rsidRPr="006F584C" w:rsidRDefault="003543B6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3B6" w:rsidRPr="006F584C" w:rsidRDefault="003543B6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3B6" w:rsidRDefault="003543B6" w:rsidP="005E10FB">
          <w:pPr>
            <w:pStyle w:val="Cabealho"/>
            <w:jc w:val="center"/>
          </w:pPr>
        </w:p>
        <w:p w:rsidR="003543B6" w:rsidRDefault="003543B6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3B6" w:rsidRDefault="003543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3335"/>
        </w:tabs>
        <w:ind w:left="333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55"/>
        </w:tabs>
        <w:ind w:left="4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5"/>
        </w:tabs>
        <w:ind w:left="4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5"/>
        </w:tabs>
        <w:ind w:left="5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5"/>
        </w:tabs>
        <w:ind w:left="6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5"/>
        </w:tabs>
        <w:ind w:left="6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5"/>
        </w:tabs>
        <w:ind w:left="7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5"/>
        </w:tabs>
        <w:ind w:left="8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5"/>
        </w:tabs>
        <w:ind w:left="9095" w:hanging="180"/>
      </w:pPr>
    </w:lvl>
  </w:abstractNum>
  <w:abstractNum w:abstractNumId="2">
    <w:nsid w:val="38DD23B2"/>
    <w:multiLevelType w:val="hybridMultilevel"/>
    <w:tmpl w:val="481E0D4E"/>
    <w:lvl w:ilvl="0" w:tplc="A40853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8A9E52"/>
    <w:multiLevelType w:val="hybridMultilevel"/>
    <w:tmpl w:val="38803D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8E6382"/>
    <w:multiLevelType w:val="hybridMultilevel"/>
    <w:tmpl w:val="5630E91A"/>
    <w:lvl w:ilvl="0" w:tplc="88165E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7F"/>
    <w:rsid w:val="00000536"/>
    <w:rsid w:val="000124BA"/>
    <w:rsid w:val="00015890"/>
    <w:rsid w:val="00017189"/>
    <w:rsid w:val="00025739"/>
    <w:rsid w:val="000265C5"/>
    <w:rsid w:val="000433C2"/>
    <w:rsid w:val="00047454"/>
    <w:rsid w:val="00054625"/>
    <w:rsid w:val="00056676"/>
    <w:rsid w:val="00057783"/>
    <w:rsid w:val="000623B6"/>
    <w:rsid w:val="000642C1"/>
    <w:rsid w:val="0006590E"/>
    <w:rsid w:val="0006674A"/>
    <w:rsid w:val="000713B4"/>
    <w:rsid w:val="000826B2"/>
    <w:rsid w:val="0009018E"/>
    <w:rsid w:val="00090901"/>
    <w:rsid w:val="0009241C"/>
    <w:rsid w:val="0009748A"/>
    <w:rsid w:val="000E1944"/>
    <w:rsid w:val="00106C16"/>
    <w:rsid w:val="00137BB1"/>
    <w:rsid w:val="0014402A"/>
    <w:rsid w:val="001537AA"/>
    <w:rsid w:val="00170357"/>
    <w:rsid w:val="001815F9"/>
    <w:rsid w:val="00182A3D"/>
    <w:rsid w:val="00184495"/>
    <w:rsid w:val="00184507"/>
    <w:rsid w:val="0019348B"/>
    <w:rsid w:val="00193E58"/>
    <w:rsid w:val="00196329"/>
    <w:rsid w:val="001B11D0"/>
    <w:rsid w:val="001C180B"/>
    <w:rsid w:val="001D133B"/>
    <w:rsid w:val="001D20F1"/>
    <w:rsid w:val="001E585C"/>
    <w:rsid w:val="00203792"/>
    <w:rsid w:val="00204582"/>
    <w:rsid w:val="002045A4"/>
    <w:rsid w:val="00225AEA"/>
    <w:rsid w:val="00231202"/>
    <w:rsid w:val="002405C1"/>
    <w:rsid w:val="00240FC9"/>
    <w:rsid w:val="002766E8"/>
    <w:rsid w:val="00276B82"/>
    <w:rsid w:val="00283A85"/>
    <w:rsid w:val="00292A64"/>
    <w:rsid w:val="002A7BB9"/>
    <w:rsid w:val="002B2C90"/>
    <w:rsid w:val="002B5A1C"/>
    <w:rsid w:val="002D1670"/>
    <w:rsid w:val="002E43D3"/>
    <w:rsid w:val="002E492B"/>
    <w:rsid w:val="002F3012"/>
    <w:rsid w:val="002F4CC8"/>
    <w:rsid w:val="002F56EC"/>
    <w:rsid w:val="00304BB6"/>
    <w:rsid w:val="00325AF6"/>
    <w:rsid w:val="00331327"/>
    <w:rsid w:val="00340F04"/>
    <w:rsid w:val="0034264A"/>
    <w:rsid w:val="00343A32"/>
    <w:rsid w:val="003523E3"/>
    <w:rsid w:val="003543B6"/>
    <w:rsid w:val="00354A13"/>
    <w:rsid w:val="00364AF3"/>
    <w:rsid w:val="00382852"/>
    <w:rsid w:val="00396BA9"/>
    <w:rsid w:val="003A1116"/>
    <w:rsid w:val="003A4889"/>
    <w:rsid w:val="003B03F7"/>
    <w:rsid w:val="003B3DCE"/>
    <w:rsid w:val="003C7C90"/>
    <w:rsid w:val="003D61BA"/>
    <w:rsid w:val="003E0761"/>
    <w:rsid w:val="003E60D1"/>
    <w:rsid w:val="003E7DD4"/>
    <w:rsid w:val="003F3DB9"/>
    <w:rsid w:val="003F4066"/>
    <w:rsid w:val="004044BE"/>
    <w:rsid w:val="00432A6A"/>
    <w:rsid w:val="00432FAC"/>
    <w:rsid w:val="00445E59"/>
    <w:rsid w:val="00451903"/>
    <w:rsid w:val="00460893"/>
    <w:rsid w:val="00464EF8"/>
    <w:rsid w:val="00467BDC"/>
    <w:rsid w:val="00476F8A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4F7467"/>
    <w:rsid w:val="00501E08"/>
    <w:rsid w:val="00503760"/>
    <w:rsid w:val="00505BD2"/>
    <w:rsid w:val="00513900"/>
    <w:rsid w:val="0051427D"/>
    <w:rsid w:val="00517299"/>
    <w:rsid w:val="00541655"/>
    <w:rsid w:val="00561100"/>
    <w:rsid w:val="00574836"/>
    <w:rsid w:val="00576670"/>
    <w:rsid w:val="00582F9A"/>
    <w:rsid w:val="005868BB"/>
    <w:rsid w:val="00586EBE"/>
    <w:rsid w:val="00587D12"/>
    <w:rsid w:val="00594F4B"/>
    <w:rsid w:val="005976A7"/>
    <w:rsid w:val="005B4399"/>
    <w:rsid w:val="005C2048"/>
    <w:rsid w:val="005C54DD"/>
    <w:rsid w:val="005C6820"/>
    <w:rsid w:val="005D109D"/>
    <w:rsid w:val="005D1A9F"/>
    <w:rsid w:val="005D6A02"/>
    <w:rsid w:val="005E10FB"/>
    <w:rsid w:val="005E49CB"/>
    <w:rsid w:val="00603C6C"/>
    <w:rsid w:val="0061301E"/>
    <w:rsid w:val="0061779D"/>
    <w:rsid w:val="00640B50"/>
    <w:rsid w:val="006704E0"/>
    <w:rsid w:val="00674441"/>
    <w:rsid w:val="006750EF"/>
    <w:rsid w:val="00695F57"/>
    <w:rsid w:val="006A2420"/>
    <w:rsid w:val="006A2862"/>
    <w:rsid w:val="006B0E51"/>
    <w:rsid w:val="006D0985"/>
    <w:rsid w:val="006D4E10"/>
    <w:rsid w:val="006E097A"/>
    <w:rsid w:val="006E366D"/>
    <w:rsid w:val="006E5F57"/>
    <w:rsid w:val="00705676"/>
    <w:rsid w:val="007102BF"/>
    <w:rsid w:val="00711C87"/>
    <w:rsid w:val="0071539D"/>
    <w:rsid w:val="00715D75"/>
    <w:rsid w:val="00730E81"/>
    <w:rsid w:val="0073690A"/>
    <w:rsid w:val="007433E3"/>
    <w:rsid w:val="00744728"/>
    <w:rsid w:val="00750176"/>
    <w:rsid w:val="007504F3"/>
    <w:rsid w:val="00765827"/>
    <w:rsid w:val="00781E16"/>
    <w:rsid w:val="00792A06"/>
    <w:rsid w:val="007966EC"/>
    <w:rsid w:val="007A1F19"/>
    <w:rsid w:val="007A51D1"/>
    <w:rsid w:val="007A53FB"/>
    <w:rsid w:val="007A58E2"/>
    <w:rsid w:val="007A71D4"/>
    <w:rsid w:val="007C0CDA"/>
    <w:rsid w:val="007C2EAE"/>
    <w:rsid w:val="007C56E0"/>
    <w:rsid w:val="007C655E"/>
    <w:rsid w:val="007D145A"/>
    <w:rsid w:val="007D6794"/>
    <w:rsid w:val="007E2405"/>
    <w:rsid w:val="007E4CA2"/>
    <w:rsid w:val="00801C54"/>
    <w:rsid w:val="00804A67"/>
    <w:rsid w:val="0081160E"/>
    <w:rsid w:val="008138B7"/>
    <w:rsid w:val="00841FB7"/>
    <w:rsid w:val="008510EE"/>
    <w:rsid w:val="008626F8"/>
    <w:rsid w:val="00863C6E"/>
    <w:rsid w:val="00865FDA"/>
    <w:rsid w:val="0087240C"/>
    <w:rsid w:val="008774FE"/>
    <w:rsid w:val="00877BC7"/>
    <w:rsid w:val="0088034E"/>
    <w:rsid w:val="00884C94"/>
    <w:rsid w:val="008862EE"/>
    <w:rsid w:val="008866D1"/>
    <w:rsid w:val="008870D3"/>
    <w:rsid w:val="00892569"/>
    <w:rsid w:val="0089260D"/>
    <w:rsid w:val="0089335F"/>
    <w:rsid w:val="008A25CD"/>
    <w:rsid w:val="008A65A2"/>
    <w:rsid w:val="008B63FE"/>
    <w:rsid w:val="008C604E"/>
    <w:rsid w:val="008D1D9C"/>
    <w:rsid w:val="008D7F81"/>
    <w:rsid w:val="008E0A14"/>
    <w:rsid w:val="008E2794"/>
    <w:rsid w:val="008F3B5A"/>
    <w:rsid w:val="0090513E"/>
    <w:rsid w:val="00905C93"/>
    <w:rsid w:val="00912694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76C11"/>
    <w:rsid w:val="00995ED7"/>
    <w:rsid w:val="009A284D"/>
    <w:rsid w:val="009B51F8"/>
    <w:rsid w:val="009E29E8"/>
    <w:rsid w:val="009F4411"/>
    <w:rsid w:val="00A05674"/>
    <w:rsid w:val="00A05E17"/>
    <w:rsid w:val="00A0657C"/>
    <w:rsid w:val="00A0740E"/>
    <w:rsid w:val="00A14057"/>
    <w:rsid w:val="00A16B77"/>
    <w:rsid w:val="00A20163"/>
    <w:rsid w:val="00A3607C"/>
    <w:rsid w:val="00A360BF"/>
    <w:rsid w:val="00A567B1"/>
    <w:rsid w:val="00A6163C"/>
    <w:rsid w:val="00A640FA"/>
    <w:rsid w:val="00A659A6"/>
    <w:rsid w:val="00A709DF"/>
    <w:rsid w:val="00A74FB0"/>
    <w:rsid w:val="00A75A2E"/>
    <w:rsid w:val="00A77089"/>
    <w:rsid w:val="00AA3F70"/>
    <w:rsid w:val="00AB332D"/>
    <w:rsid w:val="00AB3DE8"/>
    <w:rsid w:val="00AC3B56"/>
    <w:rsid w:val="00AC7193"/>
    <w:rsid w:val="00AD244F"/>
    <w:rsid w:val="00AD40F2"/>
    <w:rsid w:val="00AE027F"/>
    <w:rsid w:val="00AE06DB"/>
    <w:rsid w:val="00AE1BB2"/>
    <w:rsid w:val="00AE3BCD"/>
    <w:rsid w:val="00AF354C"/>
    <w:rsid w:val="00AF3F87"/>
    <w:rsid w:val="00AF4B59"/>
    <w:rsid w:val="00B10E9C"/>
    <w:rsid w:val="00B126CD"/>
    <w:rsid w:val="00B16C1C"/>
    <w:rsid w:val="00B17C0B"/>
    <w:rsid w:val="00B21F3B"/>
    <w:rsid w:val="00B46FA6"/>
    <w:rsid w:val="00B476CF"/>
    <w:rsid w:val="00B5123F"/>
    <w:rsid w:val="00B51E4F"/>
    <w:rsid w:val="00B53673"/>
    <w:rsid w:val="00BA0651"/>
    <w:rsid w:val="00BB7A0A"/>
    <w:rsid w:val="00BC0377"/>
    <w:rsid w:val="00BC19F9"/>
    <w:rsid w:val="00BD1077"/>
    <w:rsid w:val="00BE29CD"/>
    <w:rsid w:val="00BE6E1E"/>
    <w:rsid w:val="00C218C6"/>
    <w:rsid w:val="00C24854"/>
    <w:rsid w:val="00C331D4"/>
    <w:rsid w:val="00C46850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6EC9"/>
    <w:rsid w:val="00CC747F"/>
    <w:rsid w:val="00CC7483"/>
    <w:rsid w:val="00CE45C5"/>
    <w:rsid w:val="00D11268"/>
    <w:rsid w:val="00D25893"/>
    <w:rsid w:val="00D26ACA"/>
    <w:rsid w:val="00D412EA"/>
    <w:rsid w:val="00D41AC3"/>
    <w:rsid w:val="00D54F50"/>
    <w:rsid w:val="00D61250"/>
    <w:rsid w:val="00D65525"/>
    <w:rsid w:val="00D67C55"/>
    <w:rsid w:val="00D75FB8"/>
    <w:rsid w:val="00D77ACD"/>
    <w:rsid w:val="00D82C1C"/>
    <w:rsid w:val="00D85AE3"/>
    <w:rsid w:val="00D9001C"/>
    <w:rsid w:val="00D95D9D"/>
    <w:rsid w:val="00DC1460"/>
    <w:rsid w:val="00DF031D"/>
    <w:rsid w:val="00DF2B86"/>
    <w:rsid w:val="00DF426E"/>
    <w:rsid w:val="00E037D2"/>
    <w:rsid w:val="00E34251"/>
    <w:rsid w:val="00E52064"/>
    <w:rsid w:val="00E6087C"/>
    <w:rsid w:val="00E66909"/>
    <w:rsid w:val="00E719FE"/>
    <w:rsid w:val="00E72213"/>
    <w:rsid w:val="00E7546E"/>
    <w:rsid w:val="00E816EC"/>
    <w:rsid w:val="00E91DE5"/>
    <w:rsid w:val="00EA5A29"/>
    <w:rsid w:val="00EB55B5"/>
    <w:rsid w:val="00EB58B1"/>
    <w:rsid w:val="00EC0E9A"/>
    <w:rsid w:val="00EE0008"/>
    <w:rsid w:val="00EE1E9F"/>
    <w:rsid w:val="00EF1C57"/>
    <w:rsid w:val="00F045B9"/>
    <w:rsid w:val="00F0496B"/>
    <w:rsid w:val="00F055DD"/>
    <w:rsid w:val="00F05B01"/>
    <w:rsid w:val="00F25E24"/>
    <w:rsid w:val="00F35AC9"/>
    <w:rsid w:val="00F436C8"/>
    <w:rsid w:val="00F51027"/>
    <w:rsid w:val="00F53C3E"/>
    <w:rsid w:val="00F80F7F"/>
    <w:rsid w:val="00F81D93"/>
    <w:rsid w:val="00F8383D"/>
    <w:rsid w:val="00F83BB2"/>
    <w:rsid w:val="00F84630"/>
    <w:rsid w:val="00F87726"/>
    <w:rsid w:val="00F878C5"/>
    <w:rsid w:val="00F9058F"/>
    <w:rsid w:val="00F972D0"/>
    <w:rsid w:val="00FA6F93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CC31-6426-4462-9F11-0F30397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pc</cp:lastModifiedBy>
  <cp:revision>51</cp:revision>
  <cp:lastPrinted>2017-05-17T11:45:00Z</cp:lastPrinted>
  <dcterms:created xsi:type="dcterms:W3CDTF">2017-05-17T12:05:00Z</dcterms:created>
  <dcterms:modified xsi:type="dcterms:W3CDTF">2019-01-04T15:30:00Z</dcterms:modified>
</cp:coreProperties>
</file>