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DF" w:rsidRPr="005424DF" w:rsidRDefault="005424DF" w:rsidP="005424DF"/>
    <w:p w:rsidR="001B675B" w:rsidRPr="00B867E6" w:rsidRDefault="001B675B" w:rsidP="001B675B">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Pr>
          <w:rFonts w:ascii="Times New Roman" w:hAnsi="Times New Roman" w:cs="Times New Roman"/>
          <w:b/>
          <w:bCs/>
          <w:color w:val="auto"/>
        </w:rPr>
        <w:t>64/2018</w:t>
      </w:r>
    </w:p>
    <w:p w:rsidR="001B675B" w:rsidRPr="00B867E6" w:rsidRDefault="001B675B" w:rsidP="001B675B">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Pr>
          <w:rFonts w:ascii="Times New Roman" w:hAnsi="Times New Roman" w:cs="Times New Roman"/>
          <w:b/>
          <w:bCs/>
          <w:color w:val="auto"/>
        </w:rPr>
        <w:t>33/2018</w:t>
      </w:r>
    </w:p>
    <w:p w:rsidR="001B675B" w:rsidRDefault="001B675B" w:rsidP="001B675B">
      <w:pPr>
        <w:pStyle w:val="Default"/>
        <w:ind w:left="-360"/>
        <w:jc w:val="both"/>
        <w:rPr>
          <w:rFonts w:ascii="Times New Roman" w:hAnsi="Times New Roman" w:cs="Times New Roman"/>
        </w:rPr>
      </w:pPr>
    </w:p>
    <w:p w:rsidR="00314C5B" w:rsidRDefault="00314C5B" w:rsidP="001B675B">
      <w:pPr>
        <w:pStyle w:val="Default"/>
        <w:ind w:left="-360"/>
        <w:jc w:val="both"/>
        <w:rPr>
          <w:rFonts w:ascii="Times New Roman" w:hAnsi="Times New Roman" w:cs="Times New Roman"/>
        </w:rPr>
      </w:pPr>
    </w:p>
    <w:p w:rsidR="00314C5B" w:rsidRPr="001C53F7" w:rsidRDefault="00314C5B" w:rsidP="001B675B">
      <w:pPr>
        <w:pStyle w:val="Default"/>
        <w:ind w:left="-360"/>
        <w:jc w:val="both"/>
        <w:rPr>
          <w:rFonts w:ascii="Times New Roman" w:hAnsi="Times New Roman" w:cs="Times New Roman"/>
        </w:rPr>
      </w:pPr>
    </w:p>
    <w:p w:rsidR="001B675B" w:rsidRDefault="001B675B" w:rsidP="001B675B">
      <w:pPr>
        <w:autoSpaceDE w:val="0"/>
        <w:autoSpaceDN w:val="0"/>
        <w:adjustRightInd w:val="0"/>
        <w:ind w:left="-360"/>
        <w:jc w:val="center"/>
        <w:rPr>
          <w:b/>
          <w:bCs/>
          <w:color w:val="000000"/>
        </w:rPr>
      </w:pPr>
      <w:r w:rsidRPr="0020167F">
        <w:rPr>
          <w:b/>
          <w:bCs/>
          <w:color w:val="000000"/>
        </w:rPr>
        <w:t xml:space="preserve">MINUTA DE ATA DE </w:t>
      </w:r>
      <w:r w:rsidR="003B4E8D">
        <w:rPr>
          <w:b/>
          <w:bCs/>
          <w:color w:val="000000"/>
        </w:rPr>
        <w:t>REGISTRO DE PREÇOS Nº 73</w:t>
      </w:r>
      <w:r>
        <w:rPr>
          <w:b/>
          <w:bCs/>
          <w:color w:val="000000"/>
        </w:rPr>
        <w:t>/2018</w:t>
      </w:r>
    </w:p>
    <w:p w:rsidR="00314C5B" w:rsidRDefault="00314C5B" w:rsidP="001B675B">
      <w:pPr>
        <w:autoSpaceDE w:val="0"/>
        <w:autoSpaceDN w:val="0"/>
        <w:adjustRightInd w:val="0"/>
        <w:ind w:left="-360"/>
        <w:jc w:val="center"/>
        <w:rPr>
          <w:b/>
          <w:bCs/>
          <w:color w:val="000000"/>
        </w:rPr>
      </w:pPr>
    </w:p>
    <w:p w:rsidR="00314C5B" w:rsidRPr="0020167F" w:rsidRDefault="00314C5B" w:rsidP="001B675B">
      <w:pPr>
        <w:autoSpaceDE w:val="0"/>
        <w:autoSpaceDN w:val="0"/>
        <w:adjustRightInd w:val="0"/>
        <w:ind w:left="-360"/>
        <w:jc w:val="center"/>
        <w:rPr>
          <w:b/>
          <w:bCs/>
          <w:color w:val="000000"/>
        </w:rPr>
      </w:pPr>
    </w:p>
    <w:p w:rsidR="001B675B" w:rsidRPr="0020167F" w:rsidRDefault="001B675B" w:rsidP="001B675B">
      <w:pPr>
        <w:autoSpaceDE w:val="0"/>
        <w:autoSpaceDN w:val="0"/>
        <w:adjustRightInd w:val="0"/>
        <w:ind w:left="-360"/>
        <w:jc w:val="center"/>
        <w:rPr>
          <w:b/>
          <w:bCs/>
          <w:color w:val="000000"/>
        </w:rPr>
      </w:pPr>
    </w:p>
    <w:p w:rsidR="001B675B" w:rsidRPr="0020167F" w:rsidRDefault="001B675B" w:rsidP="001B675B">
      <w:pPr>
        <w:autoSpaceDE w:val="0"/>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w:t>
      </w:r>
      <w:r w:rsidRPr="0020167F">
        <w:rPr>
          <w:lang w:eastAsia="ar-SA"/>
        </w:rPr>
        <w:t>,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w:t>
      </w:r>
      <w:proofErr w:type="spellStart"/>
      <w:r w:rsidRPr="0020167F">
        <w:rPr>
          <w:color w:val="000000"/>
        </w:rPr>
        <w:t>Exm°</w:t>
      </w:r>
      <w:proofErr w:type="spellEnd"/>
      <w:r w:rsidRPr="0020167F">
        <w:rPr>
          <w:color w:val="000000"/>
        </w:rPr>
        <w:t xml:space="preserve">.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PRESTAÇÃO DE SERVIÇOS DE RECARGA DE TONERS E CARTUCHOS, COM INTUITO DE ATENDER A DEMANDA DAS SECRETARIAS MUNICIPAIS</w:t>
      </w:r>
      <w:r w:rsidRPr="0020167F">
        <w:rPr>
          <w:b/>
          <w:bCs/>
        </w:rPr>
        <w:t>,</w:t>
      </w:r>
      <w:proofErr w:type="gramStart"/>
      <w:r w:rsidRPr="0020167F">
        <w:rPr>
          <w:b/>
          <w:bCs/>
        </w:rPr>
        <w:t xml:space="preserve"> </w:t>
      </w:r>
      <w:r>
        <w:rPr>
          <w:b/>
          <w:bCs/>
        </w:rPr>
        <w:t xml:space="preserve"> </w:t>
      </w:r>
      <w:proofErr w:type="gramEnd"/>
      <w:r w:rsidRPr="0020167F">
        <w:rPr>
          <w:color w:val="000000"/>
        </w:rPr>
        <w:t>RESOLVE Registrar os Preços</w:t>
      </w:r>
      <w:r w:rsidRPr="0020167F">
        <w:t xml:space="preserve"> da empresa </w:t>
      </w:r>
      <w:proofErr w:type="spellStart"/>
      <w:r>
        <w:rPr>
          <w:b/>
        </w:rPr>
        <w:t>Lider</w:t>
      </w:r>
      <w:proofErr w:type="spellEnd"/>
      <w:r>
        <w:rPr>
          <w:b/>
        </w:rPr>
        <w:t xml:space="preserve"> </w:t>
      </w:r>
      <w:proofErr w:type="spellStart"/>
      <w:r>
        <w:rPr>
          <w:b/>
        </w:rPr>
        <w:t>Copy</w:t>
      </w:r>
      <w:proofErr w:type="spellEnd"/>
      <w:r>
        <w:rPr>
          <w:b/>
        </w:rPr>
        <w:t xml:space="preserve"> Comércio De Máquinas E Serviços </w:t>
      </w:r>
      <w:proofErr w:type="spellStart"/>
      <w:r>
        <w:rPr>
          <w:b/>
        </w:rPr>
        <w:t>Ltda</w:t>
      </w:r>
      <w:proofErr w:type="spellEnd"/>
      <w:r>
        <w:rPr>
          <w:b/>
        </w:rPr>
        <w:t xml:space="preserve"> - ME</w:t>
      </w:r>
      <w:r>
        <w:t>, CNPJ nº 07.309.477/0001-00</w:t>
      </w:r>
      <w:r w:rsidRPr="002822A4">
        <w:t xml:space="preserve">, com </w:t>
      </w:r>
      <w:r>
        <w:t>endereço na AV: Ovídio De Abreu, nº 466</w:t>
      </w:r>
      <w:r w:rsidR="003B4E8D">
        <w:t xml:space="preserve"> - A</w:t>
      </w:r>
      <w:r w:rsidRPr="002822A4">
        <w:t>,</w:t>
      </w:r>
      <w:r>
        <w:t xml:space="preserve"> Bairro Centro</w:t>
      </w:r>
      <w:r w:rsidR="003B4E8D">
        <w:t>,</w:t>
      </w:r>
      <w:r>
        <w:t xml:space="preserve"> na cidade de Montes Claros/MG CEP 39.400-068 representada pelo Sr. </w:t>
      </w:r>
      <w:proofErr w:type="spellStart"/>
      <w:r w:rsidRPr="00C362C3">
        <w:rPr>
          <w:b/>
        </w:rPr>
        <w:t>Jeyler</w:t>
      </w:r>
      <w:proofErr w:type="spellEnd"/>
      <w:r w:rsidRPr="00C362C3">
        <w:rPr>
          <w:b/>
        </w:rPr>
        <w:t xml:space="preserve"> Paulo Cunha</w:t>
      </w:r>
      <w:r w:rsidRPr="002822A4">
        <w:t xml:space="preserve">, </w:t>
      </w:r>
      <w:r>
        <w:t>CPF 775.924.766-49</w:t>
      </w:r>
      <w:r w:rsidRPr="002822A4">
        <w:t>,</w:t>
      </w:r>
      <w:r>
        <w:t xml:space="preserve"> domiciliado na AV: Ovídio de Abreu, nº440, Bairro Centro, Montes Claros/MG</w:t>
      </w:r>
      <w:r w:rsidRPr="0020167F">
        <w:t>,</w:t>
      </w:r>
      <w:r>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w:t>
      </w:r>
      <w:proofErr w:type="gramStart"/>
      <w:r w:rsidRPr="0020167F">
        <w:rPr>
          <w:color w:val="000000"/>
        </w:rPr>
        <w:t>observadas</w:t>
      </w:r>
      <w:proofErr w:type="gramEnd"/>
      <w:r w:rsidRPr="0020167F">
        <w:rPr>
          <w:color w:val="000000"/>
        </w:rPr>
        <w:t xml:space="preserve"> as condições enunciadas nas cláusulas que se segue: </w:t>
      </w:r>
    </w:p>
    <w:p w:rsidR="001B675B" w:rsidRPr="0020167F" w:rsidRDefault="001B675B" w:rsidP="001B675B">
      <w:pPr>
        <w:autoSpaceDE w:val="0"/>
        <w:autoSpaceDN w:val="0"/>
        <w:adjustRightInd w:val="0"/>
        <w:ind w:left="-360"/>
        <w:jc w:val="both"/>
      </w:pPr>
    </w:p>
    <w:p w:rsidR="001B675B" w:rsidRDefault="001B675B" w:rsidP="001B675B">
      <w:pPr>
        <w:autoSpaceDE w:val="0"/>
        <w:autoSpaceDN w:val="0"/>
        <w:adjustRightInd w:val="0"/>
        <w:ind w:left="-360"/>
        <w:jc w:val="both"/>
        <w:rPr>
          <w:b/>
          <w:bCs/>
        </w:rPr>
      </w:pPr>
      <w:r w:rsidRPr="0020167F">
        <w:rPr>
          <w:b/>
          <w:bCs/>
        </w:rPr>
        <w:t>1 - DO OBJETO</w:t>
      </w:r>
    </w:p>
    <w:p w:rsidR="001B675B" w:rsidRPr="00E96B40" w:rsidRDefault="001B675B" w:rsidP="001B675B">
      <w:pPr>
        <w:autoSpaceDE w:val="0"/>
        <w:autoSpaceDN w:val="0"/>
        <w:adjustRightInd w:val="0"/>
        <w:ind w:left="-360"/>
        <w:jc w:val="both"/>
        <w:rPr>
          <w:b/>
          <w:bCs/>
        </w:rPr>
      </w:pPr>
      <w:proofErr w:type="gramStart"/>
      <w:r w:rsidRPr="0020167F">
        <w:rPr>
          <w:b/>
        </w:rPr>
        <w:t>1.1</w:t>
      </w:r>
      <w:r w:rsidRPr="0020167F">
        <w:t xml:space="preserve"> </w:t>
      </w:r>
      <w:r w:rsidRPr="0017210F">
        <w:t>REGIS</w:t>
      </w:r>
      <w:r>
        <w:t>TRO</w:t>
      </w:r>
      <w:proofErr w:type="gramEnd"/>
      <w:r>
        <w:t xml:space="preserve"> DE PREÇOS PARA CONTRATAÇÃO DE EMPRESA PARA PRESTAÇÃO DE SERVIÇOS DE RECARGA DE TONERS E CARTUCHOS DESTINADAS AS SECRETARIAS MUNICIPAIS. </w:t>
      </w:r>
    </w:p>
    <w:p w:rsidR="001B675B" w:rsidRPr="0020167F" w:rsidRDefault="001B675B" w:rsidP="001B675B">
      <w:pPr>
        <w:autoSpaceDE w:val="0"/>
        <w:autoSpaceDN w:val="0"/>
        <w:adjustRightInd w:val="0"/>
        <w:ind w:left="-360"/>
        <w:jc w:val="both"/>
        <w:rPr>
          <w:b/>
          <w:bCs/>
        </w:rPr>
      </w:pP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2 - DA VALIDADE DO REGISTRO DE PREÇOS</w:t>
      </w:r>
    </w:p>
    <w:p w:rsidR="001B675B" w:rsidRPr="0020167F" w:rsidRDefault="001B675B" w:rsidP="001B675B">
      <w:pPr>
        <w:autoSpaceDE w:val="0"/>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1B675B" w:rsidRPr="0020167F" w:rsidRDefault="001B675B" w:rsidP="001B675B">
      <w:pPr>
        <w:autoSpaceDE w:val="0"/>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 xml:space="preserve">3 - DA GERÊNCIA DA PRESENTE </w:t>
      </w:r>
      <w:proofErr w:type="gramStart"/>
      <w:r w:rsidRPr="0020167F">
        <w:rPr>
          <w:b/>
          <w:bCs/>
        </w:rPr>
        <w:t>ATA</w:t>
      </w:r>
      <w:proofErr w:type="gramEnd"/>
      <w:r w:rsidRPr="0020167F">
        <w:rPr>
          <w:b/>
          <w:bCs/>
        </w:rPr>
        <w:t xml:space="preserve"> DE REGISTRO DE PREÇOS</w:t>
      </w:r>
    </w:p>
    <w:p w:rsidR="001B675B" w:rsidRPr="0020167F" w:rsidRDefault="001B675B" w:rsidP="001B675B">
      <w:pPr>
        <w:autoSpaceDE w:val="0"/>
        <w:autoSpaceDN w:val="0"/>
        <w:adjustRightInd w:val="0"/>
        <w:ind w:left="-360"/>
        <w:jc w:val="both"/>
      </w:pPr>
      <w:r w:rsidRPr="0020167F">
        <w:rPr>
          <w:b/>
          <w:bCs/>
        </w:rPr>
        <w:lastRenderedPageBreak/>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 xml:space="preserve">4 - DA ESPECIFICAÇÃO, QUANTIDADE E </w:t>
      </w:r>
      <w:proofErr w:type="gramStart"/>
      <w:r w:rsidRPr="0020167F">
        <w:rPr>
          <w:b/>
          <w:bCs/>
        </w:rPr>
        <w:t>PREÇO</w:t>
      </w:r>
      <w:proofErr w:type="gramEnd"/>
    </w:p>
    <w:p w:rsidR="001B675B" w:rsidRPr="0020167F" w:rsidRDefault="001B675B" w:rsidP="001B675B">
      <w:pPr>
        <w:autoSpaceDE w:val="0"/>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1B675B" w:rsidRPr="0020167F" w:rsidRDefault="001B675B" w:rsidP="001B675B">
      <w:pPr>
        <w:autoSpaceDE w:val="0"/>
        <w:autoSpaceDN w:val="0"/>
        <w:adjustRightInd w:val="0"/>
        <w:ind w:left="-360"/>
        <w:jc w:val="both"/>
      </w:pPr>
    </w:p>
    <w:tbl>
      <w:tblPr>
        <w:tblStyle w:val="TableNormal"/>
        <w:tblW w:w="9923" w:type="dxa"/>
        <w:tblInd w:w="-27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1034"/>
        <w:gridCol w:w="1093"/>
        <w:gridCol w:w="1027"/>
        <w:gridCol w:w="4218"/>
        <w:gridCol w:w="1276"/>
        <w:gridCol w:w="1275"/>
      </w:tblGrid>
      <w:tr w:rsidR="009E7A89" w:rsidTr="00F93907">
        <w:trPr>
          <w:trHeight w:val="320"/>
        </w:trPr>
        <w:tc>
          <w:tcPr>
            <w:tcW w:w="1034" w:type="dxa"/>
          </w:tcPr>
          <w:p w:rsidR="009E7A89" w:rsidRDefault="009E7A89" w:rsidP="006C3AE0">
            <w:pPr>
              <w:pStyle w:val="TableParagraph"/>
              <w:spacing w:before="24"/>
              <w:ind w:right="177"/>
              <w:rPr>
                <w:b/>
                <w:sz w:val="18"/>
              </w:rPr>
            </w:pPr>
            <w:r>
              <w:rPr>
                <w:b/>
                <w:sz w:val="18"/>
              </w:rPr>
              <w:t>Item</w:t>
            </w:r>
          </w:p>
        </w:tc>
        <w:tc>
          <w:tcPr>
            <w:tcW w:w="1093" w:type="dxa"/>
          </w:tcPr>
          <w:p w:rsidR="009E7A89" w:rsidRDefault="009E7A89" w:rsidP="006C3AE0">
            <w:pPr>
              <w:pStyle w:val="TableParagraph"/>
              <w:ind w:left="30"/>
              <w:rPr>
                <w:b/>
                <w:sz w:val="18"/>
              </w:rPr>
            </w:pPr>
            <w:r>
              <w:rPr>
                <w:b/>
                <w:sz w:val="18"/>
              </w:rPr>
              <w:t>Qtde</w:t>
            </w:r>
          </w:p>
        </w:tc>
        <w:tc>
          <w:tcPr>
            <w:tcW w:w="1027" w:type="dxa"/>
          </w:tcPr>
          <w:p w:rsidR="009E7A89" w:rsidRDefault="009E7A89" w:rsidP="006C3AE0">
            <w:pPr>
              <w:pStyle w:val="TableParagraph"/>
              <w:ind w:left="30"/>
              <w:rPr>
                <w:b/>
                <w:sz w:val="18"/>
              </w:rPr>
            </w:pPr>
            <w:r>
              <w:rPr>
                <w:b/>
                <w:sz w:val="18"/>
              </w:rPr>
              <w:t>Unidade</w:t>
            </w:r>
          </w:p>
        </w:tc>
        <w:tc>
          <w:tcPr>
            <w:tcW w:w="4218" w:type="dxa"/>
          </w:tcPr>
          <w:p w:rsidR="009E7A89" w:rsidRDefault="009E7A89" w:rsidP="006C3AE0">
            <w:pPr>
              <w:pStyle w:val="TableParagraph"/>
              <w:ind w:left="10"/>
              <w:rPr>
                <w:b/>
                <w:sz w:val="18"/>
              </w:rPr>
            </w:pPr>
            <w:r>
              <w:rPr>
                <w:b/>
                <w:sz w:val="18"/>
              </w:rPr>
              <w:t>Material/Serviço</w:t>
            </w:r>
          </w:p>
        </w:tc>
        <w:tc>
          <w:tcPr>
            <w:tcW w:w="1276" w:type="dxa"/>
          </w:tcPr>
          <w:p w:rsidR="009E7A89" w:rsidRDefault="009E7A89" w:rsidP="006C3AE0">
            <w:pPr>
              <w:pStyle w:val="TableParagraph"/>
              <w:spacing w:before="24"/>
              <w:ind w:left="50"/>
              <w:rPr>
                <w:b/>
                <w:sz w:val="18"/>
              </w:rPr>
            </w:pPr>
            <w:r>
              <w:rPr>
                <w:b/>
                <w:sz w:val="18"/>
              </w:rPr>
              <w:t>Preço Unit.</w:t>
            </w:r>
          </w:p>
        </w:tc>
        <w:tc>
          <w:tcPr>
            <w:tcW w:w="1275" w:type="dxa"/>
          </w:tcPr>
          <w:p w:rsidR="009E7A89" w:rsidRDefault="009E7A89" w:rsidP="006C3AE0">
            <w:pPr>
              <w:pStyle w:val="TableParagraph"/>
              <w:spacing w:before="24"/>
              <w:ind w:left="50"/>
              <w:rPr>
                <w:b/>
                <w:sz w:val="18"/>
              </w:rPr>
            </w:pPr>
            <w:r>
              <w:rPr>
                <w:b/>
                <w:sz w:val="18"/>
              </w:rPr>
              <w:t>Preço Total</w:t>
            </w:r>
          </w:p>
        </w:tc>
      </w:tr>
      <w:tr w:rsidR="009E7A89" w:rsidTr="00F93907">
        <w:trPr>
          <w:trHeight w:val="300"/>
        </w:trPr>
        <w:tc>
          <w:tcPr>
            <w:tcW w:w="1034" w:type="dxa"/>
          </w:tcPr>
          <w:p w:rsidR="009E7A89" w:rsidRDefault="009E7A89" w:rsidP="006C3AE0">
            <w:pPr>
              <w:pStyle w:val="TableParagraph"/>
              <w:ind w:right="137"/>
              <w:rPr>
                <w:sz w:val="18"/>
              </w:rPr>
            </w:pPr>
            <w:r>
              <w:rPr>
                <w:sz w:val="18"/>
              </w:rPr>
              <w:t>001</w:t>
            </w:r>
          </w:p>
        </w:tc>
        <w:tc>
          <w:tcPr>
            <w:tcW w:w="1093" w:type="dxa"/>
          </w:tcPr>
          <w:p w:rsidR="009E7A89" w:rsidRDefault="009E7A89" w:rsidP="00F93907">
            <w:pPr>
              <w:pStyle w:val="TableParagraph"/>
              <w:rPr>
                <w:sz w:val="18"/>
              </w:rPr>
            </w:pPr>
            <w:r>
              <w:rPr>
                <w:sz w:val="18"/>
              </w:rPr>
              <w:t>80,0000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CARTUCHO 664</w:t>
            </w:r>
          </w:p>
        </w:tc>
        <w:tc>
          <w:tcPr>
            <w:tcW w:w="1276" w:type="dxa"/>
          </w:tcPr>
          <w:p w:rsidR="009E7A89" w:rsidRDefault="009E7A89" w:rsidP="006C3AE0">
            <w:pPr>
              <w:pStyle w:val="TableParagraph"/>
              <w:ind w:right="47"/>
              <w:rPr>
                <w:sz w:val="18"/>
              </w:rPr>
            </w:pPr>
            <w:r>
              <w:rPr>
                <w:sz w:val="18"/>
              </w:rPr>
              <w:t>25,0000</w:t>
            </w:r>
          </w:p>
        </w:tc>
        <w:tc>
          <w:tcPr>
            <w:tcW w:w="1275" w:type="dxa"/>
          </w:tcPr>
          <w:p w:rsidR="009E7A89" w:rsidRDefault="009E7A89" w:rsidP="006C3AE0">
            <w:pPr>
              <w:pStyle w:val="TableParagraph"/>
              <w:ind w:right="67"/>
              <w:rPr>
                <w:sz w:val="18"/>
              </w:rPr>
            </w:pPr>
            <w:r>
              <w:rPr>
                <w:sz w:val="18"/>
              </w:rPr>
              <w:t>2.000,0000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002</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05A</w:t>
            </w:r>
          </w:p>
        </w:tc>
        <w:tc>
          <w:tcPr>
            <w:tcW w:w="1276" w:type="dxa"/>
          </w:tcPr>
          <w:p w:rsidR="009E7A89" w:rsidRDefault="009E7A89" w:rsidP="006C3AE0">
            <w:pPr>
              <w:pStyle w:val="TableParagraph"/>
              <w:ind w:right="47"/>
              <w:rPr>
                <w:sz w:val="18"/>
              </w:rPr>
            </w:pPr>
            <w:r>
              <w:rPr>
                <w:sz w:val="18"/>
              </w:rPr>
              <w:t>65,0000</w:t>
            </w:r>
          </w:p>
        </w:tc>
        <w:tc>
          <w:tcPr>
            <w:tcW w:w="1275" w:type="dxa"/>
          </w:tcPr>
          <w:p w:rsidR="009E7A89" w:rsidRDefault="009E7A89" w:rsidP="006C3AE0">
            <w:pPr>
              <w:pStyle w:val="TableParagraph"/>
              <w:ind w:right="67"/>
              <w:rPr>
                <w:sz w:val="18"/>
              </w:rPr>
            </w:pPr>
            <w:r>
              <w:rPr>
                <w:sz w:val="18"/>
              </w:rPr>
              <w:t>6.500,0000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003</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3200 SF/AC230 RICOH AFICIO</w:t>
            </w:r>
          </w:p>
        </w:tc>
        <w:tc>
          <w:tcPr>
            <w:tcW w:w="1276" w:type="dxa"/>
          </w:tcPr>
          <w:p w:rsidR="009E7A89" w:rsidRDefault="009E7A89" w:rsidP="006C3AE0">
            <w:pPr>
              <w:pStyle w:val="TableParagraph"/>
              <w:ind w:right="47"/>
              <w:rPr>
                <w:sz w:val="18"/>
              </w:rPr>
            </w:pPr>
            <w:r>
              <w:rPr>
                <w:sz w:val="18"/>
              </w:rPr>
              <w:t>89,0000</w:t>
            </w:r>
          </w:p>
        </w:tc>
        <w:tc>
          <w:tcPr>
            <w:tcW w:w="1275" w:type="dxa"/>
          </w:tcPr>
          <w:p w:rsidR="009E7A89" w:rsidRDefault="009E7A89" w:rsidP="006C3AE0">
            <w:pPr>
              <w:pStyle w:val="TableParagraph"/>
              <w:ind w:right="67"/>
              <w:rPr>
                <w:sz w:val="18"/>
              </w:rPr>
            </w:pPr>
            <w:r>
              <w:rPr>
                <w:sz w:val="18"/>
              </w:rPr>
              <w:t>8.900,0000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004</w:t>
            </w:r>
          </w:p>
        </w:tc>
        <w:tc>
          <w:tcPr>
            <w:tcW w:w="1093" w:type="dxa"/>
          </w:tcPr>
          <w:p w:rsidR="009E7A89" w:rsidRDefault="009E7A89" w:rsidP="006C3AE0">
            <w:pPr>
              <w:pStyle w:val="TableParagraph"/>
              <w:ind w:right="242"/>
              <w:rPr>
                <w:sz w:val="18"/>
              </w:rPr>
            </w:pPr>
            <w:r>
              <w:rPr>
                <w:sz w:val="18"/>
              </w:rPr>
              <w:t>200,0000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CF 283A</w:t>
            </w:r>
          </w:p>
        </w:tc>
        <w:tc>
          <w:tcPr>
            <w:tcW w:w="1276" w:type="dxa"/>
          </w:tcPr>
          <w:p w:rsidR="009E7A89" w:rsidRDefault="009E7A89" w:rsidP="006C3AE0">
            <w:pPr>
              <w:pStyle w:val="TableParagraph"/>
              <w:ind w:right="47"/>
              <w:rPr>
                <w:sz w:val="18"/>
              </w:rPr>
            </w:pPr>
            <w:r>
              <w:rPr>
                <w:sz w:val="18"/>
              </w:rPr>
              <w:t>65,0000</w:t>
            </w:r>
          </w:p>
        </w:tc>
        <w:tc>
          <w:tcPr>
            <w:tcW w:w="1275" w:type="dxa"/>
          </w:tcPr>
          <w:p w:rsidR="009E7A89" w:rsidRDefault="009E7A89" w:rsidP="006C3AE0">
            <w:pPr>
              <w:pStyle w:val="TableParagraph"/>
              <w:ind w:right="67"/>
              <w:rPr>
                <w:sz w:val="18"/>
              </w:rPr>
            </w:pPr>
            <w:r>
              <w:rPr>
                <w:sz w:val="18"/>
              </w:rPr>
              <w:t>13.000,0000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005</w:t>
            </w:r>
          </w:p>
        </w:tc>
        <w:tc>
          <w:tcPr>
            <w:tcW w:w="1093" w:type="dxa"/>
          </w:tcPr>
          <w:p w:rsidR="009E7A89" w:rsidRDefault="009E7A89" w:rsidP="00F93907">
            <w:pPr>
              <w:pStyle w:val="TableParagraph"/>
              <w:rPr>
                <w:sz w:val="18"/>
              </w:rPr>
            </w:pPr>
            <w:r>
              <w:rPr>
                <w:sz w:val="18"/>
              </w:rPr>
              <w:t>50,0000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CF351A CE311A</w:t>
            </w:r>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4.000,0000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006</w:t>
            </w:r>
          </w:p>
        </w:tc>
        <w:tc>
          <w:tcPr>
            <w:tcW w:w="1093" w:type="dxa"/>
          </w:tcPr>
          <w:p w:rsidR="009E7A89" w:rsidRDefault="009E7A89" w:rsidP="00F93907">
            <w:pPr>
              <w:pStyle w:val="TableParagraph"/>
              <w:rPr>
                <w:sz w:val="18"/>
              </w:rPr>
            </w:pPr>
            <w:r>
              <w:rPr>
                <w:sz w:val="18"/>
              </w:rPr>
              <w:t>50,0000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CF352A CE312A</w:t>
            </w:r>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4.000,0000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007</w:t>
            </w:r>
          </w:p>
        </w:tc>
        <w:tc>
          <w:tcPr>
            <w:tcW w:w="1093" w:type="dxa"/>
          </w:tcPr>
          <w:p w:rsidR="009E7A89" w:rsidRDefault="009E7A89" w:rsidP="00F93907">
            <w:pPr>
              <w:pStyle w:val="TableParagraph"/>
              <w:rPr>
                <w:sz w:val="18"/>
              </w:rPr>
            </w:pPr>
            <w:r>
              <w:rPr>
                <w:sz w:val="18"/>
              </w:rPr>
              <w:t>50,0000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CF353A CE313A</w:t>
            </w:r>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4.000,0000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008</w:t>
            </w:r>
          </w:p>
        </w:tc>
        <w:tc>
          <w:tcPr>
            <w:tcW w:w="1093" w:type="dxa"/>
          </w:tcPr>
          <w:p w:rsidR="009E7A89" w:rsidRDefault="009E7A89" w:rsidP="00F93907">
            <w:pPr>
              <w:pStyle w:val="TableParagraph"/>
              <w:rPr>
                <w:sz w:val="18"/>
              </w:rPr>
            </w:pPr>
            <w:r>
              <w:rPr>
                <w:sz w:val="18"/>
              </w:rPr>
              <w:t>50,0000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CF354A CE314A</w:t>
            </w:r>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4.000,0000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009</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CMQ 2612A (2K)</w:t>
            </w:r>
          </w:p>
        </w:tc>
        <w:tc>
          <w:tcPr>
            <w:tcW w:w="1276" w:type="dxa"/>
          </w:tcPr>
          <w:p w:rsidR="009E7A89" w:rsidRDefault="009E7A89" w:rsidP="006C3AE0">
            <w:pPr>
              <w:pStyle w:val="TableParagraph"/>
              <w:ind w:right="47"/>
              <w:rPr>
                <w:sz w:val="18"/>
              </w:rPr>
            </w:pPr>
            <w:r>
              <w:rPr>
                <w:sz w:val="18"/>
              </w:rPr>
              <w:t>67,0000</w:t>
            </w:r>
          </w:p>
        </w:tc>
        <w:tc>
          <w:tcPr>
            <w:tcW w:w="1275" w:type="dxa"/>
          </w:tcPr>
          <w:p w:rsidR="009E7A89" w:rsidRDefault="009E7A89" w:rsidP="006C3AE0">
            <w:pPr>
              <w:pStyle w:val="TableParagraph"/>
              <w:ind w:right="67"/>
              <w:rPr>
                <w:sz w:val="18"/>
              </w:rPr>
            </w:pPr>
            <w:r>
              <w:rPr>
                <w:sz w:val="18"/>
              </w:rPr>
              <w:t>6.700,0000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010</w:t>
            </w:r>
          </w:p>
        </w:tc>
        <w:tc>
          <w:tcPr>
            <w:tcW w:w="1093" w:type="dxa"/>
          </w:tcPr>
          <w:p w:rsidR="009E7A89" w:rsidRDefault="009E7A89" w:rsidP="006C3AE0">
            <w:pPr>
              <w:pStyle w:val="TableParagraph"/>
              <w:ind w:right="242"/>
              <w:rPr>
                <w:sz w:val="18"/>
              </w:rPr>
            </w:pPr>
            <w:r>
              <w:rPr>
                <w:sz w:val="18"/>
              </w:rPr>
              <w:t>400,0000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D101</w:t>
            </w:r>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28.000,0000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011</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D111</w:t>
            </w:r>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8.000,0000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012</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IP TN-410/420/450</w:t>
            </w:r>
          </w:p>
        </w:tc>
        <w:tc>
          <w:tcPr>
            <w:tcW w:w="1276" w:type="dxa"/>
          </w:tcPr>
          <w:p w:rsidR="009E7A89" w:rsidRDefault="009E7A89" w:rsidP="006C3AE0">
            <w:pPr>
              <w:pStyle w:val="TableParagraph"/>
              <w:ind w:right="47"/>
              <w:rPr>
                <w:sz w:val="18"/>
              </w:rPr>
            </w:pPr>
            <w:r>
              <w:rPr>
                <w:sz w:val="18"/>
              </w:rPr>
              <w:t>74,0000</w:t>
            </w:r>
          </w:p>
        </w:tc>
        <w:tc>
          <w:tcPr>
            <w:tcW w:w="1275" w:type="dxa"/>
          </w:tcPr>
          <w:p w:rsidR="009E7A89" w:rsidRDefault="009E7A89" w:rsidP="006C3AE0">
            <w:pPr>
              <w:pStyle w:val="TableParagraph"/>
              <w:ind w:right="67"/>
              <w:rPr>
                <w:sz w:val="18"/>
              </w:rPr>
            </w:pPr>
            <w:r>
              <w:rPr>
                <w:sz w:val="18"/>
              </w:rPr>
              <w:t>7.400,0000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013</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ML1610/2010/SCX4521</w:t>
            </w:r>
          </w:p>
        </w:tc>
        <w:tc>
          <w:tcPr>
            <w:tcW w:w="1276" w:type="dxa"/>
          </w:tcPr>
          <w:p w:rsidR="009E7A89" w:rsidRDefault="009E7A89" w:rsidP="006C3AE0">
            <w:pPr>
              <w:pStyle w:val="TableParagraph"/>
              <w:ind w:right="47"/>
              <w:rPr>
                <w:sz w:val="18"/>
              </w:rPr>
            </w:pPr>
            <w:r>
              <w:rPr>
                <w:sz w:val="18"/>
              </w:rPr>
              <w:t>65,0000</w:t>
            </w:r>
          </w:p>
        </w:tc>
        <w:tc>
          <w:tcPr>
            <w:tcW w:w="1275" w:type="dxa"/>
          </w:tcPr>
          <w:p w:rsidR="009E7A89" w:rsidRDefault="009E7A89" w:rsidP="006C3AE0">
            <w:pPr>
              <w:pStyle w:val="TableParagraph"/>
              <w:ind w:right="67"/>
              <w:rPr>
                <w:sz w:val="18"/>
              </w:rPr>
            </w:pPr>
            <w:r>
              <w:rPr>
                <w:sz w:val="18"/>
              </w:rPr>
              <w:t>6.500,0000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014</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ML3470/3471</w:t>
            </w:r>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7.000,0000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015</w:t>
            </w:r>
          </w:p>
        </w:tc>
        <w:tc>
          <w:tcPr>
            <w:tcW w:w="1093" w:type="dxa"/>
          </w:tcPr>
          <w:p w:rsidR="009E7A89" w:rsidRDefault="009E7A89" w:rsidP="006C3AE0">
            <w:pPr>
              <w:pStyle w:val="TableParagraph"/>
              <w:ind w:right="242"/>
              <w:rPr>
                <w:sz w:val="18"/>
              </w:rPr>
            </w:pPr>
            <w:r>
              <w:rPr>
                <w:sz w:val="18"/>
              </w:rPr>
              <w:t>400,0000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MLT- D204L/XAZ</w:t>
            </w:r>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28.000,0000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016</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MLT/D205L (COMP. SAMSUNG SCX5637)</w:t>
            </w:r>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8.000,0000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017</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 xml:space="preserve">RECARGA DE TONER MP 1500/1900 RICOH AFICIO </w:t>
            </w:r>
            <w:proofErr w:type="gramStart"/>
            <w:r>
              <w:rPr>
                <w:sz w:val="18"/>
              </w:rPr>
              <w:t>1130D</w:t>
            </w:r>
            <w:proofErr w:type="gramEnd"/>
          </w:p>
        </w:tc>
        <w:tc>
          <w:tcPr>
            <w:tcW w:w="1276" w:type="dxa"/>
          </w:tcPr>
          <w:p w:rsidR="009E7A89" w:rsidRDefault="009E7A89" w:rsidP="006C3AE0">
            <w:pPr>
              <w:pStyle w:val="TableParagraph"/>
              <w:ind w:right="47"/>
              <w:rPr>
                <w:sz w:val="18"/>
              </w:rPr>
            </w:pPr>
            <w:r>
              <w:rPr>
                <w:sz w:val="18"/>
              </w:rPr>
              <w:t>80,0000</w:t>
            </w:r>
          </w:p>
        </w:tc>
        <w:tc>
          <w:tcPr>
            <w:tcW w:w="1275" w:type="dxa"/>
          </w:tcPr>
          <w:p w:rsidR="009E7A89" w:rsidRDefault="009E7A89" w:rsidP="006C3AE0">
            <w:pPr>
              <w:pStyle w:val="TableParagraph"/>
              <w:ind w:right="67"/>
              <w:rPr>
                <w:sz w:val="18"/>
              </w:rPr>
            </w:pPr>
            <w:r>
              <w:rPr>
                <w:sz w:val="18"/>
              </w:rPr>
              <w:t>8.000,0000</w:t>
            </w:r>
          </w:p>
        </w:tc>
      </w:tr>
      <w:tr w:rsidR="009E7A89" w:rsidTr="00F93907">
        <w:trPr>
          <w:trHeight w:val="500"/>
        </w:trPr>
        <w:tc>
          <w:tcPr>
            <w:tcW w:w="1034" w:type="dxa"/>
          </w:tcPr>
          <w:p w:rsidR="009E7A89" w:rsidRDefault="009E7A89" w:rsidP="006C3AE0">
            <w:pPr>
              <w:pStyle w:val="TableParagraph"/>
              <w:ind w:right="137"/>
              <w:rPr>
                <w:sz w:val="18"/>
              </w:rPr>
            </w:pPr>
            <w:r>
              <w:rPr>
                <w:sz w:val="18"/>
              </w:rPr>
              <w:t>018</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spacing w:before="18" w:line="220" w:lineRule="atLeast"/>
              <w:ind w:left="10" w:right="1627"/>
              <w:rPr>
                <w:sz w:val="18"/>
              </w:rPr>
            </w:pPr>
            <w:r>
              <w:rPr>
                <w:sz w:val="18"/>
              </w:rPr>
              <w:t>RECARGA DE TONER MP1500/MP1600/MP1600SPF/MP200/MP200L</w:t>
            </w:r>
          </w:p>
        </w:tc>
        <w:tc>
          <w:tcPr>
            <w:tcW w:w="1276" w:type="dxa"/>
          </w:tcPr>
          <w:p w:rsidR="009E7A89" w:rsidRDefault="009E7A89" w:rsidP="006C3AE0">
            <w:pPr>
              <w:pStyle w:val="TableParagraph"/>
              <w:ind w:right="47"/>
              <w:rPr>
                <w:sz w:val="18"/>
              </w:rPr>
            </w:pPr>
            <w:r>
              <w:rPr>
                <w:sz w:val="18"/>
              </w:rPr>
              <w:t>84,9900</w:t>
            </w:r>
          </w:p>
        </w:tc>
        <w:tc>
          <w:tcPr>
            <w:tcW w:w="1275" w:type="dxa"/>
          </w:tcPr>
          <w:p w:rsidR="009E7A89" w:rsidRDefault="009E7A89" w:rsidP="006C3AE0">
            <w:pPr>
              <w:pStyle w:val="TableParagraph"/>
              <w:ind w:right="67"/>
              <w:rPr>
                <w:sz w:val="18"/>
              </w:rPr>
            </w:pPr>
            <w:r>
              <w:rPr>
                <w:sz w:val="18"/>
              </w:rPr>
              <w:t>8.499,0000</w:t>
            </w:r>
          </w:p>
        </w:tc>
      </w:tr>
      <w:tr w:rsidR="009E7A89" w:rsidTr="00F93907">
        <w:trPr>
          <w:trHeight w:val="300"/>
        </w:trPr>
        <w:tc>
          <w:tcPr>
            <w:tcW w:w="1034" w:type="dxa"/>
          </w:tcPr>
          <w:p w:rsidR="009E7A89" w:rsidRDefault="009E7A89" w:rsidP="006C3AE0">
            <w:pPr>
              <w:pStyle w:val="TableParagraph"/>
              <w:ind w:right="137"/>
              <w:rPr>
                <w:sz w:val="18"/>
              </w:rPr>
            </w:pPr>
            <w:r>
              <w:rPr>
                <w:sz w:val="18"/>
              </w:rPr>
              <w:t>019</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TN 3492</w:t>
            </w:r>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7.000,0000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020</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TN1060</w:t>
            </w:r>
          </w:p>
        </w:tc>
        <w:tc>
          <w:tcPr>
            <w:tcW w:w="1276" w:type="dxa"/>
          </w:tcPr>
          <w:p w:rsidR="009E7A89" w:rsidRDefault="009E7A89" w:rsidP="006C3AE0">
            <w:pPr>
              <w:pStyle w:val="TableParagraph"/>
              <w:ind w:right="47"/>
              <w:rPr>
                <w:sz w:val="18"/>
              </w:rPr>
            </w:pPr>
            <w:r>
              <w:rPr>
                <w:sz w:val="18"/>
              </w:rPr>
              <w:t>59,9800</w:t>
            </w:r>
          </w:p>
        </w:tc>
        <w:tc>
          <w:tcPr>
            <w:tcW w:w="1275" w:type="dxa"/>
          </w:tcPr>
          <w:p w:rsidR="009E7A89" w:rsidRDefault="009E7A89" w:rsidP="006C3AE0">
            <w:pPr>
              <w:pStyle w:val="TableParagraph"/>
              <w:ind w:right="67"/>
              <w:rPr>
                <w:sz w:val="18"/>
              </w:rPr>
            </w:pPr>
            <w:r>
              <w:rPr>
                <w:sz w:val="18"/>
              </w:rPr>
              <w:t>5.998,0000</w:t>
            </w:r>
          </w:p>
        </w:tc>
      </w:tr>
      <w:tr w:rsidR="009E7A89" w:rsidTr="00F93907">
        <w:trPr>
          <w:trHeight w:val="500"/>
        </w:trPr>
        <w:tc>
          <w:tcPr>
            <w:tcW w:w="1034" w:type="dxa"/>
          </w:tcPr>
          <w:p w:rsidR="009E7A89" w:rsidRDefault="009E7A89" w:rsidP="006C3AE0">
            <w:pPr>
              <w:pStyle w:val="TableParagraph"/>
              <w:ind w:right="137"/>
              <w:rPr>
                <w:sz w:val="18"/>
              </w:rPr>
            </w:pPr>
            <w:r>
              <w:rPr>
                <w:sz w:val="18"/>
              </w:rPr>
              <w:t>021</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spacing w:before="18" w:line="220" w:lineRule="atLeast"/>
              <w:ind w:left="10" w:right="629"/>
              <w:rPr>
                <w:sz w:val="18"/>
              </w:rPr>
            </w:pPr>
            <w:r>
              <w:rPr>
                <w:sz w:val="18"/>
              </w:rPr>
              <w:t>RECARGA DE TONER TN3320 (COMP. BROTHER WORK CENTER 3225</w:t>
            </w:r>
            <w:proofErr w:type="gramStart"/>
            <w:r>
              <w:rPr>
                <w:sz w:val="18"/>
              </w:rPr>
              <w:t>)</w:t>
            </w:r>
            <w:proofErr w:type="gramEnd"/>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7.000,0000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022</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 xml:space="preserve">RECARGA DE TONER TN3382 (COMP. </w:t>
            </w:r>
            <w:proofErr w:type="gramStart"/>
            <w:r>
              <w:rPr>
                <w:sz w:val="18"/>
              </w:rPr>
              <w:t>bROTHER</w:t>
            </w:r>
            <w:proofErr w:type="gramEnd"/>
            <w:r>
              <w:rPr>
                <w:sz w:val="18"/>
              </w:rPr>
              <w:t xml:space="preserve"> 8152DN)</w:t>
            </w:r>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7.000,0000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023</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TN3392 (COMP. BROTHER DCP8157</w:t>
            </w:r>
            <w:proofErr w:type="gramStart"/>
            <w:r>
              <w:rPr>
                <w:sz w:val="18"/>
              </w:rPr>
              <w:t>)</w:t>
            </w:r>
            <w:proofErr w:type="gramEnd"/>
          </w:p>
        </w:tc>
        <w:tc>
          <w:tcPr>
            <w:tcW w:w="1276" w:type="dxa"/>
          </w:tcPr>
          <w:p w:rsidR="009E7A89" w:rsidRDefault="009E7A89" w:rsidP="006C3AE0">
            <w:pPr>
              <w:pStyle w:val="TableParagraph"/>
              <w:ind w:right="47"/>
              <w:rPr>
                <w:sz w:val="18"/>
              </w:rPr>
            </w:pPr>
            <w:r>
              <w:rPr>
                <w:sz w:val="18"/>
              </w:rPr>
              <w:t>70,0000</w:t>
            </w:r>
          </w:p>
        </w:tc>
        <w:tc>
          <w:tcPr>
            <w:tcW w:w="1275" w:type="dxa"/>
          </w:tcPr>
          <w:p w:rsidR="009E7A89" w:rsidRDefault="009E7A89" w:rsidP="006C3AE0">
            <w:pPr>
              <w:pStyle w:val="TableParagraph"/>
              <w:ind w:right="67"/>
              <w:rPr>
                <w:sz w:val="18"/>
              </w:rPr>
            </w:pPr>
            <w:r>
              <w:rPr>
                <w:sz w:val="18"/>
              </w:rPr>
              <w:t>7.000,0000</w:t>
            </w:r>
          </w:p>
        </w:tc>
      </w:tr>
      <w:tr w:rsidR="009E7A89" w:rsidTr="00F93907">
        <w:trPr>
          <w:trHeight w:val="300"/>
        </w:trPr>
        <w:tc>
          <w:tcPr>
            <w:tcW w:w="1034" w:type="dxa"/>
          </w:tcPr>
          <w:p w:rsidR="009E7A89" w:rsidRDefault="009E7A89" w:rsidP="006C3AE0">
            <w:pPr>
              <w:pStyle w:val="TableParagraph"/>
              <w:ind w:right="137"/>
              <w:rPr>
                <w:sz w:val="18"/>
              </w:rPr>
            </w:pPr>
            <w:r>
              <w:rPr>
                <w:sz w:val="18"/>
              </w:rPr>
              <w:t>024</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TN360 (COMP BROTHER MCF7440M)</w:t>
            </w:r>
          </w:p>
        </w:tc>
        <w:tc>
          <w:tcPr>
            <w:tcW w:w="1276" w:type="dxa"/>
          </w:tcPr>
          <w:p w:rsidR="009E7A89" w:rsidRDefault="009E7A89" w:rsidP="006C3AE0">
            <w:pPr>
              <w:pStyle w:val="TableParagraph"/>
              <w:ind w:right="47"/>
              <w:rPr>
                <w:sz w:val="18"/>
              </w:rPr>
            </w:pPr>
            <w:r>
              <w:rPr>
                <w:sz w:val="18"/>
              </w:rPr>
              <w:t>69,9800</w:t>
            </w:r>
          </w:p>
        </w:tc>
        <w:tc>
          <w:tcPr>
            <w:tcW w:w="1275" w:type="dxa"/>
          </w:tcPr>
          <w:p w:rsidR="009E7A89" w:rsidRDefault="009E7A89" w:rsidP="006C3AE0">
            <w:pPr>
              <w:pStyle w:val="TableParagraph"/>
              <w:ind w:right="67"/>
              <w:rPr>
                <w:sz w:val="18"/>
              </w:rPr>
            </w:pPr>
            <w:r>
              <w:rPr>
                <w:sz w:val="18"/>
              </w:rPr>
              <w:t>6.998,0000</w:t>
            </w:r>
          </w:p>
        </w:tc>
      </w:tr>
      <w:tr w:rsidR="009E7A89" w:rsidTr="00F93907">
        <w:trPr>
          <w:trHeight w:val="300"/>
        </w:trPr>
        <w:tc>
          <w:tcPr>
            <w:tcW w:w="1034" w:type="dxa"/>
          </w:tcPr>
          <w:p w:rsidR="009E7A89" w:rsidRDefault="009E7A89" w:rsidP="006C3AE0">
            <w:pPr>
              <w:pStyle w:val="TableParagraph"/>
              <w:ind w:right="137"/>
              <w:rPr>
                <w:sz w:val="18"/>
              </w:rPr>
            </w:pPr>
            <w:r>
              <w:rPr>
                <w:sz w:val="18"/>
              </w:rPr>
              <w:t>025</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RECARGA DE TONER TN410 (COMP. BRITHER DCP7055</w:t>
            </w:r>
            <w:proofErr w:type="gramStart"/>
            <w:r>
              <w:rPr>
                <w:sz w:val="18"/>
              </w:rPr>
              <w:t>)</w:t>
            </w:r>
            <w:proofErr w:type="gramEnd"/>
          </w:p>
        </w:tc>
        <w:tc>
          <w:tcPr>
            <w:tcW w:w="1276" w:type="dxa"/>
          </w:tcPr>
          <w:p w:rsidR="009E7A89" w:rsidRDefault="009E7A89" w:rsidP="006C3AE0">
            <w:pPr>
              <w:pStyle w:val="TableParagraph"/>
              <w:ind w:right="47"/>
              <w:rPr>
                <w:sz w:val="18"/>
              </w:rPr>
            </w:pPr>
            <w:r>
              <w:rPr>
                <w:sz w:val="18"/>
              </w:rPr>
              <w:t>69,9900</w:t>
            </w:r>
          </w:p>
        </w:tc>
        <w:tc>
          <w:tcPr>
            <w:tcW w:w="1275" w:type="dxa"/>
          </w:tcPr>
          <w:p w:rsidR="009E7A89" w:rsidRDefault="009E7A89" w:rsidP="006C3AE0">
            <w:pPr>
              <w:pStyle w:val="TableParagraph"/>
              <w:ind w:right="67"/>
              <w:rPr>
                <w:sz w:val="18"/>
              </w:rPr>
            </w:pPr>
            <w:r>
              <w:rPr>
                <w:sz w:val="18"/>
              </w:rPr>
              <w:t>6.999,0000</w:t>
            </w:r>
          </w:p>
        </w:tc>
      </w:tr>
      <w:tr w:rsidR="009E7A89" w:rsidTr="00F93907">
        <w:trPr>
          <w:trHeight w:val="300"/>
        </w:trPr>
        <w:tc>
          <w:tcPr>
            <w:tcW w:w="1034" w:type="dxa"/>
          </w:tcPr>
          <w:p w:rsidR="009E7A89" w:rsidRDefault="009E7A89" w:rsidP="006C3AE0">
            <w:pPr>
              <w:pStyle w:val="TableParagraph"/>
              <w:ind w:right="137"/>
              <w:rPr>
                <w:sz w:val="18"/>
              </w:rPr>
            </w:pPr>
            <w:r>
              <w:rPr>
                <w:sz w:val="18"/>
              </w:rPr>
              <w:t>026</w:t>
            </w:r>
          </w:p>
        </w:tc>
        <w:tc>
          <w:tcPr>
            <w:tcW w:w="1093" w:type="dxa"/>
          </w:tcPr>
          <w:p w:rsidR="009E7A89" w:rsidRDefault="009E7A89" w:rsidP="006C3AE0">
            <w:pPr>
              <w:pStyle w:val="TableParagraph"/>
              <w:ind w:right="242"/>
              <w:rPr>
                <w:sz w:val="18"/>
              </w:rPr>
            </w:pPr>
            <w:r>
              <w:rPr>
                <w:sz w:val="18"/>
              </w:rPr>
              <w:t>200,0000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DE TONER UNIVERSAL 435A/436A/285A</w:t>
            </w:r>
          </w:p>
        </w:tc>
        <w:tc>
          <w:tcPr>
            <w:tcW w:w="1276" w:type="dxa"/>
          </w:tcPr>
          <w:p w:rsidR="009E7A89" w:rsidRDefault="009E7A89" w:rsidP="006C3AE0">
            <w:pPr>
              <w:pStyle w:val="TableParagraph"/>
              <w:ind w:right="47"/>
              <w:rPr>
                <w:sz w:val="18"/>
              </w:rPr>
            </w:pPr>
            <w:r>
              <w:rPr>
                <w:sz w:val="18"/>
              </w:rPr>
              <w:t>67,4000</w:t>
            </w:r>
          </w:p>
        </w:tc>
        <w:tc>
          <w:tcPr>
            <w:tcW w:w="1275" w:type="dxa"/>
          </w:tcPr>
          <w:p w:rsidR="009E7A89" w:rsidRDefault="009E7A89" w:rsidP="006C3AE0">
            <w:pPr>
              <w:pStyle w:val="TableParagraph"/>
              <w:ind w:right="67"/>
              <w:rPr>
                <w:sz w:val="18"/>
              </w:rPr>
            </w:pPr>
            <w:r>
              <w:rPr>
                <w:sz w:val="18"/>
              </w:rPr>
              <w:t>13.480,0000</w:t>
            </w:r>
          </w:p>
        </w:tc>
      </w:tr>
      <w:tr w:rsidR="009E7A89" w:rsidTr="00F93907">
        <w:trPr>
          <w:trHeight w:val="300"/>
        </w:trPr>
        <w:tc>
          <w:tcPr>
            <w:tcW w:w="1034" w:type="dxa"/>
          </w:tcPr>
          <w:p w:rsidR="009E7A89" w:rsidRDefault="009E7A89" w:rsidP="006C3AE0">
            <w:pPr>
              <w:pStyle w:val="TableParagraph"/>
              <w:ind w:right="137"/>
              <w:rPr>
                <w:sz w:val="18"/>
              </w:rPr>
            </w:pPr>
            <w:r>
              <w:rPr>
                <w:sz w:val="18"/>
              </w:rPr>
              <w:t>027</w:t>
            </w:r>
          </w:p>
        </w:tc>
        <w:tc>
          <w:tcPr>
            <w:tcW w:w="1093" w:type="dxa"/>
          </w:tcPr>
          <w:p w:rsidR="009E7A89" w:rsidRDefault="009E7A89" w:rsidP="006C3AE0">
            <w:pPr>
              <w:pStyle w:val="TableParagraph"/>
              <w:ind w:right="242"/>
              <w:rPr>
                <w:sz w:val="18"/>
              </w:rPr>
            </w:pPr>
            <w:r>
              <w:rPr>
                <w:sz w:val="18"/>
              </w:rPr>
              <w:t>120,0000</w:t>
            </w:r>
          </w:p>
        </w:tc>
        <w:tc>
          <w:tcPr>
            <w:tcW w:w="1027" w:type="dxa"/>
          </w:tcPr>
          <w:p w:rsidR="009E7A89" w:rsidRDefault="009E7A89" w:rsidP="006C3AE0">
            <w:pPr>
              <w:pStyle w:val="TableParagraph"/>
              <w:ind w:left="30"/>
              <w:rPr>
                <w:sz w:val="18"/>
              </w:rPr>
            </w:pPr>
            <w:r>
              <w:rPr>
                <w:sz w:val="18"/>
              </w:rPr>
              <w:t>SERVIÇ</w:t>
            </w:r>
          </w:p>
        </w:tc>
        <w:tc>
          <w:tcPr>
            <w:tcW w:w="4218" w:type="dxa"/>
          </w:tcPr>
          <w:p w:rsidR="009E7A89" w:rsidRDefault="009E7A89" w:rsidP="006C3AE0">
            <w:pPr>
              <w:pStyle w:val="TableParagraph"/>
              <w:ind w:left="10"/>
              <w:rPr>
                <w:sz w:val="18"/>
              </w:rPr>
            </w:pPr>
            <w:r>
              <w:rPr>
                <w:sz w:val="18"/>
              </w:rPr>
              <w:t>RECARGA PARA BOKIN IMPRESSORA L375 EPSON</w:t>
            </w:r>
          </w:p>
        </w:tc>
        <w:tc>
          <w:tcPr>
            <w:tcW w:w="1276" w:type="dxa"/>
          </w:tcPr>
          <w:p w:rsidR="009E7A89" w:rsidRDefault="009E7A89" w:rsidP="006C3AE0">
            <w:pPr>
              <w:pStyle w:val="TableParagraph"/>
              <w:ind w:right="47"/>
              <w:rPr>
                <w:sz w:val="18"/>
              </w:rPr>
            </w:pPr>
            <w:r>
              <w:rPr>
                <w:sz w:val="18"/>
              </w:rPr>
              <w:t>64,9900</w:t>
            </w:r>
          </w:p>
        </w:tc>
        <w:tc>
          <w:tcPr>
            <w:tcW w:w="1275" w:type="dxa"/>
          </w:tcPr>
          <w:p w:rsidR="009E7A89" w:rsidRDefault="009E7A89" w:rsidP="006C3AE0">
            <w:pPr>
              <w:pStyle w:val="TableParagraph"/>
              <w:ind w:right="67"/>
              <w:rPr>
                <w:sz w:val="18"/>
              </w:rPr>
            </w:pPr>
            <w:r>
              <w:rPr>
                <w:sz w:val="18"/>
              </w:rPr>
              <w:t>7.798,8000</w:t>
            </w:r>
          </w:p>
        </w:tc>
      </w:tr>
      <w:tr w:rsidR="009E7A89" w:rsidTr="00F93907">
        <w:trPr>
          <w:trHeight w:val="300"/>
        </w:trPr>
        <w:tc>
          <w:tcPr>
            <w:tcW w:w="1034" w:type="dxa"/>
          </w:tcPr>
          <w:p w:rsidR="009E7A89" w:rsidRDefault="009E7A89" w:rsidP="006C3AE0">
            <w:pPr>
              <w:pStyle w:val="TableParagraph"/>
              <w:ind w:right="137"/>
              <w:rPr>
                <w:sz w:val="18"/>
              </w:rPr>
            </w:pPr>
            <w:r>
              <w:rPr>
                <w:sz w:val="18"/>
              </w:rPr>
              <w:lastRenderedPageBreak/>
              <w:t>028</w:t>
            </w:r>
          </w:p>
        </w:tc>
        <w:tc>
          <w:tcPr>
            <w:tcW w:w="1093" w:type="dxa"/>
          </w:tcPr>
          <w:p w:rsidR="009E7A89" w:rsidRDefault="009E7A89" w:rsidP="006C3AE0">
            <w:pPr>
              <w:pStyle w:val="TableParagraph"/>
              <w:ind w:right="242"/>
              <w:rPr>
                <w:sz w:val="18"/>
              </w:rPr>
            </w:pPr>
            <w:r>
              <w:rPr>
                <w:sz w:val="18"/>
              </w:rPr>
              <w:t>100,0000</w:t>
            </w:r>
          </w:p>
        </w:tc>
        <w:tc>
          <w:tcPr>
            <w:tcW w:w="1027" w:type="dxa"/>
          </w:tcPr>
          <w:p w:rsidR="009E7A89" w:rsidRDefault="009E7A89" w:rsidP="006C3AE0">
            <w:pPr>
              <w:pStyle w:val="TableParagraph"/>
              <w:ind w:left="30"/>
              <w:rPr>
                <w:sz w:val="18"/>
              </w:rPr>
            </w:pPr>
            <w:r>
              <w:rPr>
                <w:sz w:val="18"/>
              </w:rPr>
              <w:t>UND</w:t>
            </w:r>
          </w:p>
        </w:tc>
        <w:tc>
          <w:tcPr>
            <w:tcW w:w="4218" w:type="dxa"/>
          </w:tcPr>
          <w:p w:rsidR="009E7A89" w:rsidRDefault="009E7A89" w:rsidP="006C3AE0">
            <w:pPr>
              <w:pStyle w:val="TableParagraph"/>
              <w:ind w:left="10"/>
              <w:rPr>
                <w:sz w:val="18"/>
              </w:rPr>
            </w:pPr>
            <w:r>
              <w:rPr>
                <w:sz w:val="18"/>
              </w:rPr>
              <w:t>TINTA PARA IMPRESSORA 664 (M/A/P/V) EPSON L380</w:t>
            </w:r>
          </w:p>
        </w:tc>
        <w:tc>
          <w:tcPr>
            <w:tcW w:w="1276" w:type="dxa"/>
          </w:tcPr>
          <w:p w:rsidR="009E7A89" w:rsidRDefault="009E7A89" w:rsidP="006C3AE0">
            <w:pPr>
              <w:pStyle w:val="TableParagraph"/>
              <w:ind w:right="47"/>
              <w:rPr>
                <w:sz w:val="18"/>
              </w:rPr>
            </w:pPr>
            <w:r>
              <w:rPr>
                <w:sz w:val="18"/>
              </w:rPr>
              <w:t>48,3000</w:t>
            </w:r>
          </w:p>
        </w:tc>
        <w:tc>
          <w:tcPr>
            <w:tcW w:w="1275" w:type="dxa"/>
          </w:tcPr>
          <w:p w:rsidR="009E7A89" w:rsidRDefault="009E7A89" w:rsidP="006C3AE0">
            <w:pPr>
              <w:pStyle w:val="TableParagraph"/>
              <w:ind w:right="67"/>
              <w:rPr>
                <w:sz w:val="18"/>
              </w:rPr>
            </w:pPr>
            <w:r>
              <w:rPr>
                <w:sz w:val="18"/>
              </w:rPr>
              <w:t>4.830,0000</w:t>
            </w:r>
          </w:p>
        </w:tc>
      </w:tr>
      <w:tr w:rsidR="009E7A89" w:rsidTr="009E7A89">
        <w:trPr>
          <w:trHeight w:val="260"/>
        </w:trPr>
        <w:tc>
          <w:tcPr>
            <w:tcW w:w="7372" w:type="dxa"/>
            <w:gridSpan w:val="4"/>
          </w:tcPr>
          <w:p w:rsidR="009E7A89" w:rsidRDefault="009E7A89" w:rsidP="006C3AE0">
            <w:pPr>
              <w:pStyle w:val="TableParagraph"/>
              <w:spacing w:before="24"/>
              <w:ind w:right="48"/>
              <w:rPr>
                <w:b/>
                <w:sz w:val="18"/>
              </w:rPr>
            </w:pPr>
            <w:r>
              <w:rPr>
                <w:b/>
                <w:sz w:val="18"/>
              </w:rPr>
              <w:t>Valor Total:</w:t>
            </w:r>
          </w:p>
        </w:tc>
        <w:tc>
          <w:tcPr>
            <w:tcW w:w="2551" w:type="dxa"/>
            <w:gridSpan w:val="2"/>
          </w:tcPr>
          <w:p w:rsidR="009E7A89" w:rsidRDefault="00F93907" w:rsidP="006C3AE0">
            <w:pPr>
              <w:pStyle w:val="TableParagraph"/>
              <w:spacing w:before="24"/>
              <w:ind w:left="1289"/>
              <w:rPr>
                <w:sz w:val="18"/>
              </w:rPr>
            </w:pPr>
            <w:r>
              <w:rPr>
                <w:sz w:val="18"/>
              </w:rPr>
              <w:t>236.602,80</w:t>
            </w:r>
          </w:p>
        </w:tc>
      </w:tr>
    </w:tbl>
    <w:p w:rsidR="001B675B" w:rsidRPr="001C53F7" w:rsidRDefault="001B675B" w:rsidP="001B675B">
      <w:pPr>
        <w:autoSpaceDE w:val="0"/>
        <w:autoSpaceDN w:val="0"/>
        <w:adjustRightInd w:val="0"/>
        <w:ind w:left="-360"/>
        <w:jc w:val="both"/>
        <w:rPr>
          <w:b/>
          <w:bCs/>
        </w:rPr>
      </w:pPr>
    </w:p>
    <w:p w:rsidR="001B675B" w:rsidRPr="0020167F" w:rsidRDefault="001B675B" w:rsidP="001B675B">
      <w:pPr>
        <w:autoSpaceDE w:val="0"/>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1B675B" w:rsidRPr="0020167F" w:rsidRDefault="001B675B" w:rsidP="001B675B">
      <w:pPr>
        <w:autoSpaceDE w:val="0"/>
        <w:autoSpaceDN w:val="0"/>
        <w:adjustRightInd w:val="0"/>
        <w:ind w:left="-360"/>
        <w:jc w:val="both"/>
      </w:pPr>
      <w:r w:rsidRPr="0020167F">
        <w:rPr>
          <w:b/>
          <w:bCs/>
        </w:rPr>
        <w:t xml:space="preserve">a) </w:t>
      </w:r>
      <w:r w:rsidRPr="0020167F">
        <w:t xml:space="preserve">Para mais, visando restabelecer o equilíbrio econômico-financeiro inicial desta Ata, na hipótese de sobrevir fatos supervenientes imprevisíveis, ou previsíveis, porém, de </w:t>
      </w:r>
      <w:proofErr w:type="spellStart"/>
      <w:r w:rsidRPr="0020167F">
        <w:t>conseqüências</w:t>
      </w:r>
      <w:proofErr w:type="spellEnd"/>
      <w:r w:rsidRPr="0020167F">
        <w:t xml:space="preserve"> incalculáveis, retardadores ou impeditivos da execução do ajustado, ou ainda, em caso de força maior caso fortuito, fato do príncipe e fato da administração, nos termos do art. 65, II, “d” e § 5º da Lei 8.666/93;</w:t>
      </w:r>
    </w:p>
    <w:p w:rsidR="001B675B" w:rsidRPr="0020167F" w:rsidRDefault="001B675B" w:rsidP="001B675B">
      <w:pPr>
        <w:autoSpaceDE w:val="0"/>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1B675B" w:rsidRPr="0020167F" w:rsidRDefault="001B675B" w:rsidP="001B675B">
      <w:pPr>
        <w:autoSpaceDE w:val="0"/>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1B675B" w:rsidRPr="0020167F" w:rsidRDefault="001B675B" w:rsidP="001B675B">
      <w:pPr>
        <w:autoSpaceDE w:val="0"/>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5 - DA ATA DE REGISTRO DE PREÇO</w:t>
      </w:r>
    </w:p>
    <w:p w:rsidR="001B675B" w:rsidRPr="0020167F" w:rsidRDefault="001B675B" w:rsidP="001B675B">
      <w:pPr>
        <w:autoSpaceDE w:val="0"/>
        <w:autoSpaceDN w:val="0"/>
        <w:adjustRightInd w:val="0"/>
        <w:ind w:left="-360"/>
        <w:jc w:val="both"/>
      </w:pPr>
      <w:r w:rsidRPr="0020167F">
        <w:rPr>
          <w:b/>
          <w:bCs/>
        </w:rPr>
        <w:t xml:space="preserve">5.1. </w:t>
      </w:r>
      <w:r w:rsidRPr="0020167F">
        <w:t xml:space="preserve">Comparecer quando convocado no prazo máximo de 05 (cinco) dias úteis, contados da convocação formal, para assinatura da Ata de Registro de Preços, </w:t>
      </w:r>
      <w:proofErr w:type="gramStart"/>
      <w:r w:rsidRPr="0020167F">
        <w:t>sob pena</w:t>
      </w:r>
      <w:proofErr w:type="gramEnd"/>
      <w:r w:rsidRPr="0020167F">
        <w:t xml:space="preserve"> de multa de 2% (dois por cento) ao dia, sobre o valor a ela adjudicado.</w:t>
      </w:r>
    </w:p>
    <w:p w:rsidR="001B675B" w:rsidRPr="0020167F" w:rsidRDefault="001B675B" w:rsidP="001B675B">
      <w:pPr>
        <w:autoSpaceDE w:val="0"/>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1B675B" w:rsidRPr="0020167F" w:rsidRDefault="001B675B" w:rsidP="001B675B">
      <w:pPr>
        <w:autoSpaceDE w:val="0"/>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1B675B" w:rsidRPr="0020167F" w:rsidRDefault="001B675B" w:rsidP="001B675B">
      <w:pPr>
        <w:autoSpaceDE w:val="0"/>
        <w:autoSpaceDN w:val="0"/>
        <w:adjustRightInd w:val="0"/>
        <w:ind w:left="-360"/>
        <w:jc w:val="both"/>
      </w:pPr>
      <w:r w:rsidRPr="0020167F">
        <w:rPr>
          <w:b/>
          <w:bCs/>
        </w:rPr>
        <w:t xml:space="preserve">5.4. </w:t>
      </w:r>
      <w:r w:rsidRPr="0020167F">
        <w:t xml:space="preserve">No caso de descumprimento (não assinatura), o município de Coração de Jesus se reserva no direito de convocar </w:t>
      </w:r>
      <w:proofErr w:type="gramStart"/>
      <w:r w:rsidRPr="0020167F">
        <w:t>outro licitante, observada</w:t>
      </w:r>
      <w:proofErr w:type="gramEnd"/>
      <w:r w:rsidRPr="0020167F">
        <w:t xml:space="preserve"> a ordem de classificação, para assinar a ata, sendo este o novo detentor.</w:t>
      </w:r>
    </w:p>
    <w:p w:rsidR="001B675B" w:rsidRPr="0020167F" w:rsidRDefault="001B675B" w:rsidP="001B675B">
      <w:pPr>
        <w:autoSpaceDE w:val="0"/>
        <w:autoSpaceDN w:val="0"/>
        <w:adjustRightInd w:val="0"/>
        <w:ind w:left="-360"/>
        <w:jc w:val="both"/>
      </w:pPr>
      <w:r w:rsidRPr="0020167F">
        <w:rPr>
          <w:b/>
          <w:bCs/>
        </w:rPr>
        <w:t>5.5</w:t>
      </w:r>
      <w:r w:rsidRPr="0020167F">
        <w:t>. Na ata de Registro de Preço constarão todas as obrigações, direitos e deveres estabelecidos no edital.</w:t>
      </w:r>
    </w:p>
    <w:p w:rsidR="001B675B" w:rsidRPr="0020167F" w:rsidRDefault="001B675B" w:rsidP="001B675B">
      <w:pPr>
        <w:autoSpaceDE w:val="0"/>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1B675B" w:rsidRPr="0020167F" w:rsidRDefault="001B675B" w:rsidP="001B675B">
      <w:pPr>
        <w:autoSpaceDE w:val="0"/>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1B675B" w:rsidRPr="0020167F" w:rsidRDefault="001B675B" w:rsidP="001B675B">
      <w:pPr>
        <w:autoSpaceDE w:val="0"/>
        <w:autoSpaceDN w:val="0"/>
        <w:adjustRightInd w:val="0"/>
        <w:ind w:left="-360"/>
        <w:jc w:val="both"/>
      </w:pPr>
      <w:r w:rsidRPr="0020167F">
        <w:rPr>
          <w:b/>
          <w:bCs/>
        </w:rPr>
        <w:t xml:space="preserve">5.8. </w:t>
      </w:r>
      <w:r w:rsidRPr="0020167F">
        <w:t>A Ata de Registro de Preços poderá ser cancelada de pleno direito, nas seguintes situações:</w:t>
      </w:r>
    </w:p>
    <w:p w:rsidR="001B675B" w:rsidRPr="0020167F" w:rsidRDefault="001B675B" w:rsidP="001B675B">
      <w:pPr>
        <w:autoSpaceDE w:val="0"/>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1B675B" w:rsidRPr="0020167F" w:rsidRDefault="001B675B" w:rsidP="001B675B">
      <w:pPr>
        <w:autoSpaceDE w:val="0"/>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1B675B" w:rsidRPr="0020167F" w:rsidRDefault="001B675B" w:rsidP="001B675B">
      <w:pPr>
        <w:autoSpaceDE w:val="0"/>
        <w:autoSpaceDN w:val="0"/>
        <w:adjustRightInd w:val="0"/>
        <w:ind w:left="-360"/>
        <w:jc w:val="both"/>
      </w:pPr>
      <w:r w:rsidRPr="0020167F">
        <w:rPr>
          <w:b/>
          <w:bCs/>
        </w:rPr>
        <w:lastRenderedPageBreak/>
        <w:t xml:space="preserve">5.8.3. </w:t>
      </w:r>
      <w:r w:rsidRPr="0020167F">
        <w:t>Em qualquer hipótese de inexecução total ou parcial da Nota de Empenho decorrente deste Registro;</w:t>
      </w:r>
    </w:p>
    <w:p w:rsidR="001B675B" w:rsidRPr="0020167F" w:rsidRDefault="001B675B" w:rsidP="001B675B">
      <w:pPr>
        <w:autoSpaceDE w:val="0"/>
        <w:autoSpaceDN w:val="0"/>
        <w:adjustRightInd w:val="0"/>
        <w:ind w:left="-360"/>
        <w:jc w:val="both"/>
      </w:pPr>
      <w:r w:rsidRPr="0020167F">
        <w:rPr>
          <w:b/>
          <w:bCs/>
        </w:rPr>
        <w:t xml:space="preserve">5.8.4. </w:t>
      </w:r>
      <w:r w:rsidRPr="0020167F">
        <w:t>Os preços registrados se apresentarem superiores aos praticados no mercado;</w:t>
      </w:r>
    </w:p>
    <w:p w:rsidR="001B675B" w:rsidRPr="0020167F" w:rsidRDefault="001B675B" w:rsidP="001B675B">
      <w:pPr>
        <w:autoSpaceDE w:val="0"/>
        <w:autoSpaceDN w:val="0"/>
        <w:adjustRightInd w:val="0"/>
        <w:ind w:left="-360"/>
        <w:jc w:val="both"/>
      </w:pPr>
      <w:r w:rsidRPr="0020167F">
        <w:rPr>
          <w:b/>
          <w:bCs/>
        </w:rPr>
        <w:t xml:space="preserve">5.8.5. </w:t>
      </w:r>
      <w:r w:rsidRPr="0020167F">
        <w:t xml:space="preserve">Por razões de interesse </w:t>
      </w:r>
      <w:proofErr w:type="gramStart"/>
      <w:r w:rsidRPr="0020167F">
        <w:t>público devidamente demonstradas</w:t>
      </w:r>
      <w:proofErr w:type="gramEnd"/>
      <w:r w:rsidRPr="0020167F">
        <w:t xml:space="preserve"> e justificadas.</w:t>
      </w:r>
    </w:p>
    <w:p w:rsidR="001B675B" w:rsidRPr="0020167F" w:rsidRDefault="001B675B" w:rsidP="001B675B">
      <w:pPr>
        <w:autoSpaceDE w:val="0"/>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1B675B" w:rsidRPr="0020167F" w:rsidRDefault="001B675B" w:rsidP="001B675B">
      <w:pPr>
        <w:autoSpaceDE w:val="0"/>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1B675B" w:rsidRPr="0020167F" w:rsidRDefault="001B675B" w:rsidP="001B675B">
      <w:pPr>
        <w:autoSpaceDE w:val="0"/>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1B675B" w:rsidRPr="0020167F" w:rsidRDefault="001B675B" w:rsidP="001B675B">
      <w:pPr>
        <w:autoSpaceDE w:val="0"/>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1B675B" w:rsidRPr="0020167F" w:rsidRDefault="001B675B" w:rsidP="001B675B">
      <w:pPr>
        <w:autoSpaceDE w:val="0"/>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1B675B" w:rsidRPr="0020167F" w:rsidRDefault="001B675B" w:rsidP="001B675B">
      <w:pPr>
        <w:autoSpaceDE w:val="0"/>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1B675B" w:rsidRPr="0020167F" w:rsidRDefault="001B675B" w:rsidP="001B675B">
      <w:pPr>
        <w:autoSpaceDE w:val="0"/>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6 - DA DOTAÇÃO ORÇAMENTÁRIA</w:t>
      </w:r>
    </w:p>
    <w:p w:rsidR="001B675B" w:rsidRPr="0020167F" w:rsidRDefault="001B675B" w:rsidP="001B675B">
      <w:pPr>
        <w:autoSpaceDE w:val="0"/>
        <w:autoSpaceDN w:val="0"/>
        <w:adjustRightInd w:val="0"/>
        <w:ind w:left="-360"/>
        <w:jc w:val="both"/>
      </w:pPr>
      <w:r w:rsidRPr="0020167F">
        <w:rPr>
          <w:b/>
          <w:bCs/>
        </w:rPr>
        <w:t xml:space="preserve">6.1. </w:t>
      </w:r>
      <w:r w:rsidRPr="0020167F">
        <w:t xml:space="preserve">As despesas decorrentes da contratação do objeto deste Pregão correrão à conta dos recursos específicos consignados no orçamento da PREFEITURA MUNICIPAL DE CORAÇÃO DE JESUS, </w:t>
      </w:r>
      <w:proofErr w:type="gramStart"/>
      <w:r w:rsidRPr="0020167F">
        <w:t>constantes da Nota de Empenho especifica</w:t>
      </w:r>
      <w:proofErr w:type="gramEnd"/>
      <w:r w:rsidRPr="0020167F">
        <w:t>/contrato ou outro instrumento hábil.</w:t>
      </w:r>
    </w:p>
    <w:p w:rsidR="001B675B" w:rsidRPr="001C53F7" w:rsidRDefault="001B675B" w:rsidP="001B675B">
      <w:pPr>
        <w:pStyle w:val="Default"/>
        <w:ind w:left="-360"/>
        <w:jc w:val="both"/>
        <w:rPr>
          <w:rFonts w:ascii="Times New Roman" w:hAnsi="Times New Roman" w:cs="Times New Roman"/>
          <w:color w:val="auto"/>
        </w:rPr>
      </w:pPr>
    </w:p>
    <w:p w:rsidR="001B675B" w:rsidRPr="0020167F" w:rsidRDefault="001B675B" w:rsidP="001B675B">
      <w:pPr>
        <w:autoSpaceDE w:val="0"/>
        <w:autoSpaceDN w:val="0"/>
        <w:adjustRightInd w:val="0"/>
        <w:ind w:left="-360"/>
        <w:jc w:val="both"/>
        <w:rPr>
          <w:b/>
          <w:bCs/>
        </w:rPr>
      </w:pPr>
      <w:r w:rsidRPr="0020167F">
        <w:rPr>
          <w:b/>
          <w:bCs/>
        </w:rPr>
        <w:t>7 - DO PAGAMENTO</w:t>
      </w:r>
    </w:p>
    <w:p w:rsidR="001B675B" w:rsidRPr="0020167F" w:rsidRDefault="001B675B" w:rsidP="001B675B">
      <w:pPr>
        <w:autoSpaceDE w:val="0"/>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1B675B" w:rsidRPr="0020167F" w:rsidRDefault="001B675B" w:rsidP="001B675B">
      <w:pPr>
        <w:autoSpaceDE w:val="0"/>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1B675B" w:rsidRPr="0020167F" w:rsidRDefault="001B675B" w:rsidP="001B675B">
      <w:pPr>
        <w:autoSpaceDE w:val="0"/>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1B675B" w:rsidRPr="0020167F" w:rsidRDefault="001B675B" w:rsidP="001B675B">
      <w:pPr>
        <w:autoSpaceDE w:val="0"/>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1B675B" w:rsidRPr="0020167F" w:rsidRDefault="001B675B" w:rsidP="001B675B">
      <w:pPr>
        <w:autoSpaceDE w:val="0"/>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1B675B" w:rsidRPr="0020167F" w:rsidRDefault="001B675B" w:rsidP="001B675B">
      <w:pPr>
        <w:autoSpaceDE w:val="0"/>
        <w:autoSpaceDN w:val="0"/>
        <w:adjustRightInd w:val="0"/>
        <w:ind w:left="-360"/>
        <w:jc w:val="both"/>
      </w:pPr>
      <w:r w:rsidRPr="0020167F">
        <w:rPr>
          <w:b/>
          <w:bCs/>
        </w:rPr>
        <w:lastRenderedPageBreak/>
        <w:t xml:space="preserve">7.6. </w:t>
      </w:r>
      <w:r w:rsidRPr="0020167F">
        <w:t>Nenhum pagamento isentará o FORNECEDOR/CONTRATADA das suas responsabilidades e obrigações, nem implicará aceitação definitiva do fornecimento.</w:t>
      </w:r>
    </w:p>
    <w:p w:rsidR="001B675B" w:rsidRPr="0020167F" w:rsidRDefault="001B675B" w:rsidP="001B675B">
      <w:pPr>
        <w:autoSpaceDE w:val="0"/>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1B675B" w:rsidRPr="0020167F" w:rsidRDefault="001B675B" w:rsidP="001B675B">
      <w:pPr>
        <w:autoSpaceDE w:val="0"/>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w:t>
      </w:r>
      <w:proofErr w:type="spellStart"/>
      <w:proofErr w:type="gramStart"/>
      <w:r w:rsidRPr="0020167F">
        <w:t>Federal,</w:t>
      </w:r>
      <w:proofErr w:type="gramEnd"/>
      <w:r w:rsidRPr="0020167F">
        <w:t>Estadual</w:t>
      </w:r>
      <w:proofErr w:type="spellEnd"/>
      <w:r w:rsidRPr="0020167F">
        <w:t xml:space="preserve"> e Municipal, deverão ser acobertadas por Nota Fiscal Eletrônica, conforme Protocolo ICMS42/2009, recepcionado pelo Artigo 198-A-5-2 do RICMS. Informações através do site </w:t>
      </w:r>
      <w:hyperlink r:id="rId7" w:history="1">
        <w:r w:rsidRPr="0020167F">
          <w:rPr>
            <w:rStyle w:val="Hyperlink"/>
          </w:rPr>
          <w:t>www.sefaz.mt.gov.br/nfe</w:t>
        </w:r>
      </w:hyperlink>
      <w:r w:rsidRPr="0020167F">
        <w:t>.</w:t>
      </w: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8 - DO CANCELAMENTO DA ATA DE REGISTRO DE PREÇOS</w:t>
      </w:r>
    </w:p>
    <w:p w:rsidR="001B675B" w:rsidRPr="0020167F" w:rsidRDefault="001B675B" w:rsidP="001B675B">
      <w:pPr>
        <w:autoSpaceDE w:val="0"/>
        <w:autoSpaceDN w:val="0"/>
        <w:adjustRightInd w:val="0"/>
        <w:ind w:left="-360"/>
        <w:jc w:val="both"/>
      </w:pPr>
      <w:r w:rsidRPr="0020167F">
        <w:rPr>
          <w:b/>
          <w:bCs/>
        </w:rPr>
        <w:t xml:space="preserve">8.1. </w:t>
      </w:r>
      <w:proofErr w:type="gramStart"/>
      <w:r w:rsidRPr="0020167F">
        <w:t>A presente</w:t>
      </w:r>
      <w:proofErr w:type="gramEnd"/>
      <w:r w:rsidRPr="0020167F">
        <w:t xml:space="preserve"> Ata de Registro de Preços poderá ser cancelada de pleno direito, nas seguintes situações:</w:t>
      </w:r>
    </w:p>
    <w:p w:rsidR="001B675B" w:rsidRPr="0020167F" w:rsidRDefault="001B675B" w:rsidP="001B675B">
      <w:pPr>
        <w:autoSpaceDE w:val="0"/>
        <w:autoSpaceDN w:val="0"/>
        <w:adjustRightInd w:val="0"/>
        <w:ind w:left="-360"/>
        <w:jc w:val="both"/>
      </w:pPr>
      <w:r w:rsidRPr="0020167F">
        <w:t>a) Quando o fornecedor não cumprir as obrigações constantes nesta Ata de Registro de Preços, no Edital e seus anexos;</w:t>
      </w:r>
    </w:p>
    <w:p w:rsidR="001B675B" w:rsidRPr="0020167F" w:rsidRDefault="001B675B" w:rsidP="001B675B">
      <w:pPr>
        <w:autoSpaceDE w:val="0"/>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1B675B" w:rsidRPr="0020167F" w:rsidRDefault="001B675B" w:rsidP="001B675B">
      <w:pPr>
        <w:autoSpaceDE w:val="0"/>
        <w:autoSpaceDN w:val="0"/>
        <w:adjustRightInd w:val="0"/>
        <w:ind w:left="-360"/>
        <w:jc w:val="both"/>
      </w:pPr>
      <w:r w:rsidRPr="0020167F">
        <w:t>c) Em qualquer hipótese de inexecução total ou parcial da Nota de Empenho decorrente deste Registro;</w:t>
      </w:r>
    </w:p>
    <w:p w:rsidR="001B675B" w:rsidRPr="0020167F" w:rsidRDefault="001B675B" w:rsidP="001B675B">
      <w:pPr>
        <w:autoSpaceDE w:val="0"/>
        <w:autoSpaceDN w:val="0"/>
        <w:adjustRightInd w:val="0"/>
        <w:ind w:left="-360"/>
        <w:jc w:val="both"/>
      </w:pPr>
      <w:r w:rsidRPr="0020167F">
        <w:t>d) Os preços registrados se apresentarem superiores aos praticados no mercado;</w:t>
      </w:r>
    </w:p>
    <w:p w:rsidR="001B675B" w:rsidRPr="0020167F" w:rsidRDefault="001B675B" w:rsidP="001B675B">
      <w:pPr>
        <w:autoSpaceDE w:val="0"/>
        <w:autoSpaceDN w:val="0"/>
        <w:adjustRightInd w:val="0"/>
        <w:ind w:left="-360"/>
        <w:jc w:val="both"/>
      </w:pPr>
      <w:r w:rsidRPr="0020167F">
        <w:t xml:space="preserve">e) Por razões de interesse </w:t>
      </w:r>
      <w:proofErr w:type="gramStart"/>
      <w:r w:rsidRPr="0020167F">
        <w:t>público devidamente demonstradas</w:t>
      </w:r>
      <w:proofErr w:type="gramEnd"/>
      <w:r w:rsidRPr="0020167F">
        <w:t xml:space="preserve"> e justificadas;</w:t>
      </w:r>
    </w:p>
    <w:p w:rsidR="001B675B" w:rsidRPr="0020167F" w:rsidRDefault="001B675B" w:rsidP="001B675B">
      <w:pPr>
        <w:autoSpaceDE w:val="0"/>
        <w:autoSpaceDN w:val="0"/>
        <w:adjustRightInd w:val="0"/>
        <w:ind w:left="-360"/>
        <w:jc w:val="both"/>
      </w:pPr>
    </w:p>
    <w:p w:rsidR="001B675B" w:rsidRPr="0020167F" w:rsidRDefault="001B675B" w:rsidP="001B675B">
      <w:pPr>
        <w:autoSpaceDE w:val="0"/>
        <w:autoSpaceDN w:val="0"/>
        <w:adjustRightInd w:val="0"/>
        <w:ind w:left="-360"/>
        <w:jc w:val="both"/>
        <w:rPr>
          <w:b/>
          <w:bCs/>
        </w:rPr>
      </w:pPr>
      <w:r w:rsidRPr="0020167F">
        <w:rPr>
          <w:b/>
          <w:bCs/>
        </w:rPr>
        <w:t>9 - DAS PENALIDADES</w:t>
      </w:r>
    </w:p>
    <w:p w:rsidR="001B675B" w:rsidRPr="0020167F" w:rsidRDefault="001B675B" w:rsidP="001B675B">
      <w:pPr>
        <w:autoSpaceDE w:val="0"/>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1B675B" w:rsidRPr="0020167F" w:rsidRDefault="001B675B" w:rsidP="001B675B">
      <w:pPr>
        <w:autoSpaceDE w:val="0"/>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1B675B" w:rsidRPr="0020167F" w:rsidRDefault="001B675B" w:rsidP="001B675B">
      <w:pPr>
        <w:autoSpaceDE w:val="0"/>
        <w:autoSpaceDN w:val="0"/>
        <w:adjustRightInd w:val="0"/>
        <w:ind w:left="-360"/>
        <w:jc w:val="both"/>
      </w:pPr>
      <w:r w:rsidRPr="0020167F">
        <w:rPr>
          <w:b/>
          <w:bCs/>
        </w:rPr>
        <w:t xml:space="preserve">9.2. </w:t>
      </w:r>
      <w:r w:rsidRPr="0020167F">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t>sujeita-se</w:t>
      </w:r>
      <w:proofErr w:type="gramEnd"/>
      <w:r w:rsidRPr="0020167F">
        <w:t xml:space="preserve"> às seguintes penalidades:</w:t>
      </w:r>
    </w:p>
    <w:p w:rsidR="001B675B" w:rsidRPr="0020167F" w:rsidRDefault="001B675B" w:rsidP="001B675B">
      <w:pPr>
        <w:autoSpaceDE w:val="0"/>
        <w:autoSpaceDN w:val="0"/>
        <w:adjustRightInd w:val="0"/>
        <w:ind w:left="-360"/>
        <w:jc w:val="both"/>
      </w:pPr>
      <w:r w:rsidRPr="0020167F">
        <w:rPr>
          <w:b/>
          <w:bCs/>
        </w:rPr>
        <w:t xml:space="preserve">a) </w:t>
      </w:r>
      <w:r w:rsidRPr="0020167F">
        <w:t>Advertência por escrito;</w:t>
      </w:r>
    </w:p>
    <w:p w:rsidR="001B675B" w:rsidRPr="0020167F" w:rsidRDefault="001B675B" w:rsidP="001B675B">
      <w:pPr>
        <w:autoSpaceDE w:val="0"/>
        <w:autoSpaceDN w:val="0"/>
        <w:adjustRightInd w:val="0"/>
        <w:ind w:left="-360"/>
        <w:jc w:val="both"/>
      </w:pPr>
      <w:r w:rsidRPr="0020167F">
        <w:rPr>
          <w:b/>
          <w:bCs/>
        </w:rPr>
        <w:t xml:space="preserve">b) </w:t>
      </w:r>
      <w:r w:rsidRPr="0020167F">
        <w:t>Multa de até 10% (dez por cento) sobre o valor adjudicado;</w:t>
      </w:r>
    </w:p>
    <w:p w:rsidR="001B675B" w:rsidRPr="0020167F" w:rsidRDefault="001B675B" w:rsidP="001B675B">
      <w:pPr>
        <w:autoSpaceDE w:val="0"/>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1B675B" w:rsidRPr="0020167F" w:rsidRDefault="001B675B" w:rsidP="001B675B">
      <w:pPr>
        <w:autoSpaceDE w:val="0"/>
        <w:autoSpaceDN w:val="0"/>
        <w:adjustRightInd w:val="0"/>
        <w:ind w:left="-360"/>
        <w:jc w:val="both"/>
      </w:pPr>
      <w:r w:rsidRPr="0020167F">
        <w:rPr>
          <w:b/>
          <w:bCs/>
        </w:rPr>
        <w:t xml:space="preserve">d) </w:t>
      </w:r>
      <w:r w:rsidRPr="0020167F">
        <w:t>Declaração de inidoneidade para licitar ou contratar com a Administração Pública.</w:t>
      </w:r>
    </w:p>
    <w:p w:rsidR="001B675B" w:rsidRPr="0020167F" w:rsidRDefault="001B675B" w:rsidP="001B675B">
      <w:pPr>
        <w:autoSpaceDE w:val="0"/>
        <w:autoSpaceDN w:val="0"/>
        <w:adjustRightInd w:val="0"/>
        <w:ind w:left="-360"/>
        <w:jc w:val="both"/>
      </w:pPr>
      <w:r w:rsidRPr="0020167F">
        <w:rPr>
          <w:b/>
          <w:bCs/>
        </w:rPr>
        <w:t xml:space="preserve">9.3. </w:t>
      </w:r>
      <w:r w:rsidRPr="0020167F">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t>descredenciada</w:t>
      </w:r>
      <w:proofErr w:type="gramEnd"/>
      <w:r w:rsidRPr="0020167F">
        <w:t xml:space="preserve"> do Cadastro Geral de Fornecedores por igual período, sem prejuízo da ação penal correspondente na forma da lei.</w:t>
      </w:r>
    </w:p>
    <w:p w:rsidR="001B675B" w:rsidRPr="0020167F" w:rsidRDefault="001B675B" w:rsidP="001B675B">
      <w:pPr>
        <w:autoSpaceDE w:val="0"/>
        <w:autoSpaceDN w:val="0"/>
        <w:adjustRightInd w:val="0"/>
        <w:ind w:left="-360"/>
        <w:jc w:val="both"/>
      </w:pPr>
      <w:r w:rsidRPr="0020167F">
        <w:rPr>
          <w:b/>
          <w:bCs/>
        </w:rPr>
        <w:lastRenderedPageBreak/>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1B675B" w:rsidRPr="0020167F" w:rsidRDefault="001B675B" w:rsidP="001B675B">
      <w:pPr>
        <w:autoSpaceDE w:val="0"/>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1B675B" w:rsidRPr="0020167F" w:rsidRDefault="001B675B" w:rsidP="001B675B">
      <w:pPr>
        <w:autoSpaceDE w:val="0"/>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1B675B" w:rsidRPr="0020167F" w:rsidRDefault="001B675B" w:rsidP="001B675B">
      <w:pPr>
        <w:autoSpaceDE w:val="0"/>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1B675B" w:rsidRPr="0020167F" w:rsidRDefault="001B675B" w:rsidP="001B675B">
      <w:pPr>
        <w:autoSpaceDE w:val="0"/>
        <w:autoSpaceDN w:val="0"/>
        <w:adjustRightInd w:val="0"/>
        <w:ind w:left="-360"/>
        <w:jc w:val="both"/>
      </w:pPr>
    </w:p>
    <w:p w:rsidR="001B675B" w:rsidRPr="0020167F" w:rsidRDefault="001B675B" w:rsidP="001B675B">
      <w:pPr>
        <w:ind w:left="-360"/>
        <w:jc w:val="both"/>
      </w:pPr>
      <w:r w:rsidRPr="0020167F">
        <w:rPr>
          <w:b/>
          <w:bCs/>
        </w:rPr>
        <w:t>10 - DISPOSIÇOES FINAIS</w:t>
      </w:r>
    </w:p>
    <w:p w:rsidR="001B675B" w:rsidRPr="0020167F" w:rsidRDefault="001B675B" w:rsidP="001B675B">
      <w:pPr>
        <w:autoSpaceDE w:val="0"/>
        <w:autoSpaceDN w:val="0"/>
        <w:adjustRightInd w:val="0"/>
        <w:ind w:left="-360"/>
      </w:pPr>
      <w:r w:rsidRPr="0020167F">
        <w:t>10.1. As partes ficam, ainda, adstritas às seguintes disposições:</w:t>
      </w:r>
    </w:p>
    <w:p w:rsidR="001B675B" w:rsidRPr="0020167F" w:rsidRDefault="001B675B" w:rsidP="001B675B">
      <w:pPr>
        <w:autoSpaceDE w:val="0"/>
        <w:autoSpaceDN w:val="0"/>
        <w:adjustRightInd w:val="0"/>
        <w:ind w:left="-360"/>
        <w:jc w:val="both"/>
      </w:pPr>
      <w:r w:rsidRPr="0020167F">
        <w:t>I Todas as alterações que se fizerem necessárias serão registradas por intermédio de lavratura de termo aditivo a presente Ata de Registro de Preços.</w:t>
      </w:r>
    </w:p>
    <w:p w:rsidR="001B675B" w:rsidRPr="00B867E6" w:rsidRDefault="001B675B" w:rsidP="001B675B">
      <w:pPr>
        <w:autoSpaceDE w:val="0"/>
        <w:autoSpaceDN w:val="0"/>
        <w:adjustRightInd w:val="0"/>
        <w:ind w:left="-360"/>
        <w:jc w:val="both"/>
      </w:pPr>
      <w:r w:rsidRPr="0020167F">
        <w:t>II Vinculam-se a esta Ata, para fins de análise técnica, jurídica e decisão sup</w:t>
      </w:r>
      <w:r>
        <w:t xml:space="preserve">erior o Edital de </w:t>
      </w:r>
      <w:r w:rsidRPr="00B867E6">
        <w:t xml:space="preserve">Pregão nº. </w:t>
      </w:r>
      <w:r>
        <w:t>33/2018</w:t>
      </w:r>
      <w:r w:rsidRPr="00B867E6">
        <w:t xml:space="preserve"> e seus anexos e as propostas das classificadas.</w:t>
      </w:r>
    </w:p>
    <w:p w:rsidR="001B675B" w:rsidRPr="0020167F" w:rsidRDefault="001B675B" w:rsidP="001B675B">
      <w:pPr>
        <w:autoSpaceDE w:val="0"/>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1B675B" w:rsidRPr="0020167F" w:rsidRDefault="001B675B" w:rsidP="001B675B">
      <w:pPr>
        <w:autoSpaceDE w:val="0"/>
        <w:autoSpaceDN w:val="0"/>
        <w:adjustRightInd w:val="0"/>
        <w:jc w:val="both"/>
      </w:pPr>
    </w:p>
    <w:p w:rsidR="001B675B" w:rsidRPr="0020167F" w:rsidRDefault="001B675B" w:rsidP="001B675B">
      <w:pPr>
        <w:autoSpaceDE w:val="0"/>
        <w:autoSpaceDN w:val="0"/>
        <w:adjustRightInd w:val="0"/>
        <w:ind w:left="-360"/>
        <w:jc w:val="both"/>
        <w:rPr>
          <w:b/>
        </w:rPr>
      </w:pPr>
      <w:r w:rsidRPr="0020167F">
        <w:rPr>
          <w:b/>
        </w:rPr>
        <w:t>11 - DO FORO</w:t>
      </w:r>
    </w:p>
    <w:p w:rsidR="00F17528" w:rsidRDefault="001B675B" w:rsidP="001B675B">
      <w:pPr>
        <w:autoSpaceDE w:val="0"/>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1B675B" w:rsidRDefault="001B675B" w:rsidP="001B675B">
      <w:pPr>
        <w:autoSpaceDE w:val="0"/>
        <w:autoSpaceDN w:val="0"/>
        <w:adjustRightInd w:val="0"/>
        <w:ind w:left="-360"/>
        <w:jc w:val="both"/>
      </w:pPr>
    </w:p>
    <w:p w:rsidR="00314C5B" w:rsidRDefault="00314C5B" w:rsidP="001B675B">
      <w:pPr>
        <w:autoSpaceDE w:val="0"/>
        <w:autoSpaceDN w:val="0"/>
        <w:adjustRightInd w:val="0"/>
        <w:ind w:left="-360"/>
        <w:jc w:val="both"/>
      </w:pPr>
    </w:p>
    <w:p w:rsidR="00314C5B" w:rsidRDefault="00314C5B" w:rsidP="001B675B">
      <w:pPr>
        <w:autoSpaceDE w:val="0"/>
        <w:autoSpaceDN w:val="0"/>
        <w:adjustRightInd w:val="0"/>
        <w:ind w:left="-360"/>
        <w:jc w:val="both"/>
      </w:pPr>
    </w:p>
    <w:p w:rsidR="00314C5B" w:rsidRPr="002822A4" w:rsidRDefault="00314C5B" w:rsidP="001B675B">
      <w:pPr>
        <w:autoSpaceDE w:val="0"/>
        <w:autoSpaceDN w:val="0"/>
        <w:adjustRightInd w:val="0"/>
        <w:ind w:left="-360"/>
        <w:jc w:val="both"/>
      </w:pPr>
    </w:p>
    <w:p w:rsidR="00F17528" w:rsidRPr="002822A4" w:rsidRDefault="00F17528" w:rsidP="00F17528">
      <w:pPr>
        <w:autoSpaceDE w:val="0"/>
        <w:autoSpaceDN w:val="0"/>
        <w:adjustRightInd w:val="0"/>
        <w:ind w:left="-360"/>
        <w:jc w:val="both"/>
      </w:pPr>
    </w:p>
    <w:p w:rsidR="00F17528" w:rsidRDefault="00F17528" w:rsidP="00F17528">
      <w:pPr>
        <w:pStyle w:val="Corpodetexto"/>
        <w:widowControl w:val="0"/>
        <w:ind w:left="-360"/>
        <w:jc w:val="center"/>
        <w:rPr>
          <w:sz w:val="24"/>
          <w:szCs w:val="24"/>
          <w:lang w:val="pt-BR"/>
        </w:rPr>
      </w:pPr>
      <w:r w:rsidRPr="002822A4">
        <w:rPr>
          <w:sz w:val="24"/>
          <w:szCs w:val="24"/>
        </w:rPr>
        <w:t>Coração de Jesus</w:t>
      </w:r>
      <w:r>
        <w:rPr>
          <w:sz w:val="24"/>
          <w:szCs w:val="24"/>
        </w:rPr>
        <w:t xml:space="preserve"> (MG),  </w:t>
      </w:r>
      <w:r w:rsidR="009333F5">
        <w:rPr>
          <w:sz w:val="24"/>
          <w:szCs w:val="24"/>
          <w:lang w:val="pt-BR"/>
        </w:rPr>
        <w:t>04</w:t>
      </w:r>
      <w:bookmarkStart w:id="0" w:name="_GoBack"/>
      <w:bookmarkEnd w:id="0"/>
      <w:r w:rsidRPr="002822A4">
        <w:rPr>
          <w:sz w:val="24"/>
          <w:szCs w:val="24"/>
        </w:rPr>
        <w:t xml:space="preserve"> de </w:t>
      </w:r>
      <w:r w:rsidR="001B675B">
        <w:rPr>
          <w:sz w:val="24"/>
          <w:szCs w:val="24"/>
          <w:lang w:val="pt-BR"/>
        </w:rPr>
        <w:t>Jul</w:t>
      </w:r>
      <w:r>
        <w:rPr>
          <w:sz w:val="24"/>
          <w:szCs w:val="24"/>
          <w:lang w:val="pt-BR"/>
        </w:rPr>
        <w:t>ho</w:t>
      </w:r>
      <w:r w:rsidRPr="002822A4">
        <w:rPr>
          <w:sz w:val="24"/>
          <w:szCs w:val="24"/>
        </w:rPr>
        <w:t xml:space="preserve"> de   </w:t>
      </w:r>
      <w:r>
        <w:rPr>
          <w:sz w:val="24"/>
          <w:szCs w:val="24"/>
        </w:rPr>
        <w:t>2018.</w:t>
      </w:r>
    </w:p>
    <w:p w:rsidR="00F17528" w:rsidRDefault="00F17528" w:rsidP="00F17528">
      <w:pPr>
        <w:pStyle w:val="Corpodetexto"/>
        <w:widowControl w:val="0"/>
        <w:ind w:left="-360"/>
        <w:jc w:val="center"/>
        <w:rPr>
          <w:sz w:val="24"/>
          <w:szCs w:val="24"/>
          <w:lang w:val="pt-BR"/>
        </w:rPr>
      </w:pPr>
    </w:p>
    <w:p w:rsidR="00F17528" w:rsidRDefault="00F17528" w:rsidP="00F17528">
      <w:pPr>
        <w:pStyle w:val="Corpodetexto"/>
        <w:widowControl w:val="0"/>
        <w:ind w:left="-360"/>
        <w:jc w:val="center"/>
        <w:rPr>
          <w:sz w:val="24"/>
          <w:szCs w:val="24"/>
          <w:lang w:val="pt-BR"/>
        </w:rPr>
      </w:pPr>
    </w:p>
    <w:p w:rsidR="00F17528" w:rsidRDefault="00F17528" w:rsidP="00F17528">
      <w:pPr>
        <w:pStyle w:val="Corpodetexto"/>
        <w:widowControl w:val="0"/>
        <w:ind w:left="-360"/>
        <w:jc w:val="center"/>
        <w:rPr>
          <w:sz w:val="24"/>
          <w:szCs w:val="24"/>
          <w:lang w:val="pt-BR"/>
        </w:rPr>
      </w:pPr>
    </w:p>
    <w:p w:rsidR="00F17528" w:rsidRDefault="00F17528" w:rsidP="00F17528">
      <w:pPr>
        <w:pStyle w:val="Corpodetexto"/>
        <w:widowControl w:val="0"/>
        <w:ind w:left="-360"/>
        <w:jc w:val="center"/>
        <w:rPr>
          <w:sz w:val="24"/>
          <w:szCs w:val="24"/>
          <w:lang w:val="pt-BR"/>
        </w:rPr>
      </w:pPr>
    </w:p>
    <w:p w:rsidR="00F17528" w:rsidRDefault="00F17528" w:rsidP="00F17528">
      <w:pPr>
        <w:pStyle w:val="Corpodetexto"/>
        <w:widowControl w:val="0"/>
        <w:ind w:left="-360"/>
        <w:jc w:val="center"/>
        <w:rPr>
          <w:sz w:val="24"/>
          <w:szCs w:val="24"/>
          <w:lang w:val="pt-BR"/>
        </w:rPr>
      </w:pPr>
    </w:p>
    <w:p w:rsidR="00F17528" w:rsidRPr="00F17528" w:rsidRDefault="00F17528" w:rsidP="00F17528">
      <w:pPr>
        <w:pStyle w:val="Corpodetexto"/>
        <w:widowControl w:val="0"/>
        <w:ind w:left="-360"/>
        <w:jc w:val="center"/>
        <w:rPr>
          <w:sz w:val="24"/>
          <w:szCs w:val="24"/>
        </w:rPr>
      </w:pPr>
      <w:r w:rsidRPr="002822A4">
        <w:rPr>
          <w:sz w:val="24"/>
          <w:szCs w:val="24"/>
        </w:rPr>
        <w:t xml:space="preserve">                </w:t>
      </w:r>
      <w:r w:rsidRPr="002822A4">
        <w:t>________________________________</w:t>
      </w:r>
    </w:p>
    <w:p w:rsidR="00F17528" w:rsidRPr="002822A4" w:rsidRDefault="00F17528" w:rsidP="00F17528">
      <w:pPr>
        <w:pStyle w:val="Corpodetexto"/>
        <w:widowControl w:val="0"/>
        <w:ind w:left="-360"/>
        <w:jc w:val="center"/>
      </w:pPr>
      <w:r w:rsidRPr="002822A4">
        <w:t>CONTRATANTE</w:t>
      </w:r>
    </w:p>
    <w:p w:rsidR="00F17528" w:rsidRPr="002C0417" w:rsidRDefault="00F17528" w:rsidP="00F17528">
      <w:pPr>
        <w:pStyle w:val="Corpodetexto"/>
        <w:widowControl w:val="0"/>
        <w:ind w:left="-360"/>
        <w:jc w:val="center"/>
      </w:pPr>
      <w:r w:rsidRPr="002822A4">
        <w:t>PREFEITURA MUNICIPAL DE CORAÇÃO DE JESUS</w:t>
      </w:r>
    </w:p>
    <w:p w:rsidR="00F17528" w:rsidRPr="002822A4" w:rsidRDefault="00F17528" w:rsidP="00F17528">
      <w:pPr>
        <w:pStyle w:val="Corpodetexto"/>
        <w:widowControl w:val="0"/>
        <w:ind w:left="-360"/>
        <w:jc w:val="center"/>
      </w:pPr>
      <w:r>
        <w:t>Robson Adalberto Mota Dias</w:t>
      </w:r>
    </w:p>
    <w:p w:rsidR="00F17528" w:rsidRPr="002C0417" w:rsidRDefault="00F17528" w:rsidP="00F17528">
      <w:pPr>
        <w:pStyle w:val="Corpodetexto"/>
        <w:widowControl w:val="0"/>
        <w:ind w:left="-360"/>
        <w:jc w:val="center"/>
      </w:pPr>
    </w:p>
    <w:p w:rsidR="00F17528" w:rsidRDefault="00F17528" w:rsidP="00F17528">
      <w:pPr>
        <w:pStyle w:val="Corpodetexto"/>
        <w:widowControl w:val="0"/>
        <w:ind w:left="-360"/>
        <w:jc w:val="center"/>
        <w:rPr>
          <w:lang w:val="pt-BR"/>
        </w:rPr>
      </w:pPr>
    </w:p>
    <w:p w:rsidR="00314C5B" w:rsidRDefault="00314C5B" w:rsidP="00F17528">
      <w:pPr>
        <w:pStyle w:val="Corpodetexto"/>
        <w:widowControl w:val="0"/>
        <w:ind w:left="-360"/>
        <w:jc w:val="center"/>
        <w:rPr>
          <w:lang w:val="pt-BR"/>
        </w:rPr>
      </w:pPr>
    </w:p>
    <w:p w:rsidR="00314C5B" w:rsidRPr="00314C5B" w:rsidRDefault="00314C5B" w:rsidP="00F17528">
      <w:pPr>
        <w:pStyle w:val="Corpodetexto"/>
        <w:widowControl w:val="0"/>
        <w:ind w:left="-360"/>
        <w:jc w:val="center"/>
        <w:rPr>
          <w:lang w:val="pt-BR"/>
        </w:rPr>
      </w:pPr>
    </w:p>
    <w:p w:rsidR="00F17528" w:rsidRDefault="00F17528" w:rsidP="00F17528">
      <w:pPr>
        <w:pStyle w:val="TextosemFormatao"/>
        <w:widowControl w:val="0"/>
        <w:ind w:left="-360"/>
        <w:jc w:val="center"/>
        <w:rPr>
          <w:rFonts w:ascii="Times New Roman" w:hAnsi="Times New Roman"/>
          <w:i/>
          <w:sz w:val="24"/>
          <w:szCs w:val="24"/>
          <w:lang w:val="pt-BR"/>
        </w:rPr>
      </w:pPr>
    </w:p>
    <w:p w:rsidR="00F17528" w:rsidRDefault="00F17528" w:rsidP="00F17528">
      <w:pPr>
        <w:pStyle w:val="TextosemFormatao"/>
        <w:widowControl w:val="0"/>
        <w:ind w:left="-360"/>
        <w:jc w:val="center"/>
        <w:rPr>
          <w:rFonts w:ascii="Times New Roman" w:hAnsi="Times New Roman"/>
          <w:i/>
          <w:sz w:val="24"/>
          <w:szCs w:val="24"/>
          <w:lang w:val="pt-BR"/>
        </w:rPr>
      </w:pPr>
      <w:r>
        <w:rPr>
          <w:rFonts w:ascii="Times New Roman" w:hAnsi="Times New Roman"/>
          <w:i/>
          <w:sz w:val="24"/>
          <w:szCs w:val="24"/>
          <w:lang w:val="pt-BR"/>
        </w:rPr>
        <w:t>___________________________________</w:t>
      </w:r>
    </w:p>
    <w:p w:rsidR="00F17528" w:rsidRPr="002C0417" w:rsidRDefault="00F17528" w:rsidP="00F17528">
      <w:pPr>
        <w:pStyle w:val="TextosemFormatao"/>
        <w:widowControl w:val="0"/>
        <w:ind w:left="-360"/>
        <w:jc w:val="center"/>
        <w:rPr>
          <w:rFonts w:ascii="Times New Roman" w:hAnsi="Times New Roman"/>
          <w:b/>
          <w:i/>
          <w:sz w:val="24"/>
          <w:szCs w:val="24"/>
          <w:lang w:val="pt-BR"/>
        </w:rPr>
      </w:pPr>
      <w:r w:rsidRPr="00946A1A">
        <w:rPr>
          <w:rFonts w:ascii="Times New Roman" w:hAnsi="Times New Roman"/>
          <w:b/>
          <w:sz w:val="24"/>
          <w:szCs w:val="24"/>
          <w:lang w:val="pt-BR"/>
        </w:rPr>
        <w:t>CONTRATADO (A)</w:t>
      </w:r>
    </w:p>
    <w:p w:rsidR="00F17528" w:rsidRPr="00F17528" w:rsidRDefault="00F17528" w:rsidP="00F17528">
      <w:pPr>
        <w:pStyle w:val="TextosemFormatao"/>
        <w:widowControl w:val="0"/>
        <w:ind w:left="-360"/>
        <w:jc w:val="center"/>
        <w:rPr>
          <w:rFonts w:ascii="Times New Roman" w:hAnsi="Times New Roman"/>
          <w:sz w:val="24"/>
          <w:szCs w:val="24"/>
          <w:lang w:val="pt-BR"/>
        </w:rPr>
      </w:pPr>
      <w:r w:rsidRPr="00946A1A">
        <w:rPr>
          <w:rFonts w:ascii="Times New Roman" w:hAnsi="Times New Roman"/>
          <w:b/>
          <w:sz w:val="24"/>
          <w:szCs w:val="24"/>
          <w:lang w:val="pt-BR"/>
        </w:rPr>
        <w:t xml:space="preserve">Empresa: </w:t>
      </w:r>
      <w:r w:rsidRPr="00F17528">
        <w:rPr>
          <w:rFonts w:ascii="Times New Roman" w:hAnsi="Times New Roman"/>
          <w:sz w:val="24"/>
          <w:szCs w:val="24"/>
        </w:rPr>
        <w:t>LIDER COPY COMÉRCIO DE MÁQUINAS E SERVIÇOS LTDA - ME</w:t>
      </w:r>
    </w:p>
    <w:p w:rsidR="00F17528" w:rsidRPr="00F17528" w:rsidRDefault="00F17528" w:rsidP="00F17528">
      <w:pPr>
        <w:pStyle w:val="TextosemFormatao"/>
        <w:widowControl w:val="0"/>
        <w:ind w:left="-360"/>
        <w:jc w:val="center"/>
        <w:rPr>
          <w:rFonts w:ascii="Times New Roman" w:hAnsi="Times New Roman"/>
          <w:sz w:val="24"/>
          <w:szCs w:val="24"/>
          <w:lang w:val="pt-BR"/>
        </w:rPr>
      </w:pPr>
      <w:r w:rsidRPr="00F17528">
        <w:rPr>
          <w:rFonts w:ascii="Times New Roman" w:hAnsi="Times New Roman"/>
          <w:sz w:val="24"/>
          <w:szCs w:val="24"/>
          <w:lang w:val="pt-BR"/>
        </w:rPr>
        <w:t xml:space="preserve">Rep. Legal: </w:t>
      </w:r>
      <w:proofErr w:type="spellStart"/>
      <w:r w:rsidRPr="00F17528">
        <w:rPr>
          <w:rFonts w:ascii="Times New Roman" w:hAnsi="Times New Roman"/>
          <w:sz w:val="24"/>
          <w:szCs w:val="24"/>
        </w:rPr>
        <w:t>Jeyler</w:t>
      </w:r>
      <w:proofErr w:type="spellEnd"/>
      <w:r w:rsidRPr="00F17528">
        <w:rPr>
          <w:rFonts w:ascii="Times New Roman" w:hAnsi="Times New Roman"/>
          <w:sz w:val="24"/>
          <w:szCs w:val="24"/>
        </w:rPr>
        <w:t xml:space="preserve"> Paulo </w:t>
      </w:r>
      <w:proofErr w:type="gramStart"/>
      <w:r w:rsidRPr="00F17528">
        <w:rPr>
          <w:rFonts w:ascii="Times New Roman" w:hAnsi="Times New Roman"/>
          <w:sz w:val="24"/>
          <w:szCs w:val="24"/>
        </w:rPr>
        <w:t>Cunha</w:t>
      </w:r>
      <w:proofErr w:type="gramEnd"/>
    </w:p>
    <w:p w:rsidR="00F17528" w:rsidRPr="00F17528" w:rsidRDefault="00F17528" w:rsidP="00F17528">
      <w:pPr>
        <w:pStyle w:val="TextosemFormatao"/>
        <w:widowControl w:val="0"/>
        <w:ind w:left="-360"/>
        <w:jc w:val="center"/>
        <w:rPr>
          <w:rFonts w:ascii="Times New Roman" w:hAnsi="Times New Roman"/>
          <w:sz w:val="24"/>
          <w:szCs w:val="24"/>
          <w:lang w:val="pt-BR"/>
        </w:rPr>
      </w:pPr>
      <w:r w:rsidRPr="00F17528">
        <w:rPr>
          <w:rFonts w:ascii="Times New Roman" w:hAnsi="Times New Roman"/>
          <w:sz w:val="24"/>
          <w:szCs w:val="24"/>
          <w:lang w:val="pt-BR"/>
        </w:rPr>
        <w:t xml:space="preserve">CPF: </w:t>
      </w:r>
      <w:r w:rsidRPr="00F17528">
        <w:rPr>
          <w:rFonts w:ascii="Times New Roman" w:hAnsi="Times New Roman"/>
          <w:sz w:val="24"/>
          <w:szCs w:val="24"/>
        </w:rPr>
        <w:t>775.924.766-49</w:t>
      </w:r>
    </w:p>
    <w:p w:rsidR="00F17528" w:rsidRPr="002C0417" w:rsidRDefault="00F17528" w:rsidP="00F17528">
      <w:pPr>
        <w:pStyle w:val="TextosemFormatao"/>
        <w:widowControl w:val="0"/>
        <w:ind w:left="-360"/>
        <w:jc w:val="both"/>
        <w:rPr>
          <w:rFonts w:ascii="Times New Roman" w:hAnsi="Times New Roman"/>
          <w:i/>
          <w:sz w:val="24"/>
          <w:szCs w:val="24"/>
          <w:lang w:val="pt-BR"/>
        </w:rPr>
      </w:pPr>
    </w:p>
    <w:p w:rsidR="00F17528" w:rsidRDefault="00F17528" w:rsidP="00F17528">
      <w:pPr>
        <w:pStyle w:val="TextosemFormatao"/>
        <w:widowControl w:val="0"/>
        <w:ind w:left="-360"/>
        <w:jc w:val="both"/>
        <w:rPr>
          <w:rFonts w:ascii="Times New Roman" w:hAnsi="Times New Roman"/>
          <w:i/>
          <w:sz w:val="24"/>
          <w:szCs w:val="24"/>
          <w:lang w:val="pt-BR"/>
        </w:rPr>
      </w:pPr>
      <w:r w:rsidRPr="00946A1A">
        <w:rPr>
          <w:rFonts w:ascii="Times New Roman" w:hAnsi="Times New Roman"/>
          <w:i/>
          <w:sz w:val="24"/>
          <w:szCs w:val="24"/>
          <w:lang w:val="pt-BR"/>
        </w:rPr>
        <w:t xml:space="preserve">TESTEMUNHAS: </w:t>
      </w:r>
    </w:p>
    <w:p w:rsidR="00F17528" w:rsidRPr="006B3C54" w:rsidRDefault="00F17528" w:rsidP="00F17528">
      <w:pPr>
        <w:pStyle w:val="TextosemFormatao"/>
        <w:widowControl w:val="0"/>
        <w:ind w:left="-360"/>
        <w:jc w:val="both"/>
        <w:rPr>
          <w:rFonts w:ascii="Times New Roman" w:hAnsi="Times New Roman"/>
          <w:i/>
          <w:sz w:val="24"/>
          <w:szCs w:val="24"/>
          <w:lang w:val="pt-BR"/>
        </w:rPr>
      </w:pPr>
    </w:p>
    <w:p w:rsidR="00F17528" w:rsidRPr="002822A4" w:rsidRDefault="00F17528" w:rsidP="00F17528">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1</w:t>
      </w:r>
      <w:r w:rsidRPr="002822A4">
        <w:rPr>
          <w:rFonts w:ascii="Times New Roman" w:hAnsi="Times New Roman"/>
          <w:sz w:val="24"/>
          <w:szCs w:val="24"/>
        </w:rPr>
        <w:t>________________________________</w:t>
      </w:r>
    </w:p>
    <w:p w:rsidR="00F17528" w:rsidRDefault="00F17528" w:rsidP="00F17528">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p>
    <w:p w:rsidR="00F17528" w:rsidRDefault="00F17528" w:rsidP="00F17528">
      <w:pPr>
        <w:pStyle w:val="TextosemFormatao"/>
        <w:widowControl w:val="0"/>
        <w:tabs>
          <w:tab w:val="left" w:pos="2417"/>
        </w:tabs>
        <w:ind w:left="-360"/>
        <w:jc w:val="both"/>
        <w:rPr>
          <w:rFonts w:ascii="Times New Roman" w:hAnsi="Times New Roman"/>
          <w:i/>
          <w:sz w:val="24"/>
          <w:szCs w:val="24"/>
          <w:lang w:val="pt-BR"/>
        </w:rPr>
      </w:pPr>
    </w:p>
    <w:p w:rsidR="00F17528" w:rsidRDefault="00F17528" w:rsidP="00F17528">
      <w:pPr>
        <w:pStyle w:val="TextosemFormatao"/>
        <w:widowControl w:val="0"/>
        <w:tabs>
          <w:tab w:val="left" w:pos="2417"/>
        </w:tabs>
        <w:ind w:left="-360"/>
        <w:jc w:val="both"/>
        <w:rPr>
          <w:rFonts w:ascii="Times New Roman" w:hAnsi="Times New Roman"/>
          <w:i/>
          <w:sz w:val="24"/>
          <w:szCs w:val="24"/>
          <w:lang w:val="pt-BR"/>
        </w:rPr>
      </w:pPr>
    </w:p>
    <w:p w:rsidR="00F17528" w:rsidRDefault="00F17528" w:rsidP="00F17528">
      <w:pPr>
        <w:pStyle w:val="TextosemFormatao"/>
        <w:widowControl w:val="0"/>
        <w:tabs>
          <w:tab w:val="left" w:pos="2417"/>
        </w:tabs>
        <w:ind w:left="-360"/>
        <w:jc w:val="both"/>
        <w:rPr>
          <w:rFonts w:ascii="Times New Roman" w:hAnsi="Times New Roman"/>
          <w:i/>
          <w:sz w:val="24"/>
          <w:szCs w:val="24"/>
          <w:lang w:val="pt-BR"/>
        </w:rPr>
      </w:pPr>
      <w:r w:rsidRPr="002822A4">
        <w:rPr>
          <w:rFonts w:ascii="Times New Roman" w:hAnsi="Times New Roman"/>
          <w:i/>
          <w:sz w:val="24"/>
          <w:szCs w:val="24"/>
        </w:rPr>
        <w:t>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w:t>
      </w:r>
    </w:p>
    <w:p w:rsidR="00F17528" w:rsidRPr="002822A4" w:rsidRDefault="00F17528" w:rsidP="00F17528">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i/>
          <w:sz w:val="24"/>
          <w:szCs w:val="24"/>
        </w:rPr>
        <w:t>RG.</w:t>
      </w:r>
    </w:p>
    <w:p w:rsidR="005424DF" w:rsidRPr="00F17528" w:rsidRDefault="005424DF" w:rsidP="00F17528">
      <w:pPr>
        <w:pStyle w:val="Corpodetexto"/>
        <w:widowControl w:val="0"/>
        <w:ind w:left="-360"/>
        <w:rPr>
          <w:b/>
          <w:bCs/>
          <w:color w:val="000000"/>
          <w:sz w:val="20"/>
          <w:lang w:eastAsia="pt-BR"/>
        </w:rPr>
      </w:pPr>
    </w:p>
    <w:p w:rsidR="005424DF" w:rsidRDefault="005424DF" w:rsidP="005424DF">
      <w:pPr>
        <w:spacing w:before="150" w:after="100" w:afterAutospacing="1"/>
        <w:jc w:val="center"/>
        <w:outlineLvl w:val="4"/>
        <w:rPr>
          <w:b/>
          <w:bCs/>
          <w:color w:val="000000"/>
          <w:sz w:val="20"/>
          <w:szCs w:val="20"/>
        </w:rPr>
      </w:pPr>
    </w:p>
    <w:p w:rsidR="005424DF" w:rsidRDefault="005424DF" w:rsidP="005424DF">
      <w:pPr>
        <w:spacing w:before="150" w:after="100" w:afterAutospacing="1"/>
        <w:jc w:val="center"/>
        <w:outlineLvl w:val="4"/>
        <w:rPr>
          <w:b/>
          <w:bCs/>
          <w:color w:val="000000"/>
          <w:sz w:val="20"/>
          <w:szCs w:val="20"/>
        </w:rPr>
      </w:pPr>
    </w:p>
    <w:p w:rsidR="005424DF" w:rsidRDefault="005424DF" w:rsidP="005424DF">
      <w:pPr>
        <w:spacing w:before="150" w:after="100" w:afterAutospacing="1"/>
        <w:jc w:val="center"/>
        <w:outlineLvl w:val="4"/>
        <w:rPr>
          <w:b/>
          <w:bCs/>
          <w:color w:val="000000"/>
          <w:sz w:val="20"/>
          <w:szCs w:val="20"/>
        </w:rPr>
      </w:pPr>
    </w:p>
    <w:p w:rsidR="005424DF" w:rsidRPr="005424DF" w:rsidRDefault="005424DF" w:rsidP="005424DF"/>
    <w:p w:rsidR="00C25BD0" w:rsidRDefault="00C25BD0"/>
    <w:p w:rsidR="000D29CE" w:rsidRDefault="000D29CE"/>
    <w:p w:rsidR="000D29CE" w:rsidRPr="000D29CE" w:rsidRDefault="000D29CE" w:rsidP="000D29CE"/>
    <w:p w:rsidR="000D29CE" w:rsidRDefault="000D29CE"/>
    <w:sectPr w:rsidR="000D29C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5B" w:rsidRDefault="001B675B" w:rsidP="00F17528">
      <w:r>
        <w:separator/>
      </w:r>
    </w:p>
  </w:endnote>
  <w:endnote w:type="continuationSeparator" w:id="0">
    <w:p w:rsidR="001B675B" w:rsidRDefault="001B675B" w:rsidP="00F1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5B" w:rsidRDefault="001B675B" w:rsidP="00F17528">
      <w:r>
        <w:separator/>
      </w:r>
    </w:p>
  </w:footnote>
  <w:footnote w:type="continuationSeparator" w:id="0">
    <w:p w:rsidR="001B675B" w:rsidRDefault="001B675B" w:rsidP="00F17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937"/>
    </w:tblGrid>
    <w:tr w:rsidR="001B675B" w:rsidRPr="00DA4577" w:rsidTr="001B675B">
      <w:tc>
        <w:tcPr>
          <w:tcW w:w="1411" w:type="dxa"/>
          <w:tcBorders>
            <w:right w:val="nil"/>
          </w:tcBorders>
        </w:tcPr>
        <w:p w:rsidR="001B675B" w:rsidRPr="00E745D4" w:rsidRDefault="001B675B" w:rsidP="001B675B">
          <w:pPr>
            <w:pStyle w:val="Cabealho"/>
          </w:pPr>
          <w:r w:rsidRPr="00E745D4">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5pt" o:ole="">
                <v:imagedata r:id="rId1" o:title=""/>
              </v:shape>
              <o:OLEObject Type="Embed" ProgID="CorelDRAW.Graphic.10" ShapeID="_x0000_i1025" DrawAspect="Content" ObjectID="_1592117480" r:id="rId2"/>
            </w:object>
          </w:r>
        </w:p>
      </w:tc>
      <w:tc>
        <w:tcPr>
          <w:tcW w:w="8937" w:type="dxa"/>
          <w:tcBorders>
            <w:left w:val="nil"/>
          </w:tcBorders>
        </w:tcPr>
        <w:p w:rsidR="001B675B" w:rsidRPr="00E745D4" w:rsidRDefault="001B675B" w:rsidP="001B675B">
          <w:pPr>
            <w:pStyle w:val="Cabealho"/>
            <w:jc w:val="center"/>
            <w:rPr>
              <w:b/>
              <w:sz w:val="30"/>
              <w:szCs w:val="30"/>
            </w:rPr>
          </w:pPr>
          <w:r w:rsidRPr="00E745D4">
            <w:rPr>
              <w:b/>
              <w:sz w:val="30"/>
              <w:szCs w:val="30"/>
            </w:rPr>
            <w:t>PREFEITURA MUNICIPAL DE CORAÇÃO DE JESUS</w:t>
          </w:r>
        </w:p>
        <w:p w:rsidR="001B675B" w:rsidRPr="00E745D4" w:rsidRDefault="001B675B" w:rsidP="001B675B">
          <w:pPr>
            <w:pStyle w:val="Cabealho"/>
            <w:jc w:val="center"/>
            <w:rPr>
              <w:sz w:val="14"/>
            </w:rPr>
          </w:pPr>
        </w:p>
        <w:p w:rsidR="001B675B" w:rsidRPr="00E745D4" w:rsidRDefault="001B675B" w:rsidP="001B675B">
          <w:pPr>
            <w:pStyle w:val="Cabealho"/>
            <w:jc w:val="center"/>
          </w:pPr>
          <w:r w:rsidRPr="00E745D4">
            <w:t>ESTADO DE MINAS GERAIS</w:t>
          </w:r>
        </w:p>
        <w:p w:rsidR="001B675B" w:rsidRPr="00E745D4" w:rsidRDefault="001B675B" w:rsidP="001B675B">
          <w:pPr>
            <w:pStyle w:val="Cabealho"/>
            <w:jc w:val="center"/>
          </w:pPr>
          <w:r w:rsidRPr="00E745D4">
            <w:rPr>
              <w:sz w:val="18"/>
            </w:rPr>
            <w:t>Praça Dr. Samuel Barreto, s/nº - Centro – CEP 39340-000 – Coração de Jesus/MG – Tel.: (38) 3228-</w:t>
          </w:r>
          <w:proofErr w:type="gramStart"/>
          <w:r w:rsidRPr="00E745D4">
            <w:rPr>
              <w:sz w:val="18"/>
            </w:rPr>
            <w:t>2282</w:t>
          </w:r>
          <w:proofErr w:type="gramEnd"/>
        </w:p>
      </w:tc>
    </w:tr>
  </w:tbl>
  <w:p w:rsidR="001B675B" w:rsidRDefault="001B67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DF"/>
    <w:rsid w:val="000D29CE"/>
    <w:rsid w:val="001748AB"/>
    <w:rsid w:val="001B675B"/>
    <w:rsid w:val="00314C5B"/>
    <w:rsid w:val="003229DA"/>
    <w:rsid w:val="003B4E8D"/>
    <w:rsid w:val="003E1F0B"/>
    <w:rsid w:val="005424DF"/>
    <w:rsid w:val="009333F5"/>
    <w:rsid w:val="009E7A89"/>
    <w:rsid w:val="00BF033A"/>
    <w:rsid w:val="00C25BD0"/>
    <w:rsid w:val="00C3450D"/>
    <w:rsid w:val="00C84ED2"/>
    <w:rsid w:val="00DD52D2"/>
    <w:rsid w:val="00F04C9C"/>
    <w:rsid w:val="00F17528"/>
    <w:rsid w:val="00F93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28"/>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5424DF"/>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5424DF"/>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5424DF"/>
    <w:pPr>
      <w:spacing w:before="100" w:beforeAutospacing="1" w:after="100" w:afterAutospacing="1"/>
    </w:pPr>
  </w:style>
  <w:style w:type="paragraph" w:styleId="Cabealho">
    <w:name w:val="header"/>
    <w:basedOn w:val="Normal"/>
    <w:link w:val="CabealhoChar"/>
    <w:unhideWhenUsed/>
    <w:rsid w:val="00F1752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17528"/>
  </w:style>
  <w:style w:type="paragraph" w:styleId="Rodap">
    <w:name w:val="footer"/>
    <w:basedOn w:val="Normal"/>
    <w:link w:val="RodapChar"/>
    <w:uiPriority w:val="99"/>
    <w:unhideWhenUsed/>
    <w:rsid w:val="00F1752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17528"/>
  </w:style>
  <w:style w:type="paragraph" w:styleId="Corpodetexto">
    <w:name w:val="Body Text"/>
    <w:basedOn w:val="Normal"/>
    <w:link w:val="CorpodetextoChar"/>
    <w:rsid w:val="00F17528"/>
    <w:pPr>
      <w:suppressAutoHyphens/>
      <w:jc w:val="both"/>
    </w:pPr>
    <w:rPr>
      <w:sz w:val="28"/>
      <w:szCs w:val="20"/>
      <w:lang w:val="x-none" w:eastAsia="ar-SA"/>
    </w:rPr>
  </w:style>
  <w:style w:type="character" w:customStyle="1" w:styleId="CorpodetextoChar">
    <w:name w:val="Corpo de texto Char"/>
    <w:basedOn w:val="Fontepargpadro"/>
    <w:link w:val="Corpodetexto"/>
    <w:rsid w:val="00F17528"/>
    <w:rPr>
      <w:rFonts w:ascii="Times New Roman" w:eastAsia="Times New Roman" w:hAnsi="Times New Roman" w:cs="Times New Roman"/>
      <w:sz w:val="28"/>
      <w:szCs w:val="20"/>
      <w:lang w:val="x-none" w:eastAsia="ar-SA"/>
    </w:rPr>
  </w:style>
  <w:style w:type="paragraph" w:customStyle="1" w:styleId="Default">
    <w:name w:val="Default"/>
    <w:rsid w:val="00F1752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F17528"/>
    <w:rPr>
      <w:color w:val="0000FF"/>
      <w:u w:val="single"/>
    </w:rPr>
  </w:style>
  <w:style w:type="paragraph" w:styleId="TextosemFormatao">
    <w:name w:val="Plain Text"/>
    <w:basedOn w:val="Normal"/>
    <w:link w:val="TextosemFormataoChar"/>
    <w:rsid w:val="00F17528"/>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F17528"/>
    <w:rPr>
      <w:rFonts w:ascii="Courier New" w:eastAsia="Times New Roman" w:hAnsi="Courier New" w:cs="Times New Roman"/>
      <w:sz w:val="20"/>
      <w:szCs w:val="20"/>
      <w:lang w:val="x-none" w:eastAsia="x-none"/>
    </w:rPr>
  </w:style>
  <w:style w:type="table" w:customStyle="1" w:styleId="TableNormal">
    <w:name w:val="Table Normal"/>
    <w:uiPriority w:val="2"/>
    <w:semiHidden/>
    <w:unhideWhenUsed/>
    <w:qFormat/>
    <w:rsid w:val="00F1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528"/>
    <w:pPr>
      <w:widowControl w:val="0"/>
      <w:autoSpaceDE w:val="0"/>
      <w:autoSpaceDN w:val="0"/>
      <w:spacing w:before="44"/>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28"/>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5424DF"/>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5424DF"/>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5424DF"/>
    <w:pPr>
      <w:spacing w:before="100" w:beforeAutospacing="1" w:after="100" w:afterAutospacing="1"/>
    </w:pPr>
  </w:style>
  <w:style w:type="paragraph" w:styleId="Cabealho">
    <w:name w:val="header"/>
    <w:basedOn w:val="Normal"/>
    <w:link w:val="CabealhoChar"/>
    <w:unhideWhenUsed/>
    <w:rsid w:val="00F1752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17528"/>
  </w:style>
  <w:style w:type="paragraph" w:styleId="Rodap">
    <w:name w:val="footer"/>
    <w:basedOn w:val="Normal"/>
    <w:link w:val="RodapChar"/>
    <w:uiPriority w:val="99"/>
    <w:unhideWhenUsed/>
    <w:rsid w:val="00F1752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17528"/>
  </w:style>
  <w:style w:type="paragraph" w:styleId="Corpodetexto">
    <w:name w:val="Body Text"/>
    <w:basedOn w:val="Normal"/>
    <w:link w:val="CorpodetextoChar"/>
    <w:rsid w:val="00F17528"/>
    <w:pPr>
      <w:suppressAutoHyphens/>
      <w:jc w:val="both"/>
    </w:pPr>
    <w:rPr>
      <w:sz w:val="28"/>
      <w:szCs w:val="20"/>
      <w:lang w:val="x-none" w:eastAsia="ar-SA"/>
    </w:rPr>
  </w:style>
  <w:style w:type="character" w:customStyle="1" w:styleId="CorpodetextoChar">
    <w:name w:val="Corpo de texto Char"/>
    <w:basedOn w:val="Fontepargpadro"/>
    <w:link w:val="Corpodetexto"/>
    <w:rsid w:val="00F17528"/>
    <w:rPr>
      <w:rFonts w:ascii="Times New Roman" w:eastAsia="Times New Roman" w:hAnsi="Times New Roman" w:cs="Times New Roman"/>
      <w:sz w:val="28"/>
      <w:szCs w:val="20"/>
      <w:lang w:val="x-none" w:eastAsia="ar-SA"/>
    </w:rPr>
  </w:style>
  <w:style w:type="paragraph" w:customStyle="1" w:styleId="Default">
    <w:name w:val="Default"/>
    <w:rsid w:val="00F1752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F17528"/>
    <w:rPr>
      <w:color w:val="0000FF"/>
      <w:u w:val="single"/>
    </w:rPr>
  </w:style>
  <w:style w:type="paragraph" w:styleId="TextosemFormatao">
    <w:name w:val="Plain Text"/>
    <w:basedOn w:val="Normal"/>
    <w:link w:val="TextosemFormataoChar"/>
    <w:rsid w:val="00F17528"/>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F17528"/>
    <w:rPr>
      <w:rFonts w:ascii="Courier New" w:eastAsia="Times New Roman" w:hAnsi="Courier New" w:cs="Times New Roman"/>
      <w:sz w:val="20"/>
      <w:szCs w:val="20"/>
      <w:lang w:val="x-none" w:eastAsia="x-none"/>
    </w:rPr>
  </w:style>
  <w:style w:type="table" w:customStyle="1" w:styleId="TableNormal">
    <w:name w:val="Table Normal"/>
    <w:uiPriority w:val="2"/>
    <w:semiHidden/>
    <w:unhideWhenUsed/>
    <w:qFormat/>
    <w:rsid w:val="00F1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528"/>
    <w:pPr>
      <w:widowControl w:val="0"/>
      <w:autoSpaceDE w:val="0"/>
      <w:autoSpaceDN w:val="0"/>
      <w:spacing w:before="44"/>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755">
      <w:bodyDiv w:val="1"/>
      <w:marLeft w:val="0"/>
      <w:marRight w:val="0"/>
      <w:marTop w:val="0"/>
      <w:marBottom w:val="0"/>
      <w:divBdr>
        <w:top w:val="none" w:sz="0" w:space="0" w:color="auto"/>
        <w:left w:val="none" w:sz="0" w:space="0" w:color="auto"/>
        <w:bottom w:val="none" w:sz="0" w:space="0" w:color="auto"/>
        <w:right w:val="none" w:sz="0" w:space="0" w:color="auto"/>
      </w:divBdr>
    </w:div>
    <w:div w:id="604046224">
      <w:bodyDiv w:val="1"/>
      <w:marLeft w:val="0"/>
      <w:marRight w:val="0"/>
      <w:marTop w:val="0"/>
      <w:marBottom w:val="0"/>
      <w:divBdr>
        <w:top w:val="none" w:sz="0" w:space="0" w:color="auto"/>
        <w:left w:val="none" w:sz="0" w:space="0" w:color="auto"/>
        <w:bottom w:val="none" w:sz="0" w:space="0" w:color="auto"/>
        <w:right w:val="none" w:sz="0" w:space="0" w:color="auto"/>
      </w:divBdr>
    </w:div>
    <w:div w:id="10087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az.mt.gov.br/n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2572</Words>
  <Characters>13894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2018-06-28T12:35:00Z</dcterms:created>
  <dcterms:modified xsi:type="dcterms:W3CDTF">2018-07-03T13:05:00Z</dcterms:modified>
</cp:coreProperties>
</file>