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688"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22/2018</w:t>
      </w:r>
      <w:r w:rsidRPr="002822A4">
        <w:rPr>
          <w:rFonts w:ascii="Times New Roman" w:hAnsi="Times New Roman" w:cs="Times New Roman"/>
          <w:b/>
          <w:bCs/>
        </w:rPr>
        <w:t xml:space="preserve"> </w:t>
      </w:r>
    </w:p>
    <w:p w:rsidR="005F2688" w:rsidRPr="002822A4"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12/2018</w:t>
      </w:r>
    </w:p>
    <w:p w:rsidR="005F2688" w:rsidRPr="002822A4" w:rsidRDefault="005F2688" w:rsidP="005F2688">
      <w:pPr>
        <w:pStyle w:val="Default"/>
        <w:ind w:left="-360"/>
        <w:jc w:val="both"/>
        <w:rPr>
          <w:rFonts w:ascii="Times New Roman" w:hAnsi="Times New Roman" w:cs="Times New Roman"/>
        </w:rPr>
      </w:pPr>
    </w:p>
    <w:p w:rsidR="005F2688" w:rsidRPr="002822A4" w:rsidRDefault="005F2688" w:rsidP="005F2688">
      <w:pPr>
        <w:autoSpaceDE w:val="0"/>
        <w:autoSpaceDN w:val="0"/>
        <w:adjustRightInd w:val="0"/>
        <w:ind w:left="-360"/>
        <w:jc w:val="center"/>
        <w:rPr>
          <w:b/>
          <w:bCs/>
          <w:color w:val="000000"/>
        </w:rPr>
      </w:pPr>
      <w:r w:rsidRPr="002822A4">
        <w:rPr>
          <w:b/>
          <w:bCs/>
          <w:color w:val="000000"/>
        </w:rPr>
        <w:t>ATA DE REGISTRO DE PREÇOS</w:t>
      </w:r>
      <w:r w:rsidR="00CC4016">
        <w:rPr>
          <w:b/>
          <w:bCs/>
          <w:color w:val="000000"/>
        </w:rPr>
        <w:t xml:space="preserve"> 27/2018</w:t>
      </w:r>
    </w:p>
    <w:p w:rsidR="005F2688" w:rsidRPr="002822A4" w:rsidRDefault="005F2688" w:rsidP="005F2688">
      <w:pPr>
        <w:autoSpaceDE w:val="0"/>
        <w:autoSpaceDN w:val="0"/>
        <w:adjustRightInd w:val="0"/>
        <w:ind w:left="-360"/>
        <w:jc w:val="center"/>
        <w:rPr>
          <w:b/>
          <w:bCs/>
          <w:color w:val="000000"/>
        </w:rPr>
      </w:pPr>
    </w:p>
    <w:p w:rsidR="005F2688" w:rsidRPr="002822A4" w:rsidRDefault="005F2688" w:rsidP="005F268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w:t>
      </w:r>
      <w:r>
        <w:rPr>
          <w:color w:val="000000"/>
        </w:rPr>
        <w:t>Prefeito Municipal</w:t>
      </w:r>
      <w:r w:rsidRPr="002822A4">
        <w:rPr>
          <w:color w:val="000000"/>
        </w:rPr>
        <w:t xml:space="preserve">, o </w:t>
      </w:r>
      <w:proofErr w:type="spellStart"/>
      <w:r w:rsidRPr="002822A4">
        <w:rPr>
          <w:color w:val="000000"/>
        </w:rPr>
        <w:t>Exm°</w:t>
      </w:r>
      <w:proofErr w:type="spellEnd"/>
      <w:r w:rsidRPr="002822A4">
        <w:rPr>
          <w:color w:val="000000"/>
        </w:rPr>
        <w:t xml:space="preserve">. Sr. </w:t>
      </w:r>
      <w:r>
        <w:rPr>
          <w:b/>
        </w:rPr>
        <w:t>ROBSON ADALBERTO MOTA DIAS</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Pr>
          <w:b/>
          <w:bCs/>
        </w:rPr>
        <w:t>MENOR PREÇO</w:t>
      </w:r>
      <w:r w:rsidRPr="002822A4">
        <w:rPr>
          <w:b/>
          <w:bCs/>
        </w:rPr>
        <w:t xml:space="preserve"> POR ITEM</w:t>
      </w:r>
      <w:r w:rsidRPr="002822A4">
        <w:t xml:space="preserve">, para formalização de SISTEMA DE REGISTRO DE PREÇOS – SRP, </w:t>
      </w:r>
      <w:r w:rsidRPr="002822A4">
        <w:rPr>
          <w:color w:val="000000"/>
        </w:rPr>
        <w:t xml:space="preserve">para futura e </w:t>
      </w:r>
      <w:r w:rsidRPr="002822A4">
        <w:t xml:space="preserve">eventual </w:t>
      </w:r>
      <w:r w:rsidRPr="00D76A69">
        <w:rPr>
          <w:b/>
          <w:bCs/>
        </w:rPr>
        <w:t xml:space="preserve">AQUISIÇÃO DE MEDICAMENTOS HOSPITALAR, </w:t>
      </w:r>
      <w:r w:rsidRPr="00D76A69">
        <w:rPr>
          <w:color w:val="000000"/>
        </w:rPr>
        <w:t>RESOLVE Registrar os Preços</w:t>
      </w:r>
      <w:r w:rsidRPr="00D76A69">
        <w:t xml:space="preserve"> da empresa </w:t>
      </w:r>
      <w:r w:rsidR="00D33DC6" w:rsidRPr="00BC235D">
        <w:rPr>
          <w:b/>
          <w:sz w:val="20"/>
          <w:szCs w:val="20"/>
        </w:rPr>
        <w:t>LUCIANO FREDERICO PAIXAO GUEDES EPP</w:t>
      </w:r>
      <w:r w:rsidRPr="00CC4016">
        <w:rPr>
          <w:sz w:val="20"/>
          <w:szCs w:val="20"/>
        </w:rPr>
        <w:t>, CNPJ nº</w:t>
      </w:r>
      <w:r w:rsidR="00D76A69" w:rsidRPr="00CC4016">
        <w:rPr>
          <w:b/>
          <w:bCs/>
          <w:color w:val="333333"/>
          <w:sz w:val="20"/>
          <w:szCs w:val="20"/>
          <w:shd w:val="clear" w:color="auto" w:fill="FFFFFF"/>
        </w:rPr>
        <w:t xml:space="preserve"> </w:t>
      </w:r>
      <w:r w:rsidR="00D33DC6" w:rsidRPr="00CC4016">
        <w:rPr>
          <w:b/>
          <w:bCs/>
          <w:color w:val="333333"/>
          <w:sz w:val="20"/>
          <w:szCs w:val="20"/>
          <w:shd w:val="clear" w:color="auto" w:fill="FFFFFF"/>
        </w:rPr>
        <w:t>26.773.777/0001-82</w:t>
      </w:r>
      <w:r w:rsidRPr="00CC4016">
        <w:rPr>
          <w:sz w:val="20"/>
          <w:szCs w:val="20"/>
        </w:rPr>
        <w:t xml:space="preserve">, com endereço na </w:t>
      </w:r>
      <w:r w:rsidR="007B39D1" w:rsidRPr="00CC4016">
        <w:rPr>
          <w:b/>
          <w:bCs/>
          <w:color w:val="333333"/>
          <w:sz w:val="20"/>
          <w:szCs w:val="20"/>
          <w:shd w:val="clear" w:color="auto" w:fill="FFFFFF"/>
        </w:rPr>
        <w:t xml:space="preserve">Av. </w:t>
      </w:r>
      <w:r w:rsidR="00D33DC6" w:rsidRPr="00CC4016">
        <w:rPr>
          <w:b/>
          <w:bCs/>
          <w:color w:val="333333"/>
          <w:sz w:val="20"/>
          <w:szCs w:val="20"/>
          <w:shd w:val="clear" w:color="auto" w:fill="FFFFFF"/>
        </w:rPr>
        <w:t xml:space="preserve">Presidente </w:t>
      </w:r>
      <w:proofErr w:type="spellStart"/>
      <w:proofErr w:type="gramStart"/>
      <w:r w:rsidR="00D33DC6" w:rsidRPr="00CC4016">
        <w:rPr>
          <w:b/>
          <w:bCs/>
          <w:color w:val="333333"/>
          <w:sz w:val="20"/>
          <w:szCs w:val="20"/>
          <w:shd w:val="clear" w:color="auto" w:fill="FFFFFF"/>
        </w:rPr>
        <w:t>kennedy</w:t>
      </w:r>
      <w:proofErr w:type="spellEnd"/>
      <w:proofErr w:type="gramEnd"/>
      <w:r w:rsidR="007B39D1" w:rsidRPr="00CC4016">
        <w:rPr>
          <w:b/>
          <w:bCs/>
          <w:color w:val="333333"/>
          <w:sz w:val="20"/>
          <w:szCs w:val="20"/>
          <w:shd w:val="clear" w:color="auto" w:fill="FFFFFF"/>
        </w:rPr>
        <w:t xml:space="preserve">, </w:t>
      </w:r>
      <w:r w:rsidR="00D33DC6" w:rsidRPr="00CC4016">
        <w:rPr>
          <w:b/>
          <w:bCs/>
          <w:color w:val="333333"/>
          <w:sz w:val="20"/>
          <w:szCs w:val="20"/>
          <w:shd w:val="clear" w:color="auto" w:fill="FFFFFF"/>
        </w:rPr>
        <w:t>58F</w:t>
      </w:r>
      <w:r w:rsidR="00D76A69" w:rsidRPr="00CC4016">
        <w:rPr>
          <w:b/>
          <w:bCs/>
          <w:color w:val="333333"/>
          <w:sz w:val="20"/>
          <w:szCs w:val="20"/>
          <w:shd w:val="clear" w:color="auto" w:fill="FFFFFF"/>
        </w:rPr>
        <w:t xml:space="preserve">, </w:t>
      </w:r>
      <w:r w:rsidR="00D33DC6" w:rsidRPr="00CC4016">
        <w:rPr>
          <w:b/>
          <w:bCs/>
          <w:color w:val="333333"/>
          <w:sz w:val="20"/>
          <w:szCs w:val="20"/>
          <w:shd w:val="clear" w:color="auto" w:fill="FFFFFF"/>
        </w:rPr>
        <w:t>Edgar Pereira</w:t>
      </w:r>
      <w:r w:rsidR="001D3937" w:rsidRPr="00CC4016">
        <w:rPr>
          <w:b/>
          <w:bCs/>
          <w:color w:val="333333"/>
          <w:sz w:val="20"/>
          <w:szCs w:val="20"/>
          <w:shd w:val="clear" w:color="auto" w:fill="FFFFFF"/>
        </w:rPr>
        <w:t xml:space="preserve">, </w:t>
      </w:r>
      <w:r w:rsidR="00D33DC6" w:rsidRPr="00CC4016">
        <w:rPr>
          <w:b/>
          <w:bCs/>
          <w:color w:val="333333"/>
          <w:sz w:val="20"/>
          <w:szCs w:val="20"/>
          <w:shd w:val="clear" w:color="auto" w:fill="FFFFFF"/>
        </w:rPr>
        <w:t>montes Claros</w:t>
      </w:r>
      <w:r w:rsidR="001D3937" w:rsidRPr="00CC4016">
        <w:rPr>
          <w:b/>
          <w:bCs/>
          <w:color w:val="333333"/>
          <w:sz w:val="20"/>
          <w:szCs w:val="20"/>
          <w:shd w:val="clear" w:color="auto" w:fill="FFFFFF"/>
        </w:rPr>
        <w:t>, MG</w:t>
      </w:r>
      <w:r w:rsidR="00F4242A" w:rsidRPr="00CC4016">
        <w:rPr>
          <w:sz w:val="20"/>
          <w:szCs w:val="20"/>
        </w:rPr>
        <w:t>, representada por</w:t>
      </w:r>
      <w:r w:rsidRPr="00CC4016">
        <w:rPr>
          <w:sz w:val="20"/>
          <w:szCs w:val="20"/>
        </w:rPr>
        <w:t xml:space="preserve"> </w:t>
      </w:r>
      <w:r w:rsidR="00D33DC6" w:rsidRPr="00CC4016">
        <w:rPr>
          <w:sz w:val="20"/>
          <w:szCs w:val="20"/>
        </w:rPr>
        <w:t>LUCIANO FREDERICO PAIXAO GUEDES</w:t>
      </w:r>
      <w:r w:rsidRPr="00CC4016">
        <w:rPr>
          <w:sz w:val="20"/>
          <w:szCs w:val="20"/>
        </w:rPr>
        <w:t xml:space="preserve">, </w:t>
      </w:r>
      <w:r w:rsidR="00D33DC6" w:rsidRPr="00CC4016">
        <w:rPr>
          <w:sz w:val="20"/>
          <w:szCs w:val="20"/>
        </w:rPr>
        <w:t>CPF</w:t>
      </w:r>
      <w:r w:rsidR="001D3937" w:rsidRPr="00CC4016">
        <w:rPr>
          <w:sz w:val="20"/>
          <w:szCs w:val="20"/>
        </w:rPr>
        <w:t>:</w:t>
      </w:r>
      <w:r w:rsidR="00D33DC6" w:rsidRPr="00CC4016">
        <w:rPr>
          <w:sz w:val="20"/>
          <w:szCs w:val="20"/>
        </w:rPr>
        <w:t>733.</w:t>
      </w:r>
      <w:r w:rsidR="00FF5C59" w:rsidRPr="00CC4016">
        <w:rPr>
          <w:sz w:val="20"/>
          <w:szCs w:val="20"/>
        </w:rPr>
        <w:t>269.506-59</w:t>
      </w:r>
      <w:r w:rsidRPr="00CC4016">
        <w:rPr>
          <w:sz w:val="20"/>
          <w:szCs w:val="20"/>
        </w:rPr>
        <w:t>,de acordo com a classificação por ela(s) alcançada(s), por item</w:t>
      </w:r>
      <w:r w:rsidRPr="002822A4">
        <w:t xml:space="preserve">,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1 - DO OBJETO</w:t>
      </w:r>
    </w:p>
    <w:p w:rsidR="005F2688" w:rsidRPr="002822A4" w:rsidRDefault="005F2688" w:rsidP="005F2688">
      <w:pPr>
        <w:autoSpaceDE w:val="0"/>
        <w:autoSpaceDN w:val="0"/>
        <w:adjustRightInd w:val="0"/>
        <w:ind w:left="-360"/>
        <w:jc w:val="both"/>
        <w:rPr>
          <w:b/>
          <w:bCs/>
        </w:rPr>
      </w:pPr>
      <w:proofErr w:type="gramStart"/>
      <w:r w:rsidRPr="002822A4">
        <w:rPr>
          <w:b/>
        </w:rPr>
        <w:t>1.1</w:t>
      </w:r>
      <w:r w:rsidRPr="002822A4">
        <w:t xml:space="preserve"> REGISTRO</w:t>
      </w:r>
      <w:proofErr w:type="gramEnd"/>
      <w:r w:rsidRPr="002822A4">
        <w:t xml:space="preserve"> DE PREÇOS PARA </w:t>
      </w:r>
      <w:r>
        <w:t>AQUISIÇÃO DE MEDICAMENTOS HOSPITALAR.</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2 - DA VALIDADE DO REGISTRO DE PREÇOS</w:t>
      </w:r>
    </w:p>
    <w:p w:rsidR="005F2688" w:rsidRPr="002822A4" w:rsidRDefault="005F2688" w:rsidP="005F268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p>
    <w:p w:rsidR="005F2688" w:rsidRPr="002822A4" w:rsidRDefault="005F2688" w:rsidP="005F268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3 - DA GERÊNCIA DA PRESE</w:t>
      </w:r>
      <w:bookmarkStart w:id="0" w:name="_GoBack"/>
      <w:bookmarkEnd w:id="0"/>
      <w:r w:rsidRPr="002822A4">
        <w:rPr>
          <w:b/>
          <w:bCs/>
        </w:rPr>
        <w:t xml:space="preserve">NTE </w:t>
      </w:r>
      <w:proofErr w:type="gramStart"/>
      <w:r w:rsidRPr="002822A4">
        <w:rPr>
          <w:b/>
          <w:bCs/>
        </w:rPr>
        <w:t>ATA</w:t>
      </w:r>
      <w:proofErr w:type="gramEnd"/>
      <w:r w:rsidRPr="002822A4">
        <w:rPr>
          <w:b/>
          <w:bCs/>
        </w:rPr>
        <w:t xml:space="preserve"> DE REGISTRO DE PREÇOS</w:t>
      </w:r>
    </w:p>
    <w:tbl>
      <w:tblPr>
        <w:tblpPr w:leftFromText="141" w:rightFromText="141" w:vertAnchor="text" w:horzAnchor="margin" w:tblpX="-274" w:tblpY="460"/>
        <w:tblW w:w="10358" w:type="dxa"/>
        <w:tblLayout w:type="fixed"/>
        <w:tblCellMar>
          <w:left w:w="0" w:type="dxa"/>
          <w:right w:w="0" w:type="dxa"/>
        </w:tblCellMar>
        <w:tblLook w:val="0000" w:firstRow="0" w:lastRow="0" w:firstColumn="0" w:lastColumn="0" w:noHBand="0" w:noVBand="0"/>
      </w:tblPr>
      <w:tblGrid>
        <w:gridCol w:w="719"/>
        <w:gridCol w:w="1353"/>
        <w:gridCol w:w="65"/>
        <w:gridCol w:w="708"/>
        <w:gridCol w:w="1225"/>
        <w:gridCol w:w="4136"/>
        <w:gridCol w:w="30"/>
        <w:gridCol w:w="979"/>
        <w:gridCol w:w="1143"/>
      </w:tblGrid>
      <w:tr w:rsidR="00FF5C59" w:rsidTr="00FF5C59">
        <w:trPr>
          <w:trHeight w:val="254"/>
        </w:trPr>
        <w:tc>
          <w:tcPr>
            <w:tcW w:w="719" w:type="dxa"/>
            <w:tcBorders>
              <w:top w:val="single" w:sz="4" w:space="0" w:color="auto"/>
              <w:left w:val="single" w:sz="8" w:space="0" w:color="666666"/>
              <w:right w:val="single" w:sz="8" w:space="0" w:color="666666"/>
            </w:tcBorders>
            <w:shd w:val="clear" w:color="auto" w:fill="auto"/>
            <w:vAlign w:val="bottom"/>
          </w:tcPr>
          <w:p w:rsidR="00FF5C59" w:rsidRDefault="00FF5C59" w:rsidP="00FF5C59">
            <w:pPr>
              <w:spacing w:line="0" w:lineRule="atLeast"/>
              <w:ind w:right="108"/>
              <w:jc w:val="right"/>
              <w:rPr>
                <w:rFonts w:ascii="Arial" w:eastAsia="Arial" w:hAnsi="Arial"/>
                <w:b/>
                <w:sz w:val="18"/>
              </w:rPr>
            </w:pPr>
            <w:r>
              <w:rPr>
                <w:rFonts w:ascii="Arial" w:eastAsia="Arial" w:hAnsi="Arial"/>
                <w:b/>
                <w:sz w:val="18"/>
              </w:rPr>
              <w:t>Item</w:t>
            </w:r>
          </w:p>
        </w:tc>
        <w:tc>
          <w:tcPr>
            <w:tcW w:w="1353" w:type="dxa"/>
            <w:tcBorders>
              <w:top w:val="single" w:sz="4" w:space="0" w:color="auto"/>
            </w:tcBorders>
            <w:shd w:val="clear" w:color="auto" w:fill="auto"/>
            <w:vAlign w:val="bottom"/>
          </w:tcPr>
          <w:p w:rsidR="00FF5C59" w:rsidRDefault="00FF5C59" w:rsidP="00FF5C59">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65" w:type="dxa"/>
            <w:tcBorders>
              <w:top w:val="single" w:sz="4" w:space="0" w:color="auto"/>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top w:val="single" w:sz="4" w:space="0" w:color="auto"/>
              <w:right w:val="single" w:sz="8" w:space="0" w:color="666666"/>
            </w:tcBorders>
            <w:shd w:val="clear" w:color="auto" w:fill="auto"/>
            <w:vAlign w:val="bottom"/>
          </w:tcPr>
          <w:p w:rsidR="00FF5C59" w:rsidRDefault="00FF5C59" w:rsidP="00FF5C59">
            <w:pPr>
              <w:spacing w:line="0" w:lineRule="atLeast"/>
              <w:ind w:left="20"/>
              <w:rPr>
                <w:rFonts w:ascii="Arial" w:eastAsia="Arial" w:hAnsi="Arial"/>
                <w:b/>
                <w:sz w:val="18"/>
              </w:rPr>
            </w:pPr>
            <w:r>
              <w:rPr>
                <w:rFonts w:ascii="Arial" w:eastAsia="Arial" w:hAnsi="Arial"/>
                <w:b/>
                <w:sz w:val="18"/>
              </w:rPr>
              <w:t>Unidade</w:t>
            </w:r>
          </w:p>
        </w:tc>
        <w:tc>
          <w:tcPr>
            <w:tcW w:w="5361" w:type="dxa"/>
            <w:gridSpan w:val="2"/>
            <w:tcBorders>
              <w:top w:val="single" w:sz="4" w:space="0" w:color="auto"/>
            </w:tcBorders>
            <w:shd w:val="clear" w:color="auto" w:fill="auto"/>
            <w:vAlign w:val="bottom"/>
          </w:tcPr>
          <w:p w:rsidR="00FF5C59" w:rsidRDefault="00FF5C59" w:rsidP="00FF5C59">
            <w:pPr>
              <w:spacing w:line="0" w:lineRule="atLeast"/>
              <w:rPr>
                <w:rFonts w:ascii="Arial" w:eastAsia="Arial" w:hAnsi="Arial"/>
                <w:b/>
                <w:sz w:val="18"/>
              </w:rPr>
            </w:pPr>
            <w:r>
              <w:rPr>
                <w:rFonts w:ascii="Arial" w:eastAsia="Arial" w:hAnsi="Arial"/>
                <w:b/>
                <w:sz w:val="18"/>
              </w:rPr>
              <w:t>Material/Serviço</w:t>
            </w:r>
          </w:p>
        </w:tc>
        <w:tc>
          <w:tcPr>
            <w:tcW w:w="30" w:type="dxa"/>
            <w:tcBorders>
              <w:top w:val="single" w:sz="4" w:space="0" w:color="auto"/>
              <w:right w:val="single" w:sz="8" w:space="0" w:color="666666"/>
            </w:tcBorders>
            <w:shd w:val="clear" w:color="auto" w:fill="auto"/>
            <w:vAlign w:val="bottom"/>
          </w:tcPr>
          <w:p w:rsidR="00FF5C59" w:rsidRDefault="00FF5C59" w:rsidP="00FF5C59">
            <w:pPr>
              <w:spacing w:line="0" w:lineRule="atLeast"/>
              <w:rPr>
                <w:sz w:val="22"/>
              </w:rPr>
            </w:pPr>
          </w:p>
        </w:tc>
        <w:tc>
          <w:tcPr>
            <w:tcW w:w="979" w:type="dxa"/>
            <w:tcBorders>
              <w:top w:val="single" w:sz="4" w:space="0" w:color="auto"/>
              <w:right w:val="single" w:sz="8" w:space="0" w:color="666666"/>
            </w:tcBorders>
            <w:shd w:val="clear" w:color="auto" w:fill="auto"/>
            <w:vAlign w:val="bottom"/>
          </w:tcPr>
          <w:p w:rsidR="00FF5C59" w:rsidRDefault="00FF5C59" w:rsidP="00FF5C59">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143" w:type="dxa"/>
            <w:tcBorders>
              <w:top w:val="single" w:sz="4" w:space="0" w:color="auto"/>
              <w:right w:val="single" w:sz="8" w:space="0" w:color="666666"/>
            </w:tcBorders>
            <w:shd w:val="clear" w:color="auto" w:fill="auto"/>
            <w:vAlign w:val="bottom"/>
          </w:tcPr>
          <w:p w:rsidR="00FF5C59" w:rsidRDefault="00FF5C59" w:rsidP="00FF5C59">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FF5C59" w:rsidTr="00FF5C59">
        <w:trPr>
          <w:trHeight w:val="66"/>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5"/>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5"/>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5"/>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5"/>
              </w:rPr>
            </w:pPr>
          </w:p>
        </w:tc>
        <w:tc>
          <w:tcPr>
            <w:tcW w:w="5361" w:type="dxa"/>
            <w:gridSpan w:val="2"/>
            <w:tcBorders>
              <w:bottom w:val="single" w:sz="8" w:space="0" w:color="666666"/>
            </w:tcBorders>
            <w:shd w:val="clear" w:color="auto" w:fill="auto"/>
            <w:vAlign w:val="bottom"/>
          </w:tcPr>
          <w:p w:rsidR="00FF5C59" w:rsidRDefault="00FF5C59" w:rsidP="00FF5C59">
            <w:pPr>
              <w:spacing w:line="0" w:lineRule="atLeast"/>
              <w:rPr>
                <w:sz w:val="5"/>
              </w:rPr>
            </w:pPr>
          </w:p>
        </w:tc>
        <w:tc>
          <w:tcPr>
            <w:tcW w:w="30"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5"/>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5"/>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5"/>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007</w:t>
            </w:r>
          </w:p>
        </w:tc>
        <w:tc>
          <w:tcPr>
            <w:tcW w:w="1353" w:type="dxa"/>
            <w:shd w:val="clear" w:color="auto" w:fill="auto"/>
            <w:vAlign w:val="bottom"/>
          </w:tcPr>
          <w:p w:rsidR="00FF5C59" w:rsidRDefault="00FF5C59" w:rsidP="00FF5C59">
            <w:pPr>
              <w:spacing w:line="0" w:lineRule="atLeast"/>
              <w:ind w:left="70"/>
              <w:jc w:val="center"/>
              <w:rPr>
                <w:rFonts w:ascii="Arial" w:eastAsia="Arial" w:hAnsi="Arial"/>
                <w:sz w:val="18"/>
              </w:rPr>
            </w:pPr>
            <w:r>
              <w:rPr>
                <w:rFonts w:ascii="Arial" w:eastAsia="Arial" w:hAnsi="Arial"/>
                <w:sz w:val="18"/>
              </w:rPr>
              <w:t>50,0000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CAIXA</w:t>
            </w: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ALCOOL ABSOLUTO 99,5 GL- FRASCO </w:t>
            </w:r>
            <w:proofErr w:type="gramStart"/>
            <w:r>
              <w:rPr>
                <w:rFonts w:ascii="Arial" w:eastAsia="Arial" w:hAnsi="Arial"/>
                <w:sz w:val="18"/>
              </w:rPr>
              <w:t>1000ML</w:t>
            </w:r>
            <w:proofErr w:type="gramEnd"/>
            <w:r>
              <w:rPr>
                <w:rFonts w:ascii="Arial" w:eastAsia="Arial" w:hAnsi="Arial"/>
                <w:sz w:val="18"/>
              </w:rPr>
              <w:t xml:space="preserve"> CX/ 12 UND</w:t>
            </w:r>
          </w:p>
        </w:tc>
        <w:tc>
          <w:tcPr>
            <w:tcW w:w="30"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80,0000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4.000,00</w:t>
            </w:r>
          </w:p>
        </w:tc>
      </w:tr>
      <w:tr w:rsidR="00FF5C59" w:rsidTr="00FF5C59">
        <w:trPr>
          <w:trHeight w:val="46"/>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4"/>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5391" w:type="dxa"/>
            <w:gridSpan w:val="3"/>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017</w:t>
            </w:r>
          </w:p>
        </w:tc>
        <w:tc>
          <w:tcPr>
            <w:tcW w:w="1353" w:type="dxa"/>
            <w:shd w:val="clear" w:color="auto" w:fill="auto"/>
            <w:vAlign w:val="bottom"/>
          </w:tcPr>
          <w:p w:rsidR="00FF5C59" w:rsidRDefault="00FF5C59" w:rsidP="00FF5C59">
            <w:pPr>
              <w:spacing w:line="0" w:lineRule="atLeast"/>
              <w:ind w:left="70"/>
              <w:jc w:val="center"/>
              <w:rPr>
                <w:rFonts w:ascii="Arial" w:eastAsia="Arial" w:hAnsi="Arial"/>
                <w:sz w:val="18"/>
              </w:rPr>
            </w:pPr>
            <w:r>
              <w:rPr>
                <w:rFonts w:ascii="Arial" w:eastAsia="Arial" w:hAnsi="Arial"/>
                <w:sz w:val="18"/>
              </w:rPr>
              <w:t>20,0000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CAIXA</w:t>
            </w:r>
          </w:p>
        </w:tc>
        <w:tc>
          <w:tcPr>
            <w:tcW w:w="5391" w:type="dxa"/>
            <w:gridSpan w:val="3"/>
            <w:tcBorders>
              <w:right w:val="single" w:sz="8" w:space="0" w:color="666666"/>
            </w:tcBorders>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BROMETO DE N-BUTIL ESCOPOLAMINA 20 MG/ ML - AMPOLA</w:t>
            </w: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52,8000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1.056,00</w:t>
            </w:r>
          </w:p>
        </w:tc>
      </w:tr>
      <w:tr w:rsidR="00FF5C59" w:rsidTr="00FF5C59">
        <w:trPr>
          <w:trHeight w:val="213"/>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rPr>
                <w:sz w:val="18"/>
              </w:rPr>
            </w:pPr>
          </w:p>
        </w:tc>
        <w:tc>
          <w:tcPr>
            <w:tcW w:w="1353" w:type="dxa"/>
            <w:shd w:val="clear" w:color="auto" w:fill="auto"/>
            <w:vAlign w:val="bottom"/>
          </w:tcPr>
          <w:p w:rsidR="00FF5C59" w:rsidRDefault="00FF5C59" w:rsidP="00FF5C59">
            <w:pPr>
              <w:spacing w:line="0" w:lineRule="atLeast"/>
              <w:rPr>
                <w:sz w:val="18"/>
              </w:rPr>
            </w:pPr>
          </w:p>
        </w:tc>
        <w:tc>
          <w:tcPr>
            <w:tcW w:w="65"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708"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proofErr w:type="gramStart"/>
            <w:r>
              <w:rPr>
                <w:rFonts w:ascii="Arial" w:eastAsia="Arial" w:hAnsi="Arial"/>
                <w:sz w:val="18"/>
              </w:rPr>
              <w:t>1ML</w:t>
            </w:r>
            <w:proofErr w:type="gramEnd"/>
            <w:r>
              <w:rPr>
                <w:rFonts w:ascii="Arial" w:eastAsia="Arial" w:hAnsi="Arial"/>
                <w:sz w:val="18"/>
              </w:rPr>
              <w:t xml:space="preserve"> CX C/50 AMPOLA</w:t>
            </w:r>
          </w:p>
        </w:tc>
        <w:tc>
          <w:tcPr>
            <w:tcW w:w="30"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979"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1143" w:type="dxa"/>
            <w:tcBorders>
              <w:right w:val="single" w:sz="8" w:space="0" w:color="666666"/>
            </w:tcBorders>
            <w:shd w:val="clear" w:color="auto" w:fill="auto"/>
            <w:vAlign w:val="bottom"/>
          </w:tcPr>
          <w:p w:rsidR="00FF5C59" w:rsidRDefault="00FF5C59" w:rsidP="00FF5C59">
            <w:pPr>
              <w:spacing w:line="0" w:lineRule="atLeast"/>
              <w:rPr>
                <w:sz w:val="18"/>
              </w:rPr>
            </w:pPr>
          </w:p>
        </w:tc>
      </w:tr>
      <w:tr w:rsidR="00FF5C59" w:rsidTr="00FF5C59">
        <w:trPr>
          <w:trHeight w:val="33"/>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2"/>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5391" w:type="dxa"/>
            <w:gridSpan w:val="3"/>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023</w:t>
            </w:r>
          </w:p>
        </w:tc>
        <w:tc>
          <w:tcPr>
            <w:tcW w:w="1353" w:type="dxa"/>
            <w:shd w:val="clear" w:color="auto" w:fill="auto"/>
            <w:vAlign w:val="bottom"/>
          </w:tcPr>
          <w:p w:rsidR="00FF5C59" w:rsidRDefault="00FF5C59" w:rsidP="00FF5C59">
            <w:pPr>
              <w:spacing w:line="0" w:lineRule="atLeast"/>
              <w:ind w:left="70"/>
              <w:jc w:val="center"/>
              <w:rPr>
                <w:rFonts w:ascii="Arial" w:eastAsia="Arial" w:hAnsi="Arial"/>
                <w:w w:val="98"/>
                <w:sz w:val="18"/>
              </w:rPr>
            </w:pPr>
            <w:r>
              <w:rPr>
                <w:rFonts w:ascii="Arial" w:eastAsia="Arial" w:hAnsi="Arial"/>
                <w:w w:val="98"/>
                <w:sz w:val="18"/>
              </w:rPr>
              <w:t>5,0000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CAIXA</w:t>
            </w:r>
          </w:p>
        </w:tc>
        <w:tc>
          <w:tcPr>
            <w:tcW w:w="5391" w:type="dxa"/>
            <w:gridSpan w:val="3"/>
            <w:tcBorders>
              <w:right w:val="single" w:sz="8" w:space="0" w:color="666666"/>
            </w:tcBorders>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CITRATO DE FENTANILA 0,05MG/ ML - AMPOLA </w:t>
            </w:r>
            <w:proofErr w:type="gramStart"/>
            <w:r>
              <w:rPr>
                <w:rFonts w:ascii="Arial" w:eastAsia="Arial" w:hAnsi="Arial"/>
                <w:sz w:val="18"/>
              </w:rPr>
              <w:t>10ML</w:t>
            </w:r>
            <w:proofErr w:type="gramEnd"/>
            <w:r>
              <w:rPr>
                <w:rFonts w:ascii="Arial" w:eastAsia="Arial" w:hAnsi="Arial"/>
                <w:sz w:val="18"/>
              </w:rPr>
              <w:t xml:space="preserve"> CX C/25</w:t>
            </w: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71,0000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355,00</w:t>
            </w:r>
          </w:p>
        </w:tc>
      </w:tr>
      <w:tr w:rsidR="00FF5C59" w:rsidTr="00FF5C59">
        <w:trPr>
          <w:trHeight w:val="213"/>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rPr>
                <w:sz w:val="18"/>
              </w:rPr>
            </w:pPr>
          </w:p>
        </w:tc>
        <w:tc>
          <w:tcPr>
            <w:tcW w:w="1353" w:type="dxa"/>
            <w:shd w:val="clear" w:color="auto" w:fill="auto"/>
            <w:vAlign w:val="bottom"/>
          </w:tcPr>
          <w:p w:rsidR="00FF5C59" w:rsidRDefault="00FF5C59" w:rsidP="00FF5C59">
            <w:pPr>
              <w:spacing w:line="0" w:lineRule="atLeast"/>
              <w:rPr>
                <w:sz w:val="18"/>
              </w:rPr>
            </w:pPr>
          </w:p>
        </w:tc>
        <w:tc>
          <w:tcPr>
            <w:tcW w:w="65"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708"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AMPOLAS: AMPOLA </w:t>
            </w:r>
            <w:proofErr w:type="gramStart"/>
            <w:r>
              <w:rPr>
                <w:rFonts w:ascii="Arial" w:eastAsia="Arial" w:hAnsi="Arial"/>
                <w:sz w:val="18"/>
              </w:rPr>
              <w:t>10ML</w:t>
            </w:r>
            <w:proofErr w:type="gramEnd"/>
          </w:p>
        </w:tc>
        <w:tc>
          <w:tcPr>
            <w:tcW w:w="30"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979"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1143" w:type="dxa"/>
            <w:tcBorders>
              <w:right w:val="single" w:sz="8" w:space="0" w:color="666666"/>
            </w:tcBorders>
            <w:shd w:val="clear" w:color="auto" w:fill="auto"/>
            <w:vAlign w:val="bottom"/>
          </w:tcPr>
          <w:p w:rsidR="00FF5C59" w:rsidRDefault="00FF5C59" w:rsidP="00FF5C59">
            <w:pPr>
              <w:spacing w:line="0" w:lineRule="atLeast"/>
              <w:rPr>
                <w:sz w:val="18"/>
              </w:rPr>
            </w:pPr>
          </w:p>
        </w:tc>
      </w:tr>
      <w:tr w:rsidR="00FF5C59" w:rsidTr="00FF5C59">
        <w:trPr>
          <w:trHeight w:val="33"/>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2"/>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5361" w:type="dxa"/>
            <w:gridSpan w:val="2"/>
            <w:tcBorders>
              <w:bottom w:val="single" w:sz="8" w:space="0" w:color="666666"/>
            </w:tcBorders>
            <w:shd w:val="clear" w:color="auto" w:fill="auto"/>
            <w:vAlign w:val="bottom"/>
          </w:tcPr>
          <w:p w:rsidR="00FF5C59" w:rsidRDefault="00FF5C59" w:rsidP="00FF5C59">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029</w:t>
            </w:r>
          </w:p>
        </w:tc>
        <w:tc>
          <w:tcPr>
            <w:tcW w:w="1353" w:type="dxa"/>
            <w:shd w:val="clear" w:color="auto" w:fill="auto"/>
            <w:vAlign w:val="bottom"/>
          </w:tcPr>
          <w:p w:rsidR="00FF5C59" w:rsidRDefault="00FF5C59" w:rsidP="00FF5C59">
            <w:pPr>
              <w:spacing w:line="0" w:lineRule="atLeast"/>
              <w:ind w:left="70"/>
              <w:jc w:val="center"/>
              <w:rPr>
                <w:rFonts w:ascii="Arial" w:eastAsia="Arial" w:hAnsi="Arial"/>
                <w:w w:val="98"/>
                <w:sz w:val="18"/>
              </w:rPr>
            </w:pPr>
            <w:r>
              <w:rPr>
                <w:rFonts w:ascii="Arial" w:eastAsia="Arial" w:hAnsi="Arial"/>
                <w:w w:val="98"/>
                <w:sz w:val="18"/>
              </w:rPr>
              <w:t>3,0000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CX</w:t>
            </w: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CLORIDRATO BIPERIDENO 5MG/ML AMPOLA </w:t>
            </w:r>
            <w:proofErr w:type="gramStart"/>
            <w:r>
              <w:rPr>
                <w:rFonts w:ascii="Arial" w:eastAsia="Arial" w:hAnsi="Arial"/>
                <w:sz w:val="18"/>
              </w:rPr>
              <w:t>1ML</w:t>
            </w:r>
            <w:proofErr w:type="gramEnd"/>
          </w:p>
        </w:tc>
        <w:tc>
          <w:tcPr>
            <w:tcW w:w="30"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57,8000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173,40</w:t>
            </w:r>
          </w:p>
        </w:tc>
      </w:tr>
      <w:tr w:rsidR="00FF5C59" w:rsidTr="00FF5C59">
        <w:trPr>
          <w:trHeight w:val="46"/>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4"/>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5361" w:type="dxa"/>
            <w:gridSpan w:val="2"/>
            <w:tcBorders>
              <w:bottom w:val="single" w:sz="8" w:space="0" w:color="666666"/>
            </w:tcBorders>
            <w:shd w:val="clear" w:color="auto" w:fill="auto"/>
            <w:vAlign w:val="bottom"/>
          </w:tcPr>
          <w:p w:rsidR="00FF5C59" w:rsidRDefault="00FF5C59" w:rsidP="00FF5C59">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051</w:t>
            </w:r>
          </w:p>
        </w:tc>
        <w:tc>
          <w:tcPr>
            <w:tcW w:w="1353" w:type="dxa"/>
            <w:shd w:val="clear" w:color="auto" w:fill="auto"/>
            <w:vAlign w:val="bottom"/>
          </w:tcPr>
          <w:p w:rsidR="00FF5C59" w:rsidRDefault="00FF5C59" w:rsidP="00FF5C59">
            <w:pPr>
              <w:spacing w:line="0" w:lineRule="atLeast"/>
              <w:ind w:left="70"/>
              <w:jc w:val="center"/>
              <w:rPr>
                <w:rFonts w:ascii="Arial" w:eastAsia="Arial" w:hAnsi="Arial"/>
                <w:w w:val="98"/>
                <w:sz w:val="18"/>
              </w:rPr>
            </w:pPr>
            <w:r>
              <w:rPr>
                <w:rFonts w:ascii="Arial" w:eastAsia="Arial" w:hAnsi="Arial"/>
                <w:w w:val="98"/>
                <w:sz w:val="18"/>
              </w:rPr>
              <w:t>2,0000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CAIXA</w:t>
            </w: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ETOMIDATO 2MG/ML: AMPOLA DE </w:t>
            </w:r>
            <w:proofErr w:type="gramStart"/>
            <w:r>
              <w:rPr>
                <w:rFonts w:ascii="Arial" w:eastAsia="Arial" w:hAnsi="Arial"/>
                <w:sz w:val="18"/>
              </w:rPr>
              <w:t>10ML</w:t>
            </w:r>
            <w:proofErr w:type="gramEnd"/>
            <w:r>
              <w:rPr>
                <w:rFonts w:ascii="Arial" w:eastAsia="Arial" w:hAnsi="Arial"/>
                <w:sz w:val="18"/>
              </w:rPr>
              <w:t>.CAIXA COM 25</w:t>
            </w:r>
          </w:p>
        </w:tc>
        <w:tc>
          <w:tcPr>
            <w:tcW w:w="30"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343,4000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686,80</w:t>
            </w:r>
          </w:p>
        </w:tc>
      </w:tr>
      <w:tr w:rsidR="00FF5C59" w:rsidTr="00FF5C59">
        <w:trPr>
          <w:trHeight w:val="213"/>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rPr>
                <w:sz w:val="18"/>
              </w:rPr>
            </w:pPr>
          </w:p>
        </w:tc>
        <w:tc>
          <w:tcPr>
            <w:tcW w:w="1353" w:type="dxa"/>
            <w:shd w:val="clear" w:color="auto" w:fill="auto"/>
            <w:vAlign w:val="bottom"/>
          </w:tcPr>
          <w:p w:rsidR="00FF5C59" w:rsidRDefault="00FF5C59" w:rsidP="00FF5C59">
            <w:pPr>
              <w:spacing w:line="0" w:lineRule="atLeast"/>
              <w:rPr>
                <w:sz w:val="18"/>
              </w:rPr>
            </w:pPr>
          </w:p>
        </w:tc>
        <w:tc>
          <w:tcPr>
            <w:tcW w:w="65"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708"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AMPOLAS DE 10 ML CADA.</w:t>
            </w:r>
          </w:p>
        </w:tc>
        <w:tc>
          <w:tcPr>
            <w:tcW w:w="30"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979"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1143" w:type="dxa"/>
            <w:tcBorders>
              <w:right w:val="single" w:sz="8" w:space="0" w:color="666666"/>
            </w:tcBorders>
            <w:shd w:val="clear" w:color="auto" w:fill="auto"/>
            <w:vAlign w:val="bottom"/>
          </w:tcPr>
          <w:p w:rsidR="00FF5C59" w:rsidRDefault="00FF5C59" w:rsidP="00FF5C59">
            <w:pPr>
              <w:spacing w:line="0" w:lineRule="atLeast"/>
              <w:rPr>
                <w:sz w:val="18"/>
              </w:rPr>
            </w:pPr>
          </w:p>
        </w:tc>
      </w:tr>
      <w:tr w:rsidR="00FF5C59" w:rsidTr="00FF5C59">
        <w:trPr>
          <w:trHeight w:val="33"/>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2"/>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5361" w:type="dxa"/>
            <w:gridSpan w:val="2"/>
            <w:tcBorders>
              <w:bottom w:val="single" w:sz="8" w:space="0" w:color="666666"/>
            </w:tcBorders>
            <w:shd w:val="clear" w:color="auto" w:fill="auto"/>
            <w:vAlign w:val="bottom"/>
          </w:tcPr>
          <w:p w:rsidR="00FF5C59" w:rsidRDefault="00FF5C59" w:rsidP="00FF5C59">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052</w:t>
            </w:r>
          </w:p>
        </w:tc>
        <w:tc>
          <w:tcPr>
            <w:tcW w:w="1353" w:type="dxa"/>
            <w:shd w:val="clear" w:color="auto" w:fill="auto"/>
            <w:vAlign w:val="bottom"/>
          </w:tcPr>
          <w:p w:rsidR="00FF5C59" w:rsidRDefault="00FF5C59" w:rsidP="00FF5C59">
            <w:pPr>
              <w:spacing w:line="0" w:lineRule="atLeast"/>
              <w:ind w:left="70"/>
              <w:jc w:val="center"/>
              <w:rPr>
                <w:rFonts w:ascii="Arial" w:eastAsia="Arial" w:hAnsi="Arial"/>
                <w:sz w:val="18"/>
              </w:rPr>
            </w:pPr>
            <w:r>
              <w:rPr>
                <w:rFonts w:ascii="Arial" w:eastAsia="Arial" w:hAnsi="Arial"/>
                <w:sz w:val="18"/>
              </w:rPr>
              <w:t>15,0000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CAIXA</w:t>
            </w: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FENITOINA SODICA 5% (50MG/ML) - AMPOLA </w:t>
            </w:r>
            <w:proofErr w:type="gramStart"/>
            <w:r>
              <w:rPr>
                <w:rFonts w:ascii="Arial" w:eastAsia="Arial" w:hAnsi="Arial"/>
                <w:sz w:val="18"/>
              </w:rPr>
              <w:t>5</w:t>
            </w:r>
            <w:proofErr w:type="gramEnd"/>
            <w:r>
              <w:rPr>
                <w:rFonts w:ascii="Arial" w:eastAsia="Arial" w:hAnsi="Arial"/>
                <w:sz w:val="18"/>
              </w:rPr>
              <w:t xml:space="preserve"> ML CX C/10</w:t>
            </w:r>
          </w:p>
        </w:tc>
        <w:tc>
          <w:tcPr>
            <w:tcW w:w="30"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25,5900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383,85</w:t>
            </w:r>
          </w:p>
        </w:tc>
      </w:tr>
      <w:tr w:rsidR="00FF5C59" w:rsidTr="00FF5C59">
        <w:trPr>
          <w:trHeight w:val="213"/>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rPr>
                <w:sz w:val="18"/>
              </w:rPr>
            </w:pPr>
          </w:p>
        </w:tc>
        <w:tc>
          <w:tcPr>
            <w:tcW w:w="1353" w:type="dxa"/>
            <w:shd w:val="clear" w:color="auto" w:fill="auto"/>
            <w:vAlign w:val="bottom"/>
          </w:tcPr>
          <w:p w:rsidR="00FF5C59" w:rsidRDefault="00FF5C59" w:rsidP="00FF5C59">
            <w:pPr>
              <w:spacing w:line="0" w:lineRule="atLeast"/>
              <w:rPr>
                <w:sz w:val="18"/>
              </w:rPr>
            </w:pPr>
          </w:p>
        </w:tc>
        <w:tc>
          <w:tcPr>
            <w:tcW w:w="65"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708"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1225" w:type="dxa"/>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AMPOLAS</w:t>
            </w:r>
          </w:p>
        </w:tc>
        <w:tc>
          <w:tcPr>
            <w:tcW w:w="4136" w:type="dxa"/>
            <w:shd w:val="clear" w:color="auto" w:fill="auto"/>
            <w:vAlign w:val="bottom"/>
          </w:tcPr>
          <w:p w:rsidR="00FF5C59" w:rsidRDefault="00FF5C59" w:rsidP="00FF5C59">
            <w:pPr>
              <w:spacing w:line="0" w:lineRule="atLeast"/>
              <w:rPr>
                <w:sz w:val="18"/>
              </w:rPr>
            </w:pPr>
          </w:p>
        </w:tc>
        <w:tc>
          <w:tcPr>
            <w:tcW w:w="30"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979" w:type="dxa"/>
            <w:tcBorders>
              <w:right w:val="single" w:sz="8" w:space="0" w:color="666666"/>
            </w:tcBorders>
            <w:shd w:val="clear" w:color="auto" w:fill="auto"/>
            <w:vAlign w:val="bottom"/>
          </w:tcPr>
          <w:p w:rsidR="00FF5C59" w:rsidRDefault="00FF5C59" w:rsidP="00FF5C59">
            <w:pPr>
              <w:spacing w:line="0" w:lineRule="atLeast"/>
              <w:rPr>
                <w:sz w:val="18"/>
              </w:rPr>
            </w:pPr>
          </w:p>
        </w:tc>
        <w:tc>
          <w:tcPr>
            <w:tcW w:w="1143" w:type="dxa"/>
            <w:tcBorders>
              <w:right w:val="single" w:sz="8" w:space="0" w:color="666666"/>
            </w:tcBorders>
            <w:shd w:val="clear" w:color="auto" w:fill="auto"/>
            <w:vAlign w:val="bottom"/>
          </w:tcPr>
          <w:p w:rsidR="00FF5C59" w:rsidRDefault="00FF5C59" w:rsidP="00FF5C59">
            <w:pPr>
              <w:spacing w:line="0" w:lineRule="atLeast"/>
              <w:rPr>
                <w:sz w:val="18"/>
              </w:rPr>
            </w:pPr>
          </w:p>
        </w:tc>
      </w:tr>
      <w:tr w:rsidR="00FF5C59" w:rsidTr="00FF5C59">
        <w:trPr>
          <w:trHeight w:val="33"/>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2"/>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5391" w:type="dxa"/>
            <w:gridSpan w:val="3"/>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060</w:t>
            </w:r>
          </w:p>
        </w:tc>
        <w:tc>
          <w:tcPr>
            <w:tcW w:w="1353" w:type="dxa"/>
            <w:shd w:val="clear" w:color="auto" w:fill="auto"/>
            <w:vAlign w:val="bottom"/>
          </w:tcPr>
          <w:p w:rsidR="00FF5C59" w:rsidRDefault="00FF5C59" w:rsidP="00FF5C59">
            <w:pPr>
              <w:spacing w:line="0" w:lineRule="atLeast"/>
              <w:ind w:left="70"/>
              <w:jc w:val="center"/>
              <w:rPr>
                <w:rFonts w:ascii="Arial" w:eastAsia="Arial" w:hAnsi="Arial"/>
                <w:w w:val="98"/>
                <w:sz w:val="18"/>
              </w:rPr>
            </w:pPr>
            <w:r>
              <w:rPr>
                <w:rFonts w:ascii="Arial" w:eastAsia="Arial" w:hAnsi="Arial"/>
                <w:w w:val="98"/>
                <w:sz w:val="18"/>
              </w:rPr>
              <w:t>5,0000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CAIXA</w:t>
            </w:r>
          </w:p>
        </w:tc>
        <w:tc>
          <w:tcPr>
            <w:tcW w:w="5391" w:type="dxa"/>
            <w:gridSpan w:val="3"/>
            <w:tcBorders>
              <w:right w:val="single" w:sz="8" w:space="0" w:color="666666"/>
            </w:tcBorders>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HALOPERIDOL 5MG- COMPRIMIDO CX C /200 COMPRIMIDOS</w:t>
            </w: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21,6800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108,40</w:t>
            </w:r>
          </w:p>
        </w:tc>
      </w:tr>
      <w:tr w:rsidR="00FF5C59" w:rsidTr="00AB5330">
        <w:trPr>
          <w:trHeight w:val="46"/>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4"/>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5391" w:type="dxa"/>
            <w:gridSpan w:val="3"/>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r>
      <w:tr w:rsidR="00FF5C59" w:rsidTr="00AB5330">
        <w:trPr>
          <w:trHeight w:val="254"/>
        </w:trPr>
        <w:tc>
          <w:tcPr>
            <w:tcW w:w="719" w:type="dxa"/>
            <w:tcBorders>
              <w:top w:val="single" w:sz="8" w:space="0" w:color="666666"/>
              <w:left w:val="single" w:sz="8" w:space="0" w:color="666666"/>
              <w:bottom w:val="single" w:sz="4" w:space="0" w:color="auto"/>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071</w:t>
            </w:r>
          </w:p>
        </w:tc>
        <w:tc>
          <w:tcPr>
            <w:tcW w:w="1353" w:type="dxa"/>
            <w:tcBorders>
              <w:top w:val="single" w:sz="8" w:space="0" w:color="666666"/>
              <w:bottom w:val="single" w:sz="4" w:space="0" w:color="auto"/>
            </w:tcBorders>
            <w:shd w:val="clear" w:color="auto" w:fill="auto"/>
            <w:vAlign w:val="bottom"/>
          </w:tcPr>
          <w:p w:rsidR="00FF5C59" w:rsidRDefault="00FF5C59" w:rsidP="00FF5C59">
            <w:pPr>
              <w:spacing w:line="0" w:lineRule="atLeast"/>
              <w:ind w:left="70"/>
              <w:jc w:val="center"/>
              <w:rPr>
                <w:rFonts w:ascii="Arial" w:eastAsia="Arial" w:hAnsi="Arial"/>
                <w:w w:val="98"/>
                <w:sz w:val="18"/>
              </w:rPr>
            </w:pPr>
            <w:r>
              <w:rPr>
                <w:rFonts w:ascii="Arial" w:eastAsia="Arial" w:hAnsi="Arial"/>
                <w:w w:val="98"/>
                <w:sz w:val="18"/>
              </w:rPr>
              <w:t>200,0000</w:t>
            </w:r>
          </w:p>
        </w:tc>
        <w:tc>
          <w:tcPr>
            <w:tcW w:w="65" w:type="dxa"/>
            <w:tcBorders>
              <w:top w:val="single" w:sz="8" w:space="0" w:color="666666"/>
              <w:bottom w:val="single" w:sz="4" w:space="0" w:color="auto"/>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top w:val="single" w:sz="8" w:space="0" w:color="666666"/>
              <w:bottom w:val="single" w:sz="4" w:space="0" w:color="auto"/>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FRASC</w:t>
            </w:r>
            <w:r>
              <w:rPr>
                <w:rFonts w:ascii="Arial" w:eastAsia="Arial" w:hAnsi="Arial"/>
                <w:sz w:val="18"/>
              </w:rPr>
              <w:lastRenderedPageBreak/>
              <w:t>O</w:t>
            </w:r>
          </w:p>
        </w:tc>
        <w:tc>
          <w:tcPr>
            <w:tcW w:w="5391" w:type="dxa"/>
            <w:gridSpan w:val="3"/>
            <w:tcBorders>
              <w:top w:val="single" w:sz="8" w:space="0" w:color="666666"/>
              <w:bottom w:val="single" w:sz="4" w:space="0" w:color="auto"/>
              <w:right w:val="single" w:sz="8" w:space="0" w:color="666666"/>
            </w:tcBorders>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lastRenderedPageBreak/>
              <w:t xml:space="preserve">METRONIDAZOL 5% (200 </w:t>
            </w:r>
            <w:proofErr w:type="gramStart"/>
            <w:r>
              <w:rPr>
                <w:rFonts w:ascii="Arial" w:eastAsia="Arial" w:hAnsi="Arial"/>
                <w:sz w:val="18"/>
              </w:rPr>
              <w:t>mg</w:t>
            </w:r>
            <w:proofErr w:type="gramEnd"/>
            <w:r>
              <w:rPr>
                <w:rFonts w:ascii="Arial" w:eastAsia="Arial" w:hAnsi="Arial"/>
                <w:sz w:val="18"/>
              </w:rPr>
              <w:t>/ml ) - FRASCO 100ML - SOLUÇÃO</w:t>
            </w:r>
          </w:p>
        </w:tc>
        <w:tc>
          <w:tcPr>
            <w:tcW w:w="979" w:type="dxa"/>
            <w:tcBorders>
              <w:top w:val="single" w:sz="8" w:space="0" w:color="666666"/>
              <w:bottom w:val="single" w:sz="4" w:space="0" w:color="auto"/>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2,2400</w:t>
            </w:r>
          </w:p>
        </w:tc>
        <w:tc>
          <w:tcPr>
            <w:tcW w:w="1143" w:type="dxa"/>
            <w:tcBorders>
              <w:top w:val="single" w:sz="8" w:space="0" w:color="666666"/>
              <w:bottom w:val="single" w:sz="4" w:space="0" w:color="auto"/>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448,00</w:t>
            </w:r>
          </w:p>
        </w:tc>
      </w:tr>
      <w:tr w:rsidR="00FF5C59" w:rsidTr="00AB5330">
        <w:trPr>
          <w:trHeight w:val="213"/>
        </w:trPr>
        <w:tc>
          <w:tcPr>
            <w:tcW w:w="719" w:type="dxa"/>
            <w:tcBorders>
              <w:top w:val="single" w:sz="4" w:space="0" w:color="auto"/>
              <w:left w:val="single" w:sz="8" w:space="0" w:color="666666"/>
              <w:right w:val="single" w:sz="8" w:space="0" w:color="666666"/>
            </w:tcBorders>
            <w:shd w:val="clear" w:color="auto" w:fill="auto"/>
            <w:vAlign w:val="bottom"/>
          </w:tcPr>
          <w:p w:rsidR="00FF5C59" w:rsidRDefault="00FF5C59" w:rsidP="00FF5C59">
            <w:pPr>
              <w:spacing w:line="0" w:lineRule="atLeast"/>
              <w:rPr>
                <w:sz w:val="18"/>
              </w:rPr>
            </w:pPr>
          </w:p>
        </w:tc>
        <w:tc>
          <w:tcPr>
            <w:tcW w:w="1353" w:type="dxa"/>
            <w:tcBorders>
              <w:top w:val="single" w:sz="4" w:space="0" w:color="auto"/>
            </w:tcBorders>
            <w:shd w:val="clear" w:color="auto" w:fill="auto"/>
            <w:vAlign w:val="bottom"/>
          </w:tcPr>
          <w:p w:rsidR="00FF5C59" w:rsidRDefault="00FF5C59" w:rsidP="00FF5C59">
            <w:pPr>
              <w:spacing w:line="0" w:lineRule="atLeast"/>
              <w:rPr>
                <w:sz w:val="18"/>
              </w:rPr>
            </w:pPr>
          </w:p>
        </w:tc>
        <w:tc>
          <w:tcPr>
            <w:tcW w:w="65" w:type="dxa"/>
            <w:tcBorders>
              <w:top w:val="single" w:sz="4" w:space="0" w:color="auto"/>
              <w:right w:val="single" w:sz="8" w:space="0" w:color="666666"/>
            </w:tcBorders>
            <w:shd w:val="clear" w:color="auto" w:fill="auto"/>
            <w:vAlign w:val="bottom"/>
          </w:tcPr>
          <w:p w:rsidR="00FF5C59" w:rsidRDefault="00FF5C59" w:rsidP="00FF5C59">
            <w:pPr>
              <w:spacing w:line="0" w:lineRule="atLeast"/>
              <w:rPr>
                <w:sz w:val="18"/>
              </w:rPr>
            </w:pPr>
          </w:p>
        </w:tc>
        <w:tc>
          <w:tcPr>
            <w:tcW w:w="708" w:type="dxa"/>
            <w:tcBorders>
              <w:top w:val="single" w:sz="4" w:space="0" w:color="auto"/>
              <w:right w:val="single" w:sz="8" w:space="0" w:color="666666"/>
            </w:tcBorders>
            <w:shd w:val="clear" w:color="auto" w:fill="auto"/>
            <w:vAlign w:val="bottom"/>
          </w:tcPr>
          <w:p w:rsidR="00FF5C59" w:rsidRDefault="00FF5C59" w:rsidP="00FF5C59">
            <w:pPr>
              <w:spacing w:line="0" w:lineRule="atLeast"/>
              <w:rPr>
                <w:sz w:val="18"/>
              </w:rPr>
            </w:pPr>
          </w:p>
        </w:tc>
        <w:tc>
          <w:tcPr>
            <w:tcW w:w="1225" w:type="dxa"/>
            <w:tcBorders>
              <w:top w:val="single" w:sz="4" w:space="0" w:color="auto"/>
            </w:tcBorders>
            <w:shd w:val="clear" w:color="auto" w:fill="auto"/>
            <w:vAlign w:val="bottom"/>
          </w:tcPr>
          <w:p w:rsidR="00FF5C59" w:rsidRDefault="00FF5C59" w:rsidP="00FF5C59">
            <w:pPr>
              <w:spacing w:line="0" w:lineRule="atLeast"/>
              <w:rPr>
                <w:rFonts w:ascii="Arial" w:eastAsia="Arial" w:hAnsi="Arial"/>
                <w:w w:val="98"/>
                <w:sz w:val="18"/>
              </w:rPr>
            </w:pPr>
            <w:r>
              <w:rPr>
                <w:rFonts w:ascii="Arial" w:eastAsia="Arial" w:hAnsi="Arial"/>
                <w:w w:val="98"/>
                <w:sz w:val="18"/>
              </w:rPr>
              <w:t>INJETAVEL.</w:t>
            </w:r>
          </w:p>
        </w:tc>
        <w:tc>
          <w:tcPr>
            <w:tcW w:w="4136" w:type="dxa"/>
            <w:tcBorders>
              <w:top w:val="single" w:sz="4" w:space="0" w:color="auto"/>
            </w:tcBorders>
            <w:shd w:val="clear" w:color="auto" w:fill="auto"/>
            <w:vAlign w:val="bottom"/>
          </w:tcPr>
          <w:p w:rsidR="00FF5C59" w:rsidRDefault="00FF5C59" w:rsidP="00FF5C59">
            <w:pPr>
              <w:spacing w:line="0" w:lineRule="atLeast"/>
              <w:rPr>
                <w:sz w:val="18"/>
              </w:rPr>
            </w:pPr>
          </w:p>
        </w:tc>
        <w:tc>
          <w:tcPr>
            <w:tcW w:w="30" w:type="dxa"/>
            <w:tcBorders>
              <w:top w:val="single" w:sz="4" w:space="0" w:color="auto"/>
              <w:right w:val="single" w:sz="8" w:space="0" w:color="666666"/>
            </w:tcBorders>
            <w:shd w:val="clear" w:color="auto" w:fill="auto"/>
            <w:vAlign w:val="bottom"/>
          </w:tcPr>
          <w:p w:rsidR="00FF5C59" w:rsidRDefault="00FF5C59" w:rsidP="00FF5C59">
            <w:pPr>
              <w:spacing w:line="0" w:lineRule="atLeast"/>
              <w:rPr>
                <w:sz w:val="18"/>
              </w:rPr>
            </w:pPr>
          </w:p>
        </w:tc>
        <w:tc>
          <w:tcPr>
            <w:tcW w:w="979" w:type="dxa"/>
            <w:tcBorders>
              <w:top w:val="single" w:sz="4" w:space="0" w:color="auto"/>
              <w:right w:val="single" w:sz="8" w:space="0" w:color="666666"/>
            </w:tcBorders>
            <w:shd w:val="clear" w:color="auto" w:fill="auto"/>
            <w:vAlign w:val="bottom"/>
          </w:tcPr>
          <w:p w:rsidR="00FF5C59" w:rsidRDefault="00FF5C59" w:rsidP="00FF5C59">
            <w:pPr>
              <w:spacing w:line="0" w:lineRule="atLeast"/>
              <w:rPr>
                <w:sz w:val="18"/>
              </w:rPr>
            </w:pPr>
          </w:p>
        </w:tc>
        <w:tc>
          <w:tcPr>
            <w:tcW w:w="1143" w:type="dxa"/>
            <w:tcBorders>
              <w:top w:val="single" w:sz="4" w:space="0" w:color="auto"/>
              <w:right w:val="single" w:sz="8" w:space="0" w:color="666666"/>
            </w:tcBorders>
            <w:shd w:val="clear" w:color="auto" w:fill="auto"/>
            <w:vAlign w:val="bottom"/>
          </w:tcPr>
          <w:p w:rsidR="00FF5C59" w:rsidRDefault="00FF5C59" w:rsidP="00FF5C59">
            <w:pPr>
              <w:spacing w:line="0" w:lineRule="atLeast"/>
              <w:rPr>
                <w:sz w:val="18"/>
              </w:rPr>
            </w:pPr>
          </w:p>
        </w:tc>
      </w:tr>
      <w:tr w:rsidR="00FF5C59" w:rsidTr="00FF5C59">
        <w:trPr>
          <w:trHeight w:val="33"/>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2"/>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5361" w:type="dxa"/>
            <w:gridSpan w:val="2"/>
            <w:tcBorders>
              <w:bottom w:val="single" w:sz="8" w:space="0" w:color="666666"/>
            </w:tcBorders>
            <w:shd w:val="clear" w:color="auto" w:fill="auto"/>
            <w:vAlign w:val="bottom"/>
          </w:tcPr>
          <w:p w:rsidR="00FF5C59" w:rsidRDefault="00FF5C59" w:rsidP="00FF5C59">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2"/>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083</w:t>
            </w:r>
          </w:p>
        </w:tc>
        <w:tc>
          <w:tcPr>
            <w:tcW w:w="1353" w:type="dxa"/>
            <w:shd w:val="clear" w:color="auto" w:fill="auto"/>
            <w:vAlign w:val="bottom"/>
          </w:tcPr>
          <w:p w:rsidR="00FF5C59" w:rsidRDefault="00FF5C59" w:rsidP="00FF5C59">
            <w:pPr>
              <w:spacing w:line="0" w:lineRule="atLeast"/>
              <w:ind w:left="70"/>
              <w:jc w:val="center"/>
              <w:rPr>
                <w:rFonts w:ascii="Arial" w:eastAsia="Arial" w:hAnsi="Arial"/>
                <w:sz w:val="18"/>
              </w:rPr>
            </w:pPr>
            <w:r>
              <w:rPr>
                <w:rFonts w:ascii="Arial" w:eastAsia="Arial" w:hAnsi="Arial"/>
                <w:sz w:val="18"/>
              </w:rPr>
              <w:t>30,0000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CX</w:t>
            </w: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PROPOFOL 10MG AMPOLA </w:t>
            </w:r>
            <w:proofErr w:type="gramStart"/>
            <w:r>
              <w:rPr>
                <w:rFonts w:ascii="Arial" w:eastAsia="Arial" w:hAnsi="Arial"/>
                <w:sz w:val="18"/>
              </w:rPr>
              <w:t>10ML</w:t>
            </w:r>
            <w:proofErr w:type="gramEnd"/>
          </w:p>
        </w:tc>
        <w:tc>
          <w:tcPr>
            <w:tcW w:w="30"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78,0000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2.340,00</w:t>
            </w:r>
          </w:p>
        </w:tc>
      </w:tr>
      <w:tr w:rsidR="00FF5C59" w:rsidTr="00FF5C59">
        <w:trPr>
          <w:trHeight w:val="46"/>
        </w:trPr>
        <w:tc>
          <w:tcPr>
            <w:tcW w:w="719" w:type="dxa"/>
            <w:tcBorders>
              <w:left w:val="single" w:sz="8" w:space="0" w:color="666666"/>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353" w:type="dxa"/>
            <w:tcBorders>
              <w:bottom w:val="single" w:sz="8" w:space="0" w:color="666666"/>
            </w:tcBorders>
            <w:shd w:val="clear" w:color="auto" w:fill="auto"/>
            <w:vAlign w:val="bottom"/>
          </w:tcPr>
          <w:p w:rsidR="00FF5C59" w:rsidRDefault="00FF5C59" w:rsidP="00FF5C59">
            <w:pPr>
              <w:spacing w:line="0" w:lineRule="atLeast"/>
              <w:rPr>
                <w:sz w:val="4"/>
              </w:rPr>
            </w:pPr>
          </w:p>
        </w:tc>
        <w:tc>
          <w:tcPr>
            <w:tcW w:w="65"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708"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5361" w:type="dxa"/>
            <w:gridSpan w:val="2"/>
            <w:tcBorders>
              <w:bottom w:val="single" w:sz="8" w:space="0" w:color="666666"/>
            </w:tcBorders>
            <w:shd w:val="clear" w:color="auto" w:fill="auto"/>
            <w:vAlign w:val="bottom"/>
          </w:tcPr>
          <w:p w:rsidR="00FF5C59" w:rsidRDefault="00FF5C59" w:rsidP="00FF5C59">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979"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c>
          <w:tcPr>
            <w:tcW w:w="1143" w:type="dxa"/>
            <w:tcBorders>
              <w:bottom w:val="single" w:sz="8" w:space="0" w:color="666666"/>
              <w:right w:val="single" w:sz="8" w:space="0" w:color="666666"/>
            </w:tcBorders>
            <w:shd w:val="clear" w:color="auto" w:fill="auto"/>
            <w:vAlign w:val="bottom"/>
          </w:tcPr>
          <w:p w:rsidR="00FF5C59" w:rsidRDefault="00FF5C59" w:rsidP="00FF5C59">
            <w:pPr>
              <w:spacing w:line="0" w:lineRule="atLeast"/>
              <w:rPr>
                <w:sz w:val="4"/>
              </w:rPr>
            </w:pPr>
          </w:p>
        </w:tc>
      </w:tr>
      <w:tr w:rsidR="00FF5C59" w:rsidTr="00FF5C59">
        <w:trPr>
          <w:trHeight w:val="254"/>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ind w:right="68"/>
              <w:jc w:val="right"/>
              <w:rPr>
                <w:rFonts w:ascii="Arial" w:eastAsia="Arial" w:hAnsi="Arial"/>
                <w:sz w:val="18"/>
              </w:rPr>
            </w:pPr>
            <w:r>
              <w:rPr>
                <w:rFonts w:ascii="Arial" w:eastAsia="Arial" w:hAnsi="Arial"/>
                <w:sz w:val="18"/>
              </w:rPr>
              <w:t>100</w:t>
            </w:r>
          </w:p>
        </w:tc>
        <w:tc>
          <w:tcPr>
            <w:tcW w:w="1353" w:type="dxa"/>
            <w:shd w:val="clear" w:color="auto" w:fill="auto"/>
            <w:vAlign w:val="bottom"/>
          </w:tcPr>
          <w:p w:rsidR="00FF5C59" w:rsidRDefault="00FF5C59" w:rsidP="00FF5C59">
            <w:pPr>
              <w:spacing w:line="0" w:lineRule="atLeast"/>
              <w:ind w:left="70"/>
              <w:jc w:val="center"/>
              <w:rPr>
                <w:rFonts w:ascii="Arial" w:eastAsia="Arial" w:hAnsi="Arial"/>
                <w:w w:val="98"/>
                <w:sz w:val="18"/>
              </w:rPr>
            </w:pPr>
            <w:r>
              <w:rPr>
                <w:rFonts w:ascii="Arial" w:eastAsia="Arial" w:hAnsi="Arial"/>
                <w:w w:val="98"/>
                <w:sz w:val="18"/>
              </w:rPr>
              <w:t>2,0000</w:t>
            </w:r>
          </w:p>
        </w:tc>
        <w:tc>
          <w:tcPr>
            <w:tcW w:w="65"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708" w:type="dxa"/>
            <w:tcBorders>
              <w:right w:val="single" w:sz="8" w:space="0" w:color="666666"/>
            </w:tcBorders>
            <w:shd w:val="clear" w:color="auto" w:fill="auto"/>
            <w:vAlign w:val="bottom"/>
          </w:tcPr>
          <w:p w:rsidR="00FF5C59" w:rsidRDefault="00FF5C59" w:rsidP="00FF5C59">
            <w:pPr>
              <w:spacing w:line="0" w:lineRule="atLeast"/>
              <w:ind w:left="20"/>
              <w:rPr>
                <w:rFonts w:ascii="Arial" w:eastAsia="Arial" w:hAnsi="Arial"/>
                <w:sz w:val="18"/>
              </w:rPr>
            </w:pPr>
            <w:r>
              <w:rPr>
                <w:rFonts w:ascii="Arial" w:eastAsia="Arial" w:hAnsi="Arial"/>
                <w:sz w:val="18"/>
              </w:rPr>
              <w:t>CAIXA</w:t>
            </w:r>
          </w:p>
        </w:tc>
        <w:tc>
          <w:tcPr>
            <w:tcW w:w="5361" w:type="dxa"/>
            <w:gridSpan w:val="2"/>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 xml:space="preserve">SULFATO DE EFEDRINA 50MG/ML - AMPOLA </w:t>
            </w:r>
            <w:proofErr w:type="gramStart"/>
            <w:r>
              <w:rPr>
                <w:rFonts w:ascii="Arial" w:eastAsia="Arial" w:hAnsi="Arial"/>
                <w:sz w:val="18"/>
              </w:rPr>
              <w:t>1ML</w:t>
            </w:r>
            <w:proofErr w:type="gramEnd"/>
            <w:r>
              <w:rPr>
                <w:rFonts w:ascii="Arial" w:eastAsia="Arial" w:hAnsi="Arial"/>
                <w:sz w:val="18"/>
              </w:rPr>
              <w:t xml:space="preserve"> CX C/100</w:t>
            </w:r>
          </w:p>
        </w:tc>
        <w:tc>
          <w:tcPr>
            <w:tcW w:w="30" w:type="dxa"/>
            <w:tcBorders>
              <w:right w:val="single" w:sz="8" w:space="0" w:color="666666"/>
            </w:tcBorders>
            <w:shd w:val="clear" w:color="auto" w:fill="auto"/>
            <w:vAlign w:val="bottom"/>
          </w:tcPr>
          <w:p w:rsidR="00FF5C59" w:rsidRDefault="00FF5C59" w:rsidP="00FF5C59">
            <w:pPr>
              <w:spacing w:line="0" w:lineRule="atLeast"/>
              <w:rPr>
                <w:sz w:val="22"/>
              </w:rPr>
            </w:pPr>
          </w:p>
        </w:tc>
        <w:tc>
          <w:tcPr>
            <w:tcW w:w="979" w:type="dxa"/>
            <w:tcBorders>
              <w:right w:val="single" w:sz="8" w:space="0" w:color="666666"/>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368,0000</w:t>
            </w:r>
          </w:p>
        </w:tc>
        <w:tc>
          <w:tcPr>
            <w:tcW w:w="1143" w:type="dxa"/>
            <w:tcBorders>
              <w:right w:val="single" w:sz="8" w:space="0" w:color="666666"/>
            </w:tcBorders>
            <w:shd w:val="clear" w:color="auto" w:fill="auto"/>
            <w:vAlign w:val="bottom"/>
          </w:tcPr>
          <w:p w:rsidR="00FF5C59" w:rsidRDefault="00FF5C59" w:rsidP="00FF5C59">
            <w:pPr>
              <w:spacing w:line="0" w:lineRule="atLeast"/>
              <w:ind w:right="10"/>
              <w:jc w:val="right"/>
              <w:rPr>
                <w:rFonts w:ascii="Arial" w:eastAsia="Arial" w:hAnsi="Arial"/>
                <w:sz w:val="18"/>
              </w:rPr>
            </w:pPr>
            <w:r>
              <w:rPr>
                <w:rFonts w:ascii="Arial" w:eastAsia="Arial" w:hAnsi="Arial"/>
                <w:sz w:val="18"/>
              </w:rPr>
              <w:t>736,00</w:t>
            </w:r>
          </w:p>
        </w:tc>
      </w:tr>
      <w:tr w:rsidR="00FF5C59" w:rsidTr="00FF5C59">
        <w:trPr>
          <w:trHeight w:val="220"/>
        </w:trPr>
        <w:tc>
          <w:tcPr>
            <w:tcW w:w="719" w:type="dxa"/>
            <w:tcBorders>
              <w:left w:val="single" w:sz="8" w:space="0" w:color="666666"/>
              <w:right w:val="single" w:sz="8" w:space="0" w:color="666666"/>
            </w:tcBorders>
            <w:shd w:val="clear" w:color="auto" w:fill="auto"/>
            <w:vAlign w:val="bottom"/>
          </w:tcPr>
          <w:p w:rsidR="00FF5C59" w:rsidRDefault="00FF5C59" w:rsidP="00FF5C59">
            <w:pPr>
              <w:spacing w:line="0" w:lineRule="atLeast"/>
              <w:rPr>
                <w:sz w:val="19"/>
              </w:rPr>
            </w:pPr>
          </w:p>
        </w:tc>
        <w:tc>
          <w:tcPr>
            <w:tcW w:w="1353" w:type="dxa"/>
            <w:shd w:val="clear" w:color="auto" w:fill="auto"/>
            <w:vAlign w:val="bottom"/>
          </w:tcPr>
          <w:p w:rsidR="00FF5C59" w:rsidRDefault="00FF5C59" w:rsidP="00FF5C59">
            <w:pPr>
              <w:spacing w:line="0" w:lineRule="atLeast"/>
              <w:rPr>
                <w:sz w:val="19"/>
              </w:rPr>
            </w:pPr>
          </w:p>
        </w:tc>
        <w:tc>
          <w:tcPr>
            <w:tcW w:w="65" w:type="dxa"/>
            <w:tcBorders>
              <w:right w:val="single" w:sz="8" w:space="0" w:color="666666"/>
            </w:tcBorders>
            <w:shd w:val="clear" w:color="auto" w:fill="auto"/>
            <w:vAlign w:val="bottom"/>
          </w:tcPr>
          <w:p w:rsidR="00FF5C59" w:rsidRDefault="00FF5C59" w:rsidP="00FF5C59">
            <w:pPr>
              <w:spacing w:line="0" w:lineRule="atLeast"/>
              <w:rPr>
                <w:sz w:val="19"/>
              </w:rPr>
            </w:pPr>
          </w:p>
        </w:tc>
        <w:tc>
          <w:tcPr>
            <w:tcW w:w="708" w:type="dxa"/>
            <w:tcBorders>
              <w:right w:val="single" w:sz="8" w:space="0" w:color="666666"/>
            </w:tcBorders>
            <w:shd w:val="clear" w:color="auto" w:fill="auto"/>
            <w:vAlign w:val="bottom"/>
          </w:tcPr>
          <w:p w:rsidR="00FF5C59" w:rsidRDefault="00FF5C59" w:rsidP="00FF5C59">
            <w:pPr>
              <w:spacing w:line="0" w:lineRule="atLeast"/>
              <w:rPr>
                <w:sz w:val="19"/>
              </w:rPr>
            </w:pPr>
          </w:p>
        </w:tc>
        <w:tc>
          <w:tcPr>
            <w:tcW w:w="1225" w:type="dxa"/>
            <w:shd w:val="clear" w:color="auto" w:fill="auto"/>
            <w:vAlign w:val="bottom"/>
          </w:tcPr>
          <w:p w:rsidR="00FF5C59" w:rsidRDefault="00FF5C59" w:rsidP="00FF5C59">
            <w:pPr>
              <w:spacing w:line="0" w:lineRule="atLeast"/>
              <w:rPr>
                <w:rFonts w:ascii="Arial" w:eastAsia="Arial" w:hAnsi="Arial"/>
                <w:sz w:val="18"/>
              </w:rPr>
            </w:pPr>
            <w:r>
              <w:rPr>
                <w:rFonts w:ascii="Arial" w:eastAsia="Arial" w:hAnsi="Arial"/>
                <w:sz w:val="18"/>
              </w:rPr>
              <w:t>AMPOLAS</w:t>
            </w:r>
          </w:p>
        </w:tc>
        <w:tc>
          <w:tcPr>
            <w:tcW w:w="4136" w:type="dxa"/>
            <w:shd w:val="clear" w:color="auto" w:fill="auto"/>
            <w:vAlign w:val="bottom"/>
          </w:tcPr>
          <w:p w:rsidR="00FF5C59" w:rsidRDefault="00FF5C59" w:rsidP="00FF5C59">
            <w:pPr>
              <w:spacing w:line="0" w:lineRule="atLeast"/>
              <w:rPr>
                <w:sz w:val="19"/>
              </w:rPr>
            </w:pPr>
          </w:p>
        </w:tc>
        <w:tc>
          <w:tcPr>
            <w:tcW w:w="30" w:type="dxa"/>
            <w:tcBorders>
              <w:right w:val="single" w:sz="8" w:space="0" w:color="666666"/>
            </w:tcBorders>
            <w:shd w:val="clear" w:color="auto" w:fill="auto"/>
            <w:vAlign w:val="bottom"/>
          </w:tcPr>
          <w:p w:rsidR="00FF5C59" w:rsidRDefault="00FF5C59" w:rsidP="00FF5C59">
            <w:pPr>
              <w:spacing w:line="0" w:lineRule="atLeast"/>
              <w:rPr>
                <w:sz w:val="19"/>
              </w:rPr>
            </w:pPr>
          </w:p>
        </w:tc>
        <w:tc>
          <w:tcPr>
            <w:tcW w:w="979" w:type="dxa"/>
            <w:tcBorders>
              <w:right w:val="single" w:sz="8" w:space="0" w:color="666666"/>
            </w:tcBorders>
            <w:shd w:val="clear" w:color="auto" w:fill="auto"/>
            <w:vAlign w:val="bottom"/>
          </w:tcPr>
          <w:p w:rsidR="00FF5C59" w:rsidRDefault="00FF5C59" w:rsidP="00FF5C59">
            <w:pPr>
              <w:spacing w:line="0" w:lineRule="atLeast"/>
              <w:rPr>
                <w:sz w:val="19"/>
              </w:rPr>
            </w:pPr>
          </w:p>
        </w:tc>
        <w:tc>
          <w:tcPr>
            <w:tcW w:w="1143" w:type="dxa"/>
            <w:tcBorders>
              <w:right w:val="single" w:sz="8" w:space="0" w:color="666666"/>
            </w:tcBorders>
            <w:shd w:val="clear" w:color="auto" w:fill="auto"/>
            <w:vAlign w:val="bottom"/>
          </w:tcPr>
          <w:p w:rsidR="00FF5C59" w:rsidRDefault="00FF5C59" w:rsidP="00FF5C59">
            <w:pPr>
              <w:spacing w:line="0" w:lineRule="atLeast"/>
              <w:rPr>
                <w:sz w:val="19"/>
              </w:rPr>
            </w:pPr>
          </w:p>
        </w:tc>
      </w:tr>
      <w:tr w:rsidR="00FF5C59" w:rsidTr="00E3016A">
        <w:trPr>
          <w:trHeight w:val="27"/>
        </w:trPr>
        <w:tc>
          <w:tcPr>
            <w:tcW w:w="719" w:type="dxa"/>
            <w:tcBorders>
              <w:left w:val="single" w:sz="8" w:space="0" w:color="666666"/>
              <w:bottom w:val="single" w:sz="4" w:space="0" w:color="auto"/>
            </w:tcBorders>
            <w:shd w:val="clear" w:color="auto" w:fill="auto"/>
            <w:vAlign w:val="bottom"/>
          </w:tcPr>
          <w:p w:rsidR="00FF5C59" w:rsidRDefault="00FF5C59" w:rsidP="00FF5C59">
            <w:pPr>
              <w:spacing w:line="0" w:lineRule="atLeast"/>
              <w:rPr>
                <w:sz w:val="2"/>
              </w:rPr>
            </w:pPr>
          </w:p>
        </w:tc>
        <w:tc>
          <w:tcPr>
            <w:tcW w:w="1353" w:type="dxa"/>
            <w:tcBorders>
              <w:bottom w:val="single" w:sz="4" w:space="0" w:color="auto"/>
            </w:tcBorders>
            <w:shd w:val="clear" w:color="auto" w:fill="auto"/>
            <w:vAlign w:val="bottom"/>
          </w:tcPr>
          <w:p w:rsidR="00FF5C59" w:rsidRDefault="00FF5C59" w:rsidP="00FF5C59">
            <w:pPr>
              <w:spacing w:line="0" w:lineRule="atLeast"/>
              <w:rPr>
                <w:sz w:val="2"/>
              </w:rPr>
            </w:pPr>
          </w:p>
        </w:tc>
        <w:tc>
          <w:tcPr>
            <w:tcW w:w="65" w:type="dxa"/>
            <w:tcBorders>
              <w:bottom w:val="single" w:sz="4" w:space="0" w:color="auto"/>
            </w:tcBorders>
            <w:shd w:val="clear" w:color="auto" w:fill="auto"/>
            <w:vAlign w:val="bottom"/>
          </w:tcPr>
          <w:p w:rsidR="00FF5C59" w:rsidRDefault="00FF5C59" w:rsidP="00FF5C59">
            <w:pPr>
              <w:spacing w:line="0" w:lineRule="atLeast"/>
              <w:rPr>
                <w:sz w:val="2"/>
              </w:rPr>
            </w:pPr>
          </w:p>
        </w:tc>
        <w:tc>
          <w:tcPr>
            <w:tcW w:w="708" w:type="dxa"/>
            <w:tcBorders>
              <w:bottom w:val="single" w:sz="4" w:space="0" w:color="auto"/>
            </w:tcBorders>
            <w:shd w:val="clear" w:color="auto" w:fill="auto"/>
            <w:vAlign w:val="bottom"/>
          </w:tcPr>
          <w:p w:rsidR="00FF5C59" w:rsidRDefault="00FF5C59" w:rsidP="00FF5C59">
            <w:pPr>
              <w:spacing w:line="0" w:lineRule="atLeast"/>
              <w:rPr>
                <w:sz w:val="2"/>
              </w:rPr>
            </w:pPr>
          </w:p>
        </w:tc>
        <w:tc>
          <w:tcPr>
            <w:tcW w:w="1225" w:type="dxa"/>
            <w:tcBorders>
              <w:bottom w:val="single" w:sz="4" w:space="0" w:color="auto"/>
            </w:tcBorders>
            <w:shd w:val="clear" w:color="auto" w:fill="auto"/>
            <w:vAlign w:val="bottom"/>
          </w:tcPr>
          <w:p w:rsidR="00FF5C59" w:rsidRDefault="00FF5C59" w:rsidP="00FF5C59">
            <w:pPr>
              <w:spacing w:line="0" w:lineRule="atLeast"/>
              <w:rPr>
                <w:sz w:val="2"/>
              </w:rPr>
            </w:pPr>
          </w:p>
        </w:tc>
        <w:tc>
          <w:tcPr>
            <w:tcW w:w="4166" w:type="dxa"/>
            <w:gridSpan w:val="2"/>
            <w:tcBorders>
              <w:bottom w:val="single" w:sz="4" w:space="0" w:color="auto"/>
              <w:right w:val="single" w:sz="8" w:space="0" w:color="666666"/>
            </w:tcBorders>
            <w:shd w:val="clear" w:color="auto" w:fill="auto"/>
            <w:vAlign w:val="bottom"/>
          </w:tcPr>
          <w:p w:rsidR="00FF5C59" w:rsidRDefault="00FF5C59" w:rsidP="00FF5C59">
            <w:pPr>
              <w:spacing w:line="0" w:lineRule="atLeast"/>
              <w:rPr>
                <w:sz w:val="2"/>
              </w:rPr>
            </w:pPr>
          </w:p>
        </w:tc>
        <w:tc>
          <w:tcPr>
            <w:tcW w:w="979" w:type="dxa"/>
            <w:tcBorders>
              <w:bottom w:val="single" w:sz="4" w:space="0" w:color="auto"/>
            </w:tcBorders>
            <w:shd w:val="clear" w:color="auto" w:fill="auto"/>
            <w:vAlign w:val="bottom"/>
          </w:tcPr>
          <w:p w:rsidR="00FF5C59" w:rsidRDefault="00FF5C59" w:rsidP="00FF5C59">
            <w:pPr>
              <w:spacing w:line="0" w:lineRule="atLeast"/>
              <w:rPr>
                <w:sz w:val="2"/>
              </w:rPr>
            </w:pPr>
          </w:p>
        </w:tc>
        <w:tc>
          <w:tcPr>
            <w:tcW w:w="1143" w:type="dxa"/>
            <w:tcBorders>
              <w:bottom w:val="single" w:sz="4" w:space="0" w:color="auto"/>
              <w:right w:val="single" w:sz="8" w:space="0" w:color="666666"/>
            </w:tcBorders>
            <w:shd w:val="clear" w:color="auto" w:fill="auto"/>
            <w:vAlign w:val="bottom"/>
          </w:tcPr>
          <w:p w:rsidR="00FF5C59" w:rsidRDefault="00FF5C59" w:rsidP="00FF5C59">
            <w:pPr>
              <w:spacing w:line="0" w:lineRule="atLeast"/>
              <w:rPr>
                <w:sz w:val="2"/>
              </w:rPr>
            </w:pPr>
          </w:p>
        </w:tc>
      </w:tr>
      <w:tr w:rsidR="00FF5C59" w:rsidTr="00E3016A">
        <w:trPr>
          <w:trHeight w:val="234"/>
        </w:trPr>
        <w:tc>
          <w:tcPr>
            <w:tcW w:w="719" w:type="dxa"/>
            <w:tcBorders>
              <w:top w:val="single" w:sz="4" w:space="0" w:color="auto"/>
              <w:left w:val="single" w:sz="4" w:space="0" w:color="auto"/>
              <w:bottom w:val="single" w:sz="4" w:space="0" w:color="auto"/>
            </w:tcBorders>
            <w:shd w:val="clear" w:color="auto" w:fill="auto"/>
            <w:vAlign w:val="bottom"/>
          </w:tcPr>
          <w:p w:rsidR="00FF5C59" w:rsidRDefault="00FF5C59" w:rsidP="00FF5C59">
            <w:pPr>
              <w:spacing w:line="0" w:lineRule="atLeast"/>
            </w:pPr>
          </w:p>
        </w:tc>
        <w:tc>
          <w:tcPr>
            <w:tcW w:w="1353" w:type="dxa"/>
            <w:tcBorders>
              <w:top w:val="single" w:sz="4" w:space="0" w:color="auto"/>
              <w:bottom w:val="single" w:sz="4" w:space="0" w:color="auto"/>
            </w:tcBorders>
            <w:shd w:val="clear" w:color="auto" w:fill="auto"/>
            <w:vAlign w:val="bottom"/>
          </w:tcPr>
          <w:p w:rsidR="00FF5C59" w:rsidRDefault="00FF5C59" w:rsidP="00FF5C59">
            <w:pPr>
              <w:spacing w:line="0" w:lineRule="atLeast"/>
            </w:pPr>
          </w:p>
        </w:tc>
        <w:tc>
          <w:tcPr>
            <w:tcW w:w="65" w:type="dxa"/>
            <w:tcBorders>
              <w:top w:val="single" w:sz="4" w:space="0" w:color="auto"/>
              <w:bottom w:val="single" w:sz="4" w:space="0" w:color="auto"/>
            </w:tcBorders>
            <w:shd w:val="clear" w:color="auto" w:fill="auto"/>
            <w:vAlign w:val="bottom"/>
          </w:tcPr>
          <w:p w:rsidR="00FF5C59" w:rsidRDefault="00FF5C59" w:rsidP="00FF5C59">
            <w:pPr>
              <w:spacing w:line="0" w:lineRule="atLeast"/>
            </w:pPr>
          </w:p>
        </w:tc>
        <w:tc>
          <w:tcPr>
            <w:tcW w:w="708" w:type="dxa"/>
            <w:tcBorders>
              <w:top w:val="single" w:sz="4" w:space="0" w:color="auto"/>
              <w:bottom w:val="single" w:sz="4" w:space="0" w:color="auto"/>
            </w:tcBorders>
            <w:shd w:val="clear" w:color="auto" w:fill="auto"/>
            <w:vAlign w:val="bottom"/>
          </w:tcPr>
          <w:p w:rsidR="00FF5C59" w:rsidRDefault="00FF5C59" w:rsidP="00FF5C59">
            <w:pPr>
              <w:spacing w:line="0" w:lineRule="atLeast"/>
            </w:pPr>
          </w:p>
        </w:tc>
        <w:tc>
          <w:tcPr>
            <w:tcW w:w="1225" w:type="dxa"/>
            <w:tcBorders>
              <w:top w:val="single" w:sz="4" w:space="0" w:color="auto"/>
              <w:bottom w:val="single" w:sz="4" w:space="0" w:color="auto"/>
            </w:tcBorders>
            <w:shd w:val="clear" w:color="auto" w:fill="auto"/>
            <w:vAlign w:val="bottom"/>
          </w:tcPr>
          <w:p w:rsidR="00FF5C59" w:rsidRDefault="00FF5C59" w:rsidP="00FF5C59">
            <w:pPr>
              <w:spacing w:line="0" w:lineRule="atLeast"/>
            </w:pPr>
          </w:p>
        </w:tc>
        <w:tc>
          <w:tcPr>
            <w:tcW w:w="4166" w:type="dxa"/>
            <w:gridSpan w:val="2"/>
            <w:tcBorders>
              <w:top w:val="single" w:sz="4" w:space="0" w:color="auto"/>
              <w:bottom w:val="single" w:sz="4" w:space="0" w:color="auto"/>
              <w:right w:val="single" w:sz="8" w:space="0" w:color="666666"/>
            </w:tcBorders>
            <w:shd w:val="clear" w:color="auto" w:fill="auto"/>
            <w:vAlign w:val="bottom"/>
          </w:tcPr>
          <w:p w:rsidR="00FF5C59" w:rsidRDefault="00FF5C59" w:rsidP="00FF5C59">
            <w:pPr>
              <w:spacing w:line="0" w:lineRule="atLeast"/>
              <w:ind w:left="3380"/>
              <w:rPr>
                <w:rFonts w:ascii="Arial" w:eastAsia="Arial" w:hAnsi="Arial"/>
                <w:b/>
                <w:sz w:val="18"/>
              </w:rPr>
            </w:pPr>
            <w:r>
              <w:rPr>
                <w:rFonts w:ascii="Arial" w:eastAsia="Arial" w:hAnsi="Arial"/>
                <w:b/>
                <w:sz w:val="18"/>
              </w:rPr>
              <w:t>Valor Total:</w:t>
            </w:r>
          </w:p>
        </w:tc>
        <w:tc>
          <w:tcPr>
            <w:tcW w:w="979" w:type="dxa"/>
            <w:tcBorders>
              <w:top w:val="single" w:sz="4" w:space="0" w:color="auto"/>
              <w:bottom w:val="single" w:sz="4" w:space="0" w:color="auto"/>
            </w:tcBorders>
            <w:shd w:val="clear" w:color="auto" w:fill="auto"/>
            <w:vAlign w:val="bottom"/>
          </w:tcPr>
          <w:p w:rsidR="00FF5C59" w:rsidRDefault="00FF5C59" w:rsidP="00FF5C59">
            <w:pPr>
              <w:spacing w:line="0" w:lineRule="atLeast"/>
            </w:pPr>
          </w:p>
        </w:tc>
        <w:tc>
          <w:tcPr>
            <w:tcW w:w="1143" w:type="dxa"/>
            <w:tcBorders>
              <w:top w:val="single" w:sz="4" w:space="0" w:color="auto"/>
              <w:bottom w:val="single" w:sz="4" w:space="0" w:color="auto"/>
              <w:right w:val="single" w:sz="4" w:space="0" w:color="auto"/>
            </w:tcBorders>
            <w:shd w:val="clear" w:color="auto" w:fill="auto"/>
            <w:vAlign w:val="bottom"/>
          </w:tcPr>
          <w:p w:rsidR="00FF5C59" w:rsidRDefault="00FF5C59" w:rsidP="00FF5C59">
            <w:pPr>
              <w:spacing w:line="0" w:lineRule="atLeast"/>
              <w:jc w:val="right"/>
              <w:rPr>
                <w:rFonts w:ascii="Arial" w:eastAsia="Arial" w:hAnsi="Arial"/>
                <w:sz w:val="18"/>
              </w:rPr>
            </w:pPr>
            <w:r>
              <w:rPr>
                <w:rFonts w:ascii="Arial" w:eastAsia="Arial" w:hAnsi="Arial"/>
                <w:sz w:val="18"/>
              </w:rPr>
              <w:t>10.287,45</w:t>
            </w:r>
          </w:p>
        </w:tc>
      </w:tr>
    </w:tbl>
    <w:p w:rsidR="00E3016A" w:rsidRDefault="00E3016A" w:rsidP="005F2688">
      <w:pPr>
        <w:autoSpaceDE w:val="0"/>
        <w:autoSpaceDN w:val="0"/>
        <w:adjustRightInd w:val="0"/>
        <w:ind w:left="-360"/>
        <w:jc w:val="both"/>
        <w:rPr>
          <w:b/>
          <w:bCs/>
        </w:rPr>
      </w:pPr>
    </w:p>
    <w:p w:rsidR="005F2688" w:rsidRPr="002822A4" w:rsidRDefault="005F2688" w:rsidP="005F268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Secretaria Municipal de </w:t>
      </w:r>
      <w:r>
        <w:t xml:space="preserve">Saúde e </w:t>
      </w:r>
      <w:r w:rsidRPr="002822A4">
        <w:t>Administração e Planejamento, no seu aspecto operacional e à Assessoria Jurídica de Licitações, nas questões legais.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5F2688" w:rsidRPr="002822A4" w:rsidRDefault="005F2688" w:rsidP="005F268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F2688" w:rsidRPr="002822A4" w:rsidRDefault="005F2688" w:rsidP="005F2688">
      <w:pPr>
        <w:autoSpaceDE w:val="0"/>
        <w:autoSpaceDN w:val="0"/>
        <w:adjustRightInd w:val="0"/>
        <w:ind w:left="-360"/>
        <w:jc w:val="both"/>
      </w:pPr>
    </w:p>
    <w:p w:rsidR="00341C12" w:rsidRDefault="00341C12" w:rsidP="005F2688">
      <w:pPr>
        <w:autoSpaceDE w:val="0"/>
        <w:autoSpaceDN w:val="0"/>
        <w:adjustRightInd w:val="0"/>
        <w:ind w:left="-360"/>
        <w:jc w:val="both"/>
        <w:rPr>
          <w:b/>
          <w:bCs/>
        </w:rPr>
      </w:pPr>
    </w:p>
    <w:p w:rsidR="005F2688" w:rsidRPr="002822A4" w:rsidRDefault="005F2688" w:rsidP="005F268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5F2688" w:rsidRPr="002822A4" w:rsidRDefault="005F2688" w:rsidP="005F2688">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5F2688" w:rsidRPr="002822A4" w:rsidRDefault="005F2688" w:rsidP="005F268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5F2688" w:rsidRPr="002822A4" w:rsidRDefault="005F2688" w:rsidP="005F268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5F2688" w:rsidRPr="002822A4" w:rsidRDefault="005F2688" w:rsidP="005F268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5 - DA ATA DE REGISTRO DE PREÇO</w:t>
      </w:r>
    </w:p>
    <w:p w:rsidR="005F2688" w:rsidRPr="002822A4" w:rsidRDefault="005F2688" w:rsidP="005F2688">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5F2688" w:rsidRPr="002822A4" w:rsidRDefault="005F2688" w:rsidP="005F268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5F2688" w:rsidRPr="002822A4" w:rsidRDefault="005F2688" w:rsidP="005F2688">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5F2688" w:rsidRPr="002822A4" w:rsidRDefault="005F2688" w:rsidP="005F2688">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5F2688" w:rsidRPr="002822A4" w:rsidRDefault="005F2688" w:rsidP="005F268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5F2688" w:rsidRPr="002822A4" w:rsidRDefault="005F2688" w:rsidP="005F268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5F2688" w:rsidRPr="002822A4" w:rsidRDefault="005F2688" w:rsidP="005F2688">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w:t>
      </w:r>
      <w:r w:rsidRPr="002822A4">
        <w:lastRenderedPageBreak/>
        <w:t>instrumento a partir de determinação estatal, cabendo-lhe no máximo o repasse do percentual determinado.</w:t>
      </w:r>
    </w:p>
    <w:p w:rsidR="005F2688" w:rsidRPr="002822A4" w:rsidRDefault="005F2688" w:rsidP="005F2688">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5F2688" w:rsidRPr="002822A4" w:rsidRDefault="005F2688" w:rsidP="005F2688">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5F2688" w:rsidRPr="002822A4" w:rsidRDefault="005F2688" w:rsidP="005F2688">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5F2688" w:rsidRPr="002822A4" w:rsidRDefault="005F2688" w:rsidP="005F2688">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5F2688" w:rsidRPr="002822A4" w:rsidRDefault="005F2688" w:rsidP="005F2688">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5F2688" w:rsidRPr="002822A4" w:rsidRDefault="005F2688" w:rsidP="005F2688">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5F2688" w:rsidRPr="002822A4" w:rsidRDefault="005F2688" w:rsidP="005F2688">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5F2688" w:rsidRPr="002822A4" w:rsidRDefault="005F2688" w:rsidP="005F2688">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5F2688" w:rsidRPr="002822A4" w:rsidRDefault="005F2688" w:rsidP="005F2688">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5F2688" w:rsidRPr="002822A4" w:rsidRDefault="005F2688" w:rsidP="005F2688">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5F2688" w:rsidRPr="002822A4" w:rsidRDefault="005F2688" w:rsidP="005F2688">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6 - DA DOTAÇÃO ORÇAMENTÁRIA</w:t>
      </w:r>
    </w:p>
    <w:p w:rsidR="005F2688" w:rsidRPr="002822A4" w:rsidRDefault="005F2688" w:rsidP="005F2688">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5F2688" w:rsidRPr="002822A4" w:rsidRDefault="005F2688" w:rsidP="005F2688">
      <w:pPr>
        <w:pStyle w:val="Default"/>
        <w:ind w:left="-360"/>
        <w:jc w:val="both"/>
        <w:rPr>
          <w:rFonts w:ascii="Times New Roman" w:hAnsi="Times New Roman" w:cs="Times New Roman"/>
          <w:color w:val="auto"/>
        </w:rPr>
      </w:pPr>
    </w:p>
    <w:p w:rsidR="005F2688" w:rsidRPr="002822A4" w:rsidRDefault="005F2688" w:rsidP="005F2688">
      <w:pPr>
        <w:autoSpaceDE w:val="0"/>
        <w:autoSpaceDN w:val="0"/>
        <w:adjustRightInd w:val="0"/>
        <w:ind w:left="-360"/>
        <w:jc w:val="both"/>
        <w:rPr>
          <w:b/>
          <w:bCs/>
        </w:rPr>
      </w:pPr>
      <w:r w:rsidRPr="002822A4">
        <w:rPr>
          <w:b/>
          <w:bCs/>
        </w:rPr>
        <w:t>7 - DO PAGAMENTO</w:t>
      </w:r>
    </w:p>
    <w:p w:rsidR="005F2688" w:rsidRPr="002822A4" w:rsidRDefault="005F2688" w:rsidP="005F268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5F2688" w:rsidRPr="002822A4" w:rsidRDefault="005F2688" w:rsidP="005F268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5F2688" w:rsidRPr="002822A4" w:rsidRDefault="005F2688" w:rsidP="005F268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5F2688" w:rsidRPr="002822A4" w:rsidRDefault="005F2688" w:rsidP="005F268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5F2688" w:rsidRPr="002822A4" w:rsidRDefault="005F2688" w:rsidP="005F2688">
      <w:pPr>
        <w:autoSpaceDE w:val="0"/>
        <w:autoSpaceDN w:val="0"/>
        <w:adjustRightInd w:val="0"/>
        <w:ind w:left="-360"/>
        <w:jc w:val="both"/>
      </w:pPr>
      <w:r w:rsidRPr="002822A4">
        <w:rPr>
          <w:b/>
          <w:bCs/>
        </w:rPr>
        <w:lastRenderedPageBreak/>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5F2688" w:rsidRPr="002822A4" w:rsidRDefault="005F2688" w:rsidP="005F268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5F2688" w:rsidRPr="002822A4" w:rsidRDefault="005F2688" w:rsidP="005F2688">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5F2688" w:rsidRPr="002822A4" w:rsidRDefault="005F2688" w:rsidP="005F268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8 - DO CANCELAMENTO DA ATA DE REGISTRO DE PREÇOS</w:t>
      </w:r>
    </w:p>
    <w:p w:rsidR="005F2688" w:rsidRPr="002822A4" w:rsidRDefault="005F2688" w:rsidP="005F2688">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t>a) Quando o fornecedor não cumprir as obrigações constantes nesta Ata de Registro de Preços, no Edital e seus anexos;</w:t>
      </w:r>
    </w:p>
    <w:p w:rsidR="005F2688" w:rsidRPr="002822A4" w:rsidRDefault="005F2688" w:rsidP="005F268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t>c) 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t>d) Os preços registrados se apresentarem superiores aos praticados no mercado;</w:t>
      </w:r>
    </w:p>
    <w:p w:rsidR="005F2688" w:rsidRPr="002822A4" w:rsidRDefault="005F2688" w:rsidP="005F2688">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9 - DAS PENALIDADES</w:t>
      </w:r>
    </w:p>
    <w:p w:rsidR="005F2688" w:rsidRPr="002822A4" w:rsidRDefault="005F2688" w:rsidP="005F268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5F2688" w:rsidRPr="002822A4" w:rsidRDefault="005F2688" w:rsidP="005F268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5F2688" w:rsidRPr="002822A4" w:rsidRDefault="005F2688" w:rsidP="005F2688">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5F2688" w:rsidRPr="002822A4" w:rsidRDefault="005F2688" w:rsidP="005F2688">
      <w:pPr>
        <w:autoSpaceDE w:val="0"/>
        <w:autoSpaceDN w:val="0"/>
        <w:adjustRightInd w:val="0"/>
        <w:ind w:left="-360"/>
        <w:jc w:val="both"/>
      </w:pPr>
      <w:r w:rsidRPr="002822A4">
        <w:rPr>
          <w:b/>
          <w:bCs/>
        </w:rPr>
        <w:t xml:space="preserve">a) </w:t>
      </w:r>
      <w:r w:rsidRPr="002822A4">
        <w:t>Advertência por escrito;</w:t>
      </w:r>
    </w:p>
    <w:p w:rsidR="005F2688" w:rsidRPr="002822A4" w:rsidRDefault="005F2688" w:rsidP="005F2688">
      <w:pPr>
        <w:autoSpaceDE w:val="0"/>
        <w:autoSpaceDN w:val="0"/>
        <w:adjustRightInd w:val="0"/>
        <w:ind w:left="-360"/>
        <w:jc w:val="both"/>
      </w:pPr>
      <w:r w:rsidRPr="002822A4">
        <w:rPr>
          <w:b/>
          <w:bCs/>
        </w:rPr>
        <w:t xml:space="preserve">b) </w:t>
      </w:r>
      <w:r w:rsidRPr="002822A4">
        <w:t>Multa de até 10% (dez por cento) sobre o valor adjudicado;</w:t>
      </w:r>
    </w:p>
    <w:p w:rsidR="005F2688" w:rsidRPr="002822A4" w:rsidRDefault="005F2688" w:rsidP="005F268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5F2688" w:rsidRPr="002822A4" w:rsidRDefault="005F2688" w:rsidP="005F268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5F2688" w:rsidRPr="002822A4" w:rsidRDefault="005F2688" w:rsidP="005F268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5F2688" w:rsidRPr="002822A4" w:rsidRDefault="005F2688" w:rsidP="005F2688">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F2688" w:rsidRPr="002822A4" w:rsidRDefault="005F2688" w:rsidP="005F2688">
      <w:pPr>
        <w:autoSpaceDE w:val="0"/>
        <w:autoSpaceDN w:val="0"/>
        <w:adjustRightInd w:val="0"/>
        <w:ind w:left="-360"/>
        <w:jc w:val="both"/>
      </w:pPr>
      <w:r w:rsidRPr="002822A4">
        <w:rPr>
          <w:b/>
          <w:bCs/>
        </w:rPr>
        <w:lastRenderedPageBreak/>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F2688" w:rsidRPr="002822A4" w:rsidRDefault="005F2688" w:rsidP="005F268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5F2688" w:rsidRPr="002822A4" w:rsidRDefault="005F2688" w:rsidP="005F268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5F2688" w:rsidRPr="002822A4" w:rsidRDefault="005F2688" w:rsidP="005F2688">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5F2688" w:rsidRPr="002822A4" w:rsidRDefault="005F2688" w:rsidP="005F2688">
      <w:pPr>
        <w:autoSpaceDE w:val="0"/>
        <w:autoSpaceDN w:val="0"/>
        <w:adjustRightInd w:val="0"/>
        <w:ind w:left="-360"/>
        <w:jc w:val="both"/>
      </w:pPr>
    </w:p>
    <w:p w:rsidR="005F2688" w:rsidRPr="002822A4" w:rsidRDefault="005F2688" w:rsidP="005F2688">
      <w:pPr>
        <w:widowControl w:val="0"/>
        <w:ind w:left="-360"/>
        <w:jc w:val="both"/>
      </w:pPr>
      <w:r>
        <w:rPr>
          <w:b/>
          <w:bCs/>
        </w:rPr>
        <w:t>10 - DISPOSIÇÕ</w:t>
      </w:r>
      <w:r w:rsidRPr="002822A4">
        <w:rPr>
          <w:b/>
          <w:bCs/>
        </w:rPr>
        <w:t>ES FINAIS</w:t>
      </w:r>
    </w:p>
    <w:p w:rsidR="005F2688" w:rsidRPr="002822A4" w:rsidRDefault="005F2688" w:rsidP="005F2688">
      <w:pPr>
        <w:autoSpaceDE w:val="0"/>
        <w:autoSpaceDN w:val="0"/>
        <w:adjustRightInd w:val="0"/>
        <w:ind w:left="-360"/>
      </w:pPr>
      <w:r w:rsidRPr="002822A4">
        <w:t>10.1. As partes ficam, ainda, adstritas às seguintes disposições:</w:t>
      </w:r>
    </w:p>
    <w:p w:rsidR="005F2688" w:rsidRPr="002822A4" w:rsidRDefault="005F2688" w:rsidP="005F268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5F2688" w:rsidRPr="002822A4" w:rsidRDefault="005F2688" w:rsidP="005F2688">
      <w:pPr>
        <w:autoSpaceDE w:val="0"/>
        <w:autoSpaceDN w:val="0"/>
        <w:adjustRightInd w:val="0"/>
        <w:ind w:left="-360"/>
        <w:jc w:val="both"/>
      </w:pPr>
      <w:r w:rsidRPr="002822A4">
        <w:t xml:space="preserve">II Vinculam-se a esta Ata, para fins de análise técnica, jurídica e decisão superior o Edital de Pregão nº. </w:t>
      </w:r>
      <w:r>
        <w:t>12/2018</w:t>
      </w:r>
      <w:r w:rsidRPr="002822A4">
        <w:t xml:space="preserve"> e seus anexos e as propostas das classificadas.</w:t>
      </w:r>
    </w:p>
    <w:p w:rsidR="005F2688" w:rsidRPr="002822A4" w:rsidRDefault="005F2688" w:rsidP="005F268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rPr>
      </w:pPr>
      <w:r w:rsidRPr="002822A4">
        <w:rPr>
          <w:b/>
        </w:rPr>
        <w:t>11 - DO FORO</w:t>
      </w:r>
    </w:p>
    <w:p w:rsidR="005F2688" w:rsidRDefault="005F2688" w:rsidP="005F268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83495" w:rsidRPr="002822A4" w:rsidRDefault="00A83495"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pPr>
    </w:p>
    <w:p w:rsidR="005F2688" w:rsidRDefault="005F2688" w:rsidP="005F2688">
      <w:pPr>
        <w:pStyle w:val="Corpodetexto"/>
        <w:widowControl w:val="0"/>
        <w:ind w:left="-360"/>
        <w:jc w:val="center"/>
        <w:rPr>
          <w:sz w:val="24"/>
          <w:szCs w:val="24"/>
          <w:lang w:val="pt-BR"/>
        </w:rPr>
      </w:pPr>
      <w:r w:rsidRPr="002822A4">
        <w:rPr>
          <w:sz w:val="24"/>
          <w:szCs w:val="24"/>
        </w:rPr>
        <w:t>Coração de Jesus</w:t>
      </w:r>
      <w:r w:rsidR="00884A03">
        <w:rPr>
          <w:sz w:val="24"/>
          <w:szCs w:val="24"/>
        </w:rPr>
        <w:t xml:space="preserve"> (MG),  </w:t>
      </w:r>
      <w:r w:rsidR="00884A03">
        <w:rPr>
          <w:sz w:val="24"/>
          <w:szCs w:val="24"/>
          <w:lang w:val="pt-BR"/>
        </w:rPr>
        <w:t>02</w:t>
      </w:r>
      <w:r w:rsidRPr="002822A4">
        <w:rPr>
          <w:sz w:val="24"/>
          <w:szCs w:val="24"/>
        </w:rPr>
        <w:t xml:space="preserve"> de </w:t>
      </w:r>
      <w:r w:rsidR="00884A03">
        <w:rPr>
          <w:sz w:val="24"/>
          <w:szCs w:val="24"/>
          <w:lang w:val="pt-BR"/>
        </w:rPr>
        <w:t>Abril</w:t>
      </w:r>
      <w:r w:rsidRPr="002822A4">
        <w:rPr>
          <w:sz w:val="24"/>
          <w:szCs w:val="24"/>
        </w:rPr>
        <w:t xml:space="preserve"> de   </w:t>
      </w:r>
      <w:r>
        <w:rPr>
          <w:sz w:val="24"/>
          <w:szCs w:val="24"/>
        </w:rPr>
        <w:t>2018</w:t>
      </w:r>
      <w:r w:rsidRPr="002822A4">
        <w:rPr>
          <w:sz w:val="24"/>
          <w:szCs w:val="24"/>
        </w:rPr>
        <w:t>.</w:t>
      </w:r>
    </w:p>
    <w:p w:rsidR="00A83495" w:rsidRPr="00A83495" w:rsidRDefault="00A83495" w:rsidP="005F2688">
      <w:pPr>
        <w:pStyle w:val="Corpodetexto"/>
        <w:widowControl w:val="0"/>
        <w:ind w:left="-360"/>
        <w:jc w:val="center"/>
        <w:rPr>
          <w:sz w:val="24"/>
          <w:szCs w:val="24"/>
          <w:lang w:val="pt-BR"/>
        </w:rPr>
      </w:pPr>
    </w:p>
    <w:p w:rsidR="005F2688" w:rsidRPr="002822A4" w:rsidRDefault="005F2688" w:rsidP="005F2688">
      <w:pPr>
        <w:pStyle w:val="Corpodetexto"/>
        <w:widowControl w:val="0"/>
        <w:ind w:left="-360"/>
        <w:rPr>
          <w:sz w:val="24"/>
          <w:szCs w:val="24"/>
        </w:rPr>
      </w:pPr>
    </w:p>
    <w:p w:rsidR="005F2688" w:rsidRPr="002822A4" w:rsidRDefault="005F2688" w:rsidP="00DB681A">
      <w:pPr>
        <w:pStyle w:val="Corpodetexto"/>
        <w:widowControl w:val="0"/>
        <w:ind w:left="-360"/>
        <w:jc w:val="center"/>
        <w:rPr>
          <w:sz w:val="24"/>
          <w:szCs w:val="24"/>
        </w:rPr>
      </w:pPr>
      <w:r w:rsidRPr="002822A4">
        <w:rPr>
          <w:sz w:val="24"/>
          <w:szCs w:val="24"/>
        </w:rPr>
        <w:t xml:space="preserve">  _________________________________</w:t>
      </w:r>
    </w:p>
    <w:p w:rsidR="005F2688" w:rsidRPr="006C4270" w:rsidRDefault="005F2688" w:rsidP="00DB681A">
      <w:pPr>
        <w:pStyle w:val="Corpodetexto"/>
        <w:widowControl w:val="0"/>
        <w:ind w:left="-360"/>
        <w:jc w:val="center"/>
        <w:rPr>
          <w:sz w:val="20"/>
        </w:rPr>
      </w:pPr>
      <w:r w:rsidRPr="006C4270">
        <w:rPr>
          <w:sz w:val="20"/>
        </w:rPr>
        <w:t>CONTRATANTE</w:t>
      </w:r>
    </w:p>
    <w:p w:rsidR="005F2688" w:rsidRPr="006C4270" w:rsidRDefault="005F2688" w:rsidP="00DB681A">
      <w:pPr>
        <w:pStyle w:val="Corpodetexto"/>
        <w:widowControl w:val="0"/>
        <w:ind w:left="-360"/>
        <w:jc w:val="center"/>
        <w:rPr>
          <w:sz w:val="20"/>
        </w:rPr>
      </w:pPr>
      <w:r w:rsidRPr="006C4270">
        <w:rPr>
          <w:sz w:val="20"/>
        </w:rPr>
        <w:t>Prefeitura Municipal de Coração de Jesus</w:t>
      </w:r>
    </w:p>
    <w:p w:rsidR="005F2688" w:rsidRPr="006C4270" w:rsidRDefault="005F2688" w:rsidP="00DB681A">
      <w:pPr>
        <w:pStyle w:val="Corpodetexto"/>
        <w:widowControl w:val="0"/>
        <w:ind w:left="-360"/>
        <w:jc w:val="center"/>
        <w:rPr>
          <w:sz w:val="20"/>
        </w:rPr>
      </w:pPr>
      <w:r w:rsidRPr="006C4270">
        <w:rPr>
          <w:sz w:val="20"/>
        </w:rPr>
        <w:t>Robson Adalberto Mota Dia</w:t>
      </w:r>
    </w:p>
    <w:p w:rsidR="005F2688" w:rsidRDefault="005F2688" w:rsidP="00DB681A">
      <w:pPr>
        <w:pStyle w:val="Corpodetexto"/>
        <w:widowControl w:val="0"/>
        <w:ind w:left="-360"/>
        <w:jc w:val="center"/>
        <w:rPr>
          <w:sz w:val="20"/>
          <w:lang w:val="pt-BR"/>
        </w:rPr>
      </w:pPr>
      <w:r w:rsidRPr="006C4270">
        <w:rPr>
          <w:sz w:val="20"/>
        </w:rPr>
        <w:t>CPF:</w:t>
      </w:r>
      <w:r w:rsidR="00C726DE" w:rsidRPr="006C4270">
        <w:rPr>
          <w:sz w:val="20"/>
          <w:lang w:val="pt-BR"/>
        </w:rPr>
        <w:t xml:space="preserve"> 466.100.146-04</w:t>
      </w:r>
    </w:p>
    <w:p w:rsidR="007E54F7" w:rsidRPr="006C4270" w:rsidRDefault="007E54F7" w:rsidP="00DB681A">
      <w:pPr>
        <w:pStyle w:val="Corpodetexto"/>
        <w:widowControl w:val="0"/>
        <w:ind w:left="-360"/>
        <w:jc w:val="center"/>
        <w:rPr>
          <w:sz w:val="20"/>
          <w:lang w:val="pt-BR"/>
        </w:rPr>
      </w:pPr>
    </w:p>
    <w:p w:rsidR="00DB681A" w:rsidRPr="006C4270" w:rsidRDefault="00DB681A" w:rsidP="00DB681A">
      <w:pPr>
        <w:pStyle w:val="TextosemFormatao"/>
        <w:widowControl w:val="0"/>
        <w:rPr>
          <w:rFonts w:ascii="Times New Roman" w:hAnsi="Times New Roman"/>
          <w:i/>
          <w:lang w:val="pt-BR"/>
        </w:rPr>
      </w:pP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___________________________________</w:t>
      </w: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CONTRATADA</w:t>
      </w:r>
    </w:p>
    <w:p w:rsidR="000A017B" w:rsidRPr="008E0C90" w:rsidRDefault="00DB681A" w:rsidP="00876914">
      <w:pPr>
        <w:pStyle w:val="TextosemFormatao"/>
        <w:widowControl w:val="0"/>
        <w:ind w:left="-360"/>
        <w:jc w:val="center"/>
        <w:rPr>
          <w:rFonts w:ascii="Times New Roman" w:hAnsi="Times New Roman"/>
          <w:lang w:val="pt-BR"/>
        </w:rPr>
      </w:pPr>
      <w:r w:rsidRPr="006C4270">
        <w:rPr>
          <w:rFonts w:ascii="Times New Roman" w:hAnsi="Times New Roman"/>
          <w:lang w:val="pt-BR"/>
        </w:rPr>
        <w:t xml:space="preserve">Empresa: </w:t>
      </w:r>
      <w:r w:rsidR="009758CC">
        <w:rPr>
          <w:rFonts w:ascii="Times New Roman" w:hAnsi="Times New Roman"/>
        </w:rPr>
        <w:t>Luciano</w:t>
      </w:r>
      <w:r w:rsidR="008E0C90">
        <w:rPr>
          <w:rFonts w:ascii="Times New Roman" w:hAnsi="Times New Roman"/>
        </w:rPr>
        <w:t xml:space="preserve"> </w:t>
      </w:r>
      <w:proofErr w:type="spellStart"/>
      <w:r w:rsidR="009758CC">
        <w:rPr>
          <w:rFonts w:ascii="Times New Roman" w:hAnsi="Times New Roman"/>
        </w:rPr>
        <w:t>F</w:t>
      </w:r>
      <w:r w:rsidR="009758CC">
        <w:rPr>
          <w:rFonts w:ascii="Times New Roman" w:hAnsi="Times New Roman"/>
          <w:lang w:val="pt-BR"/>
        </w:rPr>
        <w:t>r</w:t>
      </w:r>
      <w:r w:rsidR="009758CC">
        <w:rPr>
          <w:rFonts w:ascii="Times New Roman" w:hAnsi="Times New Roman"/>
        </w:rPr>
        <w:t>ederico</w:t>
      </w:r>
      <w:proofErr w:type="spellEnd"/>
      <w:r w:rsidR="008E0C90">
        <w:rPr>
          <w:rFonts w:ascii="Times New Roman" w:hAnsi="Times New Roman"/>
        </w:rPr>
        <w:t xml:space="preserve"> </w:t>
      </w:r>
      <w:r w:rsidR="009758CC">
        <w:rPr>
          <w:rFonts w:ascii="Times New Roman" w:hAnsi="Times New Roman"/>
          <w:lang w:val="pt-BR"/>
        </w:rPr>
        <w:t>P</w:t>
      </w:r>
      <w:proofErr w:type="spellStart"/>
      <w:r w:rsidR="009758CC">
        <w:rPr>
          <w:rFonts w:ascii="Times New Roman" w:hAnsi="Times New Roman"/>
        </w:rPr>
        <w:t>aixão</w:t>
      </w:r>
      <w:proofErr w:type="spellEnd"/>
      <w:r w:rsidR="008E0C90">
        <w:rPr>
          <w:rFonts w:ascii="Times New Roman" w:hAnsi="Times New Roman"/>
        </w:rPr>
        <w:t xml:space="preserve"> </w:t>
      </w:r>
      <w:r w:rsidR="008E0C90">
        <w:rPr>
          <w:rFonts w:ascii="Times New Roman" w:hAnsi="Times New Roman"/>
          <w:lang w:val="pt-BR"/>
        </w:rPr>
        <w:t>G</w:t>
      </w:r>
      <w:proofErr w:type="spellStart"/>
      <w:r w:rsidR="008E0C90">
        <w:rPr>
          <w:rFonts w:ascii="Times New Roman" w:hAnsi="Times New Roman"/>
        </w:rPr>
        <w:t>uedes</w:t>
      </w:r>
      <w:proofErr w:type="spellEnd"/>
      <w:r w:rsidR="008E0C90">
        <w:rPr>
          <w:rFonts w:ascii="Times New Roman" w:hAnsi="Times New Roman"/>
        </w:rPr>
        <w:t xml:space="preserve"> </w:t>
      </w:r>
      <w:r w:rsidR="008E0C90">
        <w:rPr>
          <w:rFonts w:ascii="Times New Roman" w:hAnsi="Times New Roman"/>
          <w:lang w:val="pt-BR"/>
        </w:rPr>
        <w:t>EPP</w:t>
      </w:r>
    </w:p>
    <w:p w:rsidR="008E0C90" w:rsidRPr="008E0C90" w:rsidRDefault="008E0C90" w:rsidP="00876914">
      <w:pPr>
        <w:pStyle w:val="TextosemFormatao"/>
        <w:widowControl w:val="0"/>
        <w:ind w:left="-360"/>
        <w:jc w:val="center"/>
        <w:rPr>
          <w:rFonts w:ascii="Times New Roman" w:hAnsi="Times New Roman"/>
          <w:lang w:val="pt-BR"/>
        </w:rPr>
      </w:pPr>
      <w:r w:rsidRPr="008E0C90">
        <w:rPr>
          <w:rFonts w:ascii="Times New Roman" w:hAnsi="Times New Roman"/>
          <w:lang w:val="pt-BR"/>
        </w:rPr>
        <w:t xml:space="preserve">      </w:t>
      </w:r>
      <w:r>
        <w:rPr>
          <w:rFonts w:ascii="Times New Roman" w:hAnsi="Times New Roman"/>
          <w:lang w:val="pt-BR"/>
        </w:rPr>
        <w:t>L</w:t>
      </w:r>
      <w:proofErr w:type="spellStart"/>
      <w:r>
        <w:rPr>
          <w:rFonts w:ascii="Times New Roman" w:hAnsi="Times New Roman"/>
        </w:rPr>
        <w:t>uciano</w:t>
      </w:r>
      <w:proofErr w:type="spellEnd"/>
      <w:r>
        <w:rPr>
          <w:rFonts w:ascii="Times New Roman" w:hAnsi="Times New Roman"/>
        </w:rPr>
        <w:t xml:space="preserve"> </w:t>
      </w:r>
      <w:r>
        <w:rPr>
          <w:rFonts w:ascii="Times New Roman" w:hAnsi="Times New Roman"/>
          <w:lang w:val="pt-BR"/>
        </w:rPr>
        <w:t>F</w:t>
      </w:r>
      <w:proofErr w:type="spellStart"/>
      <w:r>
        <w:rPr>
          <w:rFonts w:ascii="Times New Roman" w:hAnsi="Times New Roman"/>
        </w:rPr>
        <w:t>rederico</w:t>
      </w:r>
      <w:proofErr w:type="spellEnd"/>
      <w:r>
        <w:rPr>
          <w:rFonts w:ascii="Times New Roman" w:hAnsi="Times New Roman"/>
        </w:rPr>
        <w:t xml:space="preserve"> </w:t>
      </w:r>
      <w:r>
        <w:rPr>
          <w:rFonts w:ascii="Times New Roman" w:hAnsi="Times New Roman"/>
          <w:lang w:val="pt-BR"/>
        </w:rPr>
        <w:t>P</w:t>
      </w:r>
      <w:proofErr w:type="spellStart"/>
      <w:r>
        <w:rPr>
          <w:rFonts w:ascii="Times New Roman" w:hAnsi="Times New Roman"/>
        </w:rPr>
        <w:t>aixao</w:t>
      </w:r>
      <w:proofErr w:type="spellEnd"/>
      <w:r>
        <w:rPr>
          <w:rFonts w:ascii="Times New Roman" w:hAnsi="Times New Roman"/>
        </w:rPr>
        <w:t xml:space="preserve"> </w:t>
      </w:r>
      <w:r>
        <w:rPr>
          <w:rFonts w:ascii="Times New Roman" w:hAnsi="Times New Roman"/>
          <w:lang w:val="pt-BR"/>
        </w:rPr>
        <w:t>G</w:t>
      </w:r>
      <w:proofErr w:type="spellStart"/>
      <w:r>
        <w:rPr>
          <w:rFonts w:ascii="Times New Roman" w:hAnsi="Times New Roman"/>
        </w:rPr>
        <w:t>uedes</w:t>
      </w:r>
      <w:proofErr w:type="spellEnd"/>
    </w:p>
    <w:p w:rsidR="00876914" w:rsidRPr="008E0C90" w:rsidRDefault="008E0C90" w:rsidP="00876914">
      <w:pPr>
        <w:pStyle w:val="TextosemFormatao"/>
        <w:widowControl w:val="0"/>
        <w:ind w:left="-360"/>
        <w:jc w:val="center"/>
        <w:rPr>
          <w:rFonts w:ascii="Times New Roman" w:hAnsi="Times New Roman"/>
          <w:lang w:val="pt-BR"/>
        </w:rPr>
      </w:pPr>
      <w:r>
        <w:rPr>
          <w:rFonts w:ascii="Times New Roman" w:hAnsi="Times New Roman"/>
          <w:lang w:val="pt-BR"/>
        </w:rPr>
        <w:t>CPF</w:t>
      </w:r>
      <w:r w:rsidRPr="008E0C90">
        <w:rPr>
          <w:rFonts w:ascii="Times New Roman" w:hAnsi="Times New Roman"/>
          <w:lang w:val="pt-BR"/>
        </w:rPr>
        <w:t xml:space="preserve">: </w:t>
      </w:r>
      <w:r w:rsidRPr="008E0C90">
        <w:rPr>
          <w:rFonts w:ascii="Times New Roman" w:hAnsi="Times New Roman"/>
        </w:rPr>
        <w:t>733.269.506-59</w:t>
      </w:r>
    </w:p>
    <w:p w:rsidR="00DB681A" w:rsidRDefault="00DB681A" w:rsidP="005F2688">
      <w:pPr>
        <w:pStyle w:val="TextosemFormatao"/>
        <w:widowControl w:val="0"/>
        <w:ind w:left="-360"/>
        <w:jc w:val="both"/>
        <w:rPr>
          <w:rFonts w:ascii="Times New Roman" w:hAnsi="Times New Roman"/>
          <w:i/>
          <w:sz w:val="24"/>
          <w:szCs w:val="24"/>
          <w:lang w:val="pt-BR"/>
        </w:rPr>
      </w:pPr>
    </w:p>
    <w:p w:rsidR="00DB681A" w:rsidRPr="00DB681A" w:rsidRDefault="00DB681A" w:rsidP="005F2688">
      <w:pPr>
        <w:pStyle w:val="TextosemFormatao"/>
        <w:widowControl w:val="0"/>
        <w:ind w:left="-360"/>
        <w:jc w:val="both"/>
        <w:rPr>
          <w:rFonts w:ascii="Times New Roman" w:hAnsi="Times New Roman"/>
          <w:i/>
          <w:sz w:val="24"/>
          <w:szCs w:val="24"/>
          <w:lang w:val="pt-BR"/>
        </w:rPr>
      </w:pPr>
    </w:p>
    <w:p w:rsidR="005F2688" w:rsidRPr="002822A4" w:rsidRDefault="005F2688" w:rsidP="009758CC">
      <w:pPr>
        <w:pStyle w:val="TextosemFormatao"/>
        <w:widowControl w:val="0"/>
        <w:ind w:left="-360"/>
        <w:jc w:val="center"/>
        <w:rPr>
          <w:rFonts w:ascii="Times New Roman" w:hAnsi="Times New Roman"/>
          <w:sz w:val="24"/>
          <w:szCs w:val="24"/>
        </w:rPr>
      </w:pPr>
      <w:r w:rsidRPr="002822A4">
        <w:rPr>
          <w:rFonts w:ascii="Times New Roman" w:hAnsi="Times New Roman"/>
          <w:i/>
          <w:sz w:val="24"/>
          <w:szCs w:val="24"/>
        </w:rPr>
        <w:t>TESTEMUNHAS:</w:t>
      </w:r>
      <w:r w:rsidR="00A83495">
        <w:rPr>
          <w:rFonts w:ascii="Times New Roman" w:hAnsi="Times New Roman"/>
          <w:i/>
          <w:sz w:val="24"/>
          <w:szCs w:val="24"/>
          <w:lang w:val="pt-BR"/>
        </w:rPr>
        <w:tab/>
        <w:t xml:space="preserve">     </w:t>
      </w:r>
      <w:r w:rsidR="00DB681A" w:rsidRPr="00A83495">
        <w:rPr>
          <w:rFonts w:ascii="Times New Roman" w:hAnsi="Times New Roman"/>
          <w:sz w:val="24"/>
          <w:szCs w:val="24"/>
          <w:lang w:val="pt-BR"/>
        </w:rPr>
        <w:t>RG.</w:t>
      </w:r>
      <w:r w:rsidRPr="00A83495">
        <w:rPr>
          <w:rFonts w:ascii="Times New Roman" w:hAnsi="Times New Roman"/>
          <w:sz w:val="24"/>
          <w:szCs w:val="24"/>
        </w:rPr>
        <w:t xml:space="preserve"> 1</w:t>
      </w:r>
      <w:r w:rsidRPr="002822A4">
        <w:rPr>
          <w:rFonts w:ascii="Times New Roman" w:hAnsi="Times New Roman"/>
          <w:sz w:val="24"/>
          <w:szCs w:val="24"/>
        </w:rPr>
        <w:t>________________________________</w:t>
      </w:r>
    </w:p>
    <w:p w:rsidR="00A83495" w:rsidRDefault="005F2688" w:rsidP="005F2688">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sz w:val="24"/>
          <w:szCs w:val="24"/>
        </w:rPr>
        <w:t xml:space="preserve">                           </w:t>
      </w:r>
    </w:p>
    <w:p w:rsidR="005F2688" w:rsidRPr="00DB681A" w:rsidRDefault="009758CC" w:rsidP="009758CC">
      <w:pPr>
        <w:pStyle w:val="TextosemFormatao"/>
        <w:widowControl w:val="0"/>
        <w:tabs>
          <w:tab w:val="left" w:pos="2417"/>
        </w:tabs>
        <w:ind w:left="-360"/>
        <w:rPr>
          <w:rFonts w:ascii="Times New Roman" w:hAnsi="Times New Roman"/>
          <w:i/>
          <w:sz w:val="24"/>
          <w:szCs w:val="24"/>
          <w:lang w:val="pt-BR"/>
        </w:rPr>
      </w:pPr>
      <w:r>
        <w:rPr>
          <w:rFonts w:ascii="Times New Roman" w:hAnsi="Times New Roman"/>
          <w:sz w:val="24"/>
          <w:szCs w:val="24"/>
          <w:lang w:val="pt-BR"/>
        </w:rPr>
        <w:tab/>
        <w:t xml:space="preserve">                </w:t>
      </w:r>
      <w:r w:rsidR="005F2688" w:rsidRPr="002822A4">
        <w:rPr>
          <w:rFonts w:ascii="Times New Roman" w:hAnsi="Times New Roman"/>
          <w:sz w:val="24"/>
          <w:szCs w:val="24"/>
        </w:rPr>
        <w:t>RG.</w:t>
      </w:r>
      <w:r w:rsidR="005F2688" w:rsidRPr="002822A4">
        <w:rPr>
          <w:rFonts w:ascii="Times New Roman" w:hAnsi="Times New Roman"/>
          <w:i/>
          <w:sz w:val="24"/>
          <w:szCs w:val="24"/>
        </w:rPr>
        <w:t xml:space="preserve"> 2</w:t>
      </w:r>
      <w:r w:rsidR="005F2688" w:rsidRPr="002822A4">
        <w:rPr>
          <w:rFonts w:ascii="Times New Roman" w:hAnsi="Times New Roman"/>
          <w:sz w:val="24"/>
          <w:szCs w:val="24"/>
        </w:rPr>
        <w:t>________________________________</w:t>
      </w:r>
    </w:p>
    <w:p w:rsidR="005F2688" w:rsidRPr="002822A4" w:rsidRDefault="005F2688" w:rsidP="005F2688">
      <w:pPr>
        <w:autoSpaceDE w:val="0"/>
        <w:autoSpaceDN w:val="0"/>
        <w:adjustRightInd w:val="0"/>
        <w:jc w:val="center"/>
        <w:rPr>
          <w:b/>
        </w:rPr>
      </w:pPr>
    </w:p>
    <w:p w:rsidR="005F2688" w:rsidRPr="002822A4" w:rsidRDefault="005F2688" w:rsidP="005F2688">
      <w:pPr>
        <w:autoSpaceDE w:val="0"/>
        <w:autoSpaceDN w:val="0"/>
        <w:adjustRightInd w:val="0"/>
        <w:jc w:val="center"/>
        <w:rPr>
          <w:b/>
        </w:rPr>
      </w:pPr>
    </w:p>
    <w:p w:rsidR="00F330D7" w:rsidRDefault="00F330D7"/>
    <w:sectPr w:rsidR="00F330D7" w:rsidSect="00FF5C59">
      <w:headerReference w:type="default" r:id="rId8"/>
      <w:pgSz w:w="11906" w:h="16838"/>
      <w:pgMar w:top="1417" w:right="1133"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16A" w:rsidRDefault="00E3016A" w:rsidP="00E3016A">
      <w:r>
        <w:separator/>
      </w:r>
    </w:p>
  </w:endnote>
  <w:endnote w:type="continuationSeparator" w:id="0">
    <w:p w:rsidR="00E3016A" w:rsidRDefault="00E3016A" w:rsidP="00E3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16A" w:rsidRDefault="00E3016A" w:rsidP="00E3016A">
      <w:r>
        <w:separator/>
      </w:r>
    </w:p>
  </w:footnote>
  <w:footnote w:type="continuationSeparator" w:id="0">
    <w:p w:rsidR="00E3016A" w:rsidRDefault="00E3016A" w:rsidP="00E30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E3016A" w:rsidRPr="00DA4577" w:rsidTr="001A2821">
      <w:tc>
        <w:tcPr>
          <w:tcW w:w="1384" w:type="dxa"/>
          <w:tcBorders>
            <w:right w:val="nil"/>
          </w:tcBorders>
        </w:tcPr>
        <w:p w:rsidR="00E3016A" w:rsidRPr="00637B42" w:rsidRDefault="00E3016A" w:rsidP="001A2821">
          <w:pPr>
            <w:pStyle w:val="Cabealho"/>
            <w:jc w:val="center"/>
          </w:pPr>
          <w:r w:rsidRPr="00637B42">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84270118" r:id="rId2"/>
            </w:object>
          </w:r>
        </w:p>
      </w:tc>
      <w:tc>
        <w:tcPr>
          <w:tcW w:w="7938" w:type="dxa"/>
          <w:tcBorders>
            <w:left w:val="nil"/>
          </w:tcBorders>
        </w:tcPr>
        <w:p w:rsidR="00E3016A" w:rsidRPr="00637B42" w:rsidRDefault="00E3016A" w:rsidP="001A2821">
          <w:pPr>
            <w:pStyle w:val="Cabealho"/>
            <w:jc w:val="center"/>
            <w:rPr>
              <w:b/>
              <w:sz w:val="30"/>
              <w:szCs w:val="30"/>
            </w:rPr>
          </w:pPr>
          <w:r w:rsidRPr="00637B42">
            <w:rPr>
              <w:b/>
              <w:sz w:val="30"/>
              <w:szCs w:val="30"/>
            </w:rPr>
            <w:t>PREFEITURA MUNICIPAL DE CORAÇÃO DE JESUS</w:t>
          </w:r>
        </w:p>
        <w:p w:rsidR="00E3016A" w:rsidRPr="00637B42" w:rsidRDefault="00E3016A" w:rsidP="001A2821">
          <w:pPr>
            <w:pStyle w:val="Cabealho"/>
            <w:jc w:val="center"/>
            <w:rPr>
              <w:sz w:val="14"/>
            </w:rPr>
          </w:pPr>
        </w:p>
        <w:p w:rsidR="00E3016A" w:rsidRPr="00637B42" w:rsidRDefault="00E3016A" w:rsidP="001A2821">
          <w:pPr>
            <w:pStyle w:val="Cabealho"/>
            <w:jc w:val="center"/>
          </w:pPr>
          <w:r w:rsidRPr="00637B42">
            <w:t>ESTADO DE MINAS GERAIS</w:t>
          </w:r>
        </w:p>
        <w:p w:rsidR="00E3016A" w:rsidRPr="00637B42" w:rsidRDefault="00E3016A" w:rsidP="001A2821">
          <w:pPr>
            <w:pStyle w:val="Cabealho"/>
            <w:jc w:val="center"/>
          </w:pPr>
          <w:r w:rsidRPr="00637B42">
            <w:rPr>
              <w:sz w:val="18"/>
            </w:rPr>
            <w:t>Praça Dr. Samuel Barreto, s/nº - Centro – CEP 39340-000 – Coração de Jesus/MG – Tel.: (38) 3228-</w:t>
          </w:r>
          <w:proofErr w:type="gramStart"/>
          <w:r w:rsidRPr="00637B42">
            <w:rPr>
              <w:sz w:val="18"/>
            </w:rPr>
            <w:t>2282</w:t>
          </w:r>
          <w:proofErr w:type="gramEnd"/>
        </w:p>
      </w:tc>
    </w:tr>
  </w:tbl>
  <w:p w:rsidR="00E3016A" w:rsidRDefault="00E3016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88"/>
    <w:rsid w:val="00000215"/>
    <w:rsid w:val="000A017B"/>
    <w:rsid w:val="001D3937"/>
    <w:rsid w:val="00341C12"/>
    <w:rsid w:val="00592281"/>
    <w:rsid w:val="005F2688"/>
    <w:rsid w:val="006C4270"/>
    <w:rsid w:val="007B39D1"/>
    <w:rsid w:val="007E54F7"/>
    <w:rsid w:val="00876914"/>
    <w:rsid w:val="00884A03"/>
    <w:rsid w:val="008E0C90"/>
    <w:rsid w:val="009758CC"/>
    <w:rsid w:val="009D040F"/>
    <w:rsid w:val="009F4D63"/>
    <w:rsid w:val="00A83495"/>
    <w:rsid w:val="00AA77ED"/>
    <w:rsid w:val="00AB5330"/>
    <w:rsid w:val="00B72439"/>
    <w:rsid w:val="00BC235D"/>
    <w:rsid w:val="00C726DE"/>
    <w:rsid w:val="00CC4016"/>
    <w:rsid w:val="00D33DC6"/>
    <w:rsid w:val="00D76A69"/>
    <w:rsid w:val="00DB681A"/>
    <w:rsid w:val="00E3016A"/>
    <w:rsid w:val="00ED0D43"/>
    <w:rsid w:val="00F330D7"/>
    <w:rsid w:val="00F4242A"/>
    <w:rsid w:val="00FF5C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E3016A"/>
    <w:pPr>
      <w:tabs>
        <w:tab w:val="center" w:pos="4252"/>
        <w:tab w:val="right" w:pos="8504"/>
      </w:tabs>
    </w:pPr>
  </w:style>
  <w:style w:type="character" w:customStyle="1" w:styleId="CabealhoChar">
    <w:name w:val="Cabeçalho Char"/>
    <w:basedOn w:val="Fontepargpadro"/>
    <w:link w:val="Cabealho"/>
    <w:rsid w:val="00E3016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E3016A"/>
    <w:pPr>
      <w:tabs>
        <w:tab w:val="center" w:pos="4252"/>
        <w:tab w:val="right" w:pos="8504"/>
      </w:tabs>
    </w:pPr>
  </w:style>
  <w:style w:type="character" w:customStyle="1" w:styleId="RodapChar">
    <w:name w:val="Rodapé Char"/>
    <w:basedOn w:val="Fontepargpadro"/>
    <w:link w:val="Rodap"/>
    <w:uiPriority w:val="99"/>
    <w:rsid w:val="00E3016A"/>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E3016A"/>
    <w:pPr>
      <w:tabs>
        <w:tab w:val="center" w:pos="4252"/>
        <w:tab w:val="right" w:pos="8504"/>
      </w:tabs>
    </w:pPr>
  </w:style>
  <w:style w:type="character" w:customStyle="1" w:styleId="CabealhoChar">
    <w:name w:val="Cabeçalho Char"/>
    <w:basedOn w:val="Fontepargpadro"/>
    <w:link w:val="Cabealho"/>
    <w:rsid w:val="00E3016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E3016A"/>
    <w:pPr>
      <w:tabs>
        <w:tab w:val="center" w:pos="4252"/>
        <w:tab w:val="right" w:pos="8504"/>
      </w:tabs>
    </w:pPr>
  </w:style>
  <w:style w:type="character" w:customStyle="1" w:styleId="RodapChar">
    <w:name w:val="Rodapé Char"/>
    <w:basedOn w:val="Fontepargpadro"/>
    <w:link w:val="Rodap"/>
    <w:uiPriority w:val="99"/>
    <w:rsid w:val="00E3016A"/>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2422</Words>
  <Characters>13081</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24</cp:revision>
  <dcterms:created xsi:type="dcterms:W3CDTF">2018-04-02T18:22:00Z</dcterms:created>
  <dcterms:modified xsi:type="dcterms:W3CDTF">2018-04-03T17:15:00Z</dcterms:modified>
</cp:coreProperties>
</file>