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57" w:rsidRPr="009F55BD" w:rsidRDefault="00170757" w:rsidP="009F55BD">
      <w:pPr>
        <w:autoSpaceDE w:val="0"/>
        <w:autoSpaceDN w:val="0"/>
        <w:adjustRightInd w:val="0"/>
        <w:spacing w:line="276" w:lineRule="auto"/>
        <w:ind w:left="-180" w:right="-116"/>
        <w:jc w:val="center"/>
        <w:rPr>
          <w:color w:val="000000"/>
        </w:rPr>
      </w:pPr>
      <w:r w:rsidRPr="009F55BD">
        <w:rPr>
          <w:b/>
          <w:bCs/>
          <w:color w:val="000000"/>
        </w:rPr>
        <w:t>EDITAL DE LICITAÇÃO</w:t>
      </w:r>
    </w:p>
    <w:p w:rsidR="00170757" w:rsidRPr="009F55BD" w:rsidRDefault="00170757" w:rsidP="009F55BD">
      <w:pPr>
        <w:autoSpaceDE w:val="0"/>
        <w:autoSpaceDN w:val="0"/>
        <w:adjustRightInd w:val="0"/>
        <w:spacing w:line="276" w:lineRule="auto"/>
        <w:ind w:left="-180" w:right="-116"/>
        <w:jc w:val="center"/>
        <w:rPr>
          <w:color w:val="000000"/>
          <w:highlight w:val="yellow"/>
        </w:rPr>
      </w:pPr>
      <w:r w:rsidRPr="009F55BD">
        <w:rPr>
          <w:b/>
          <w:bCs/>
          <w:color w:val="000000"/>
        </w:rPr>
        <w:t xml:space="preserve">PROCESSO LICITATÓRIO N.º </w:t>
      </w:r>
      <w:r w:rsidR="00E55DDC">
        <w:rPr>
          <w:b/>
          <w:bCs/>
        </w:rPr>
        <w:t>117</w:t>
      </w:r>
      <w:r w:rsidR="00E649B6">
        <w:rPr>
          <w:b/>
          <w:bCs/>
          <w:color w:val="000000"/>
        </w:rPr>
        <w:t>/201</w:t>
      </w:r>
      <w:r w:rsidR="00281FCF">
        <w:rPr>
          <w:b/>
          <w:bCs/>
          <w:color w:val="000000"/>
        </w:rPr>
        <w:t>9</w:t>
      </w:r>
    </w:p>
    <w:p w:rsidR="00170757" w:rsidRPr="009F55BD" w:rsidRDefault="00E649B6" w:rsidP="009F55BD">
      <w:pPr>
        <w:spacing w:line="276" w:lineRule="auto"/>
        <w:ind w:left="-180" w:right="-116"/>
        <w:jc w:val="center"/>
        <w:rPr>
          <w:b/>
          <w:bCs/>
          <w:color w:val="000000"/>
        </w:rPr>
      </w:pPr>
      <w:r>
        <w:rPr>
          <w:b/>
          <w:bCs/>
          <w:color w:val="000000"/>
        </w:rPr>
        <w:t>CONCORRÊNCIA PÚBLICA</w:t>
      </w:r>
      <w:r w:rsidR="00170757" w:rsidRPr="00723508">
        <w:rPr>
          <w:b/>
          <w:bCs/>
          <w:color w:val="000000"/>
        </w:rPr>
        <w:t xml:space="preserve"> N.º </w:t>
      </w:r>
      <w:r w:rsidR="00E55DDC">
        <w:rPr>
          <w:b/>
          <w:bCs/>
          <w:color w:val="000000"/>
        </w:rPr>
        <w:t>002</w:t>
      </w:r>
      <w:r w:rsidR="00281FCF">
        <w:rPr>
          <w:b/>
          <w:bCs/>
          <w:color w:val="000000"/>
        </w:rPr>
        <w:t>/2019</w:t>
      </w:r>
    </w:p>
    <w:p w:rsidR="00170757" w:rsidRPr="009F55BD" w:rsidRDefault="00170757" w:rsidP="009F55BD">
      <w:pPr>
        <w:ind w:left="-180" w:right="-116"/>
        <w:jc w:val="center"/>
        <w:rPr>
          <w:b/>
          <w:bCs/>
        </w:rPr>
      </w:pPr>
    </w:p>
    <w:p w:rsidR="00170757" w:rsidRDefault="00170757" w:rsidP="009F55BD">
      <w:pPr>
        <w:ind w:left="-180" w:right="-116"/>
        <w:jc w:val="both"/>
        <w:rPr>
          <w:color w:val="000000"/>
        </w:rPr>
      </w:pPr>
      <w:r w:rsidRPr="009F55BD">
        <w:rPr>
          <w:b/>
        </w:rPr>
        <w:t>OBJETO</w:t>
      </w:r>
      <w:r w:rsidRPr="009F55BD">
        <w:t xml:space="preserve">: </w:t>
      </w:r>
      <w:r w:rsidR="00E55DDC" w:rsidRPr="00E55DDC">
        <w:rPr>
          <w:b/>
        </w:rPr>
        <w:t>CONTRATAÇÃO DE EMPRESAS PAR PRESTAÇÃO DE SERVIÇOS PUBLICOS EM TRANSPORTE COLETIVO INTRAMUNICIPAL EM REGIME DE CONCESSÃO NO MUNICIPIO DE CORAÇÃO DE JESUS/MG</w:t>
      </w:r>
      <w:r w:rsidR="00E55DDC">
        <w:t>.</w:t>
      </w:r>
    </w:p>
    <w:p w:rsidR="00A145C0" w:rsidRPr="009F55BD" w:rsidRDefault="00A145C0" w:rsidP="009F55BD">
      <w:pPr>
        <w:ind w:left="-180" w:right="-116"/>
        <w:jc w:val="both"/>
        <w:rPr>
          <w:color w:val="000000"/>
        </w:rPr>
      </w:pPr>
    </w:p>
    <w:p w:rsidR="00170757" w:rsidRPr="009F55BD" w:rsidRDefault="00170757" w:rsidP="009F55BD">
      <w:pPr>
        <w:autoSpaceDE w:val="0"/>
        <w:autoSpaceDN w:val="0"/>
        <w:adjustRightInd w:val="0"/>
        <w:ind w:left="-180" w:right="-116"/>
        <w:rPr>
          <w:b/>
          <w:color w:val="000000"/>
        </w:rPr>
      </w:pPr>
      <w:r w:rsidRPr="009F55BD">
        <w:rPr>
          <w:b/>
          <w:color w:val="000000"/>
        </w:rPr>
        <w:t xml:space="preserve">ABERTURA </w:t>
      </w:r>
      <w:r w:rsidR="00B84D77" w:rsidRPr="009F55BD">
        <w:rPr>
          <w:b/>
          <w:color w:val="000000"/>
        </w:rPr>
        <w:t>DOS ENVELOPES</w:t>
      </w:r>
      <w:r w:rsidRPr="009F55BD">
        <w:rPr>
          <w:b/>
          <w:color w:val="000000"/>
        </w:rPr>
        <w:t xml:space="preserve">: </w:t>
      </w:r>
    </w:p>
    <w:p w:rsidR="00170757" w:rsidRPr="009F55BD" w:rsidRDefault="00A5383C" w:rsidP="009F55BD">
      <w:pPr>
        <w:autoSpaceDE w:val="0"/>
        <w:autoSpaceDN w:val="0"/>
        <w:adjustRightInd w:val="0"/>
        <w:ind w:left="-180" w:right="-116"/>
        <w:rPr>
          <w:b/>
          <w:color w:val="000000"/>
        </w:rPr>
      </w:pPr>
      <w:proofErr w:type="gramStart"/>
      <w:r w:rsidRPr="009F55BD">
        <w:rPr>
          <w:b/>
          <w:color w:val="000000"/>
        </w:rPr>
        <w:t>Dia</w:t>
      </w:r>
      <w:r w:rsidR="009D4AC4">
        <w:rPr>
          <w:b/>
          <w:color w:val="000000"/>
        </w:rPr>
        <w:t>:</w:t>
      </w:r>
      <w:proofErr w:type="gramEnd"/>
      <w:r w:rsidR="00E55DDC">
        <w:rPr>
          <w:b/>
        </w:rPr>
        <w:t>07/01/2020</w:t>
      </w:r>
      <w:r w:rsidR="00170757" w:rsidRPr="009D4AC4">
        <w:rPr>
          <w:b/>
          <w:color w:val="000000"/>
        </w:rPr>
        <w:t xml:space="preserve"> às </w:t>
      </w:r>
      <w:r w:rsidR="000F0770">
        <w:rPr>
          <w:b/>
          <w:color w:val="000000"/>
        </w:rPr>
        <w:t>07</w:t>
      </w:r>
      <w:r w:rsidR="00170757" w:rsidRPr="009D4AC4">
        <w:rPr>
          <w:b/>
          <w:color w:val="000000"/>
        </w:rPr>
        <w:t>h</w:t>
      </w:r>
      <w:r w:rsidR="000F0770">
        <w:rPr>
          <w:b/>
          <w:color w:val="000000"/>
        </w:rPr>
        <w:t>3</w:t>
      </w:r>
      <w:r w:rsidR="00577917">
        <w:rPr>
          <w:b/>
          <w:color w:val="000000"/>
        </w:rPr>
        <w:t>0</w:t>
      </w:r>
      <w:r w:rsidR="00170757" w:rsidRPr="009D4AC4">
        <w:rPr>
          <w:b/>
          <w:color w:val="000000"/>
        </w:rPr>
        <w:t>min</w:t>
      </w:r>
      <w:r w:rsidR="00B579A3">
        <w:rPr>
          <w:b/>
          <w:color w:val="000000"/>
        </w:rPr>
        <w:t>.</w:t>
      </w:r>
    </w:p>
    <w:p w:rsidR="00170757" w:rsidRDefault="00170757" w:rsidP="009F55BD">
      <w:pPr>
        <w:ind w:left="-180" w:right="-116"/>
        <w:jc w:val="both"/>
        <w:rPr>
          <w:color w:val="000000"/>
        </w:rPr>
      </w:pPr>
      <w:r w:rsidRPr="009F55BD">
        <w:rPr>
          <w:color w:val="000000"/>
        </w:rPr>
        <w:t>Não havendo expediente na data supracitada, a data limite para encaminhamento das Propostas Comerciais,</w:t>
      </w:r>
      <w:r w:rsidR="00577917">
        <w:rPr>
          <w:color w:val="000000"/>
        </w:rPr>
        <w:t xml:space="preserve"> bem como a data para a sessão </w:t>
      </w:r>
      <w:proofErr w:type="gramStart"/>
      <w:r w:rsidRPr="009F55BD">
        <w:rPr>
          <w:color w:val="000000"/>
        </w:rPr>
        <w:t>ficarão</w:t>
      </w:r>
      <w:proofErr w:type="gramEnd"/>
      <w:r w:rsidRPr="009F55BD">
        <w:rPr>
          <w:color w:val="000000"/>
        </w:rPr>
        <w:t xml:space="preserve"> prorrogadas para o primeiro dia útil subsequente, nos mesmos horários.</w:t>
      </w:r>
    </w:p>
    <w:p w:rsidR="00A145C0" w:rsidRPr="009F55BD" w:rsidRDefault="00A145C0" w:rsidP="009F55BD">
      <w:pPr>
        <w:ind w:left="-180" w:right="-116"/>
        <w:jc w:val="both"/>
        <w:rPr>
          <w:color w:val="000000"/>
        </w:rPr>
      </w:pPr>
    </w:p>
    <w:p w:rsidR="00B84D77" w:rsidRPr="009F55BD" w:rsidRDefault="00B84D77" w:rsidP="009F55BD">
      <w:pPr>
        <w:tabs>
          <w:tab w:val="left" w:pos="9923"/>
        </w:tabs>
        <w:autoSpaceDE w:val="0"/>
        <w:autoSpaceDN w:val="0"/>
        <w:adjustRightInd w:val="0"/>
        <w:ind w:left="-180" w:right="-116"/>
        <w:jc w:val="both"/>
      </w:pPr>
      <w:r w:rsidRPr="009F55BD">
        <w:rPr>
          <w:b/>
          <w:bCs/>
          <w:color w:val="000000"/>
        </w:rPr>
        <w:t xml:space="preserve">LOCAL DA REALIZAÇÃO DA SESSÃO PÚBLICA DA </w:t>
      </w:r>
      <w:r w:rsidR="008B75ED">
        <w:rPr>
          <w:b/>
          <w:bCs/>
          <w:color w:val="000000"/>
        </w:rPr>
        <w:t>CONCORRÊNCIA PÚBLICA</w:t>
      </w:r>
      <w:r w:rsidRPr="009F55BD">
        <w:rPr>
          <w:b/>
          <w:bCs/>
          <w:color w:val="000000"/>
        </w:rPr>
        <w:t xml:space="preserve">: Prefeitura Municipal de Coração de Jesus – MG, </w:t>
      </w:r>
      <w:r w:rsidRPr="008B75ED">
        <w:rPr>
          <w:bCs/>
          <w:color w:val="000000"/>
        </w:rPr>
        <w:t>situada à</w:t>
      </w:r>
      <w:r w:rsidRPr="009F55BD">
        <w:t>Praça Dr. Samuel Barreto, s/nº - Centro – CEP 39340-000 – Coração de Jesus/MG, após recebimento dos envelopes e documentos exigidos no certame.</w:t>
      </w:r>
    </w:p>
    <w:p w:rsidR="00170757" w:rsidRPr="009F55BD" w:rsidRDefault="00170757" w:rsidP="009F55BD">
      <w:pPr>
        <w:autoSpaceDE w:val="0"/>
        <w:autoSpaceDN w:val="0"/>
        <w:adjustRightInd w:val="0"/>
        <w:ind w:left="-180" w:right="-116"/>
        <w:jc w:val="both"/>
      </w:pPr>
      <w:r w:rsidRPr="009F55BD">
        <w:rPr>
          <w:b/>
          <w:color w:val="000000"/>
        </w:rPr>
        <w:t>CONSULTAS AO EDITAL E DIVULGAÇÃO DE INFORMAÇÕES</w:t>
      </w:r>
      <w:r w:rsidRPr="009F55BD">
        <w:t xml:space="preserve">: à disposição dos interessados no Setor de Licitações, situado na Praça Dr. Samuel Barreto, s/nº - Centro – Coração </w:t>
      </w:r>
      <w:r w:rsidR="008016AF">
        <w:t>de Jesus/MG, onde poderão retirá</w:t>
      </w:r>
      <w:r w:rsidRPr="009F55BD">
        <w:t>-lo, mediante identificação,</w:t>
      </w:r>
      <w:r w:rsidR="008016AF">
        <w:t xml:space="preserve"> endereço, número de telefone </w:t>
      </w:r>
      <w:r w:rsidRPr="009F55BD">
        <w:t xml:space="preserve">e/ou e-mail e CNPJ ou CPF. No telefone: (38) 3228-2282 e pelo email: </w:t>
      </w:r>
      <w:hyperlink r:id="rId8" w:history="1">
        <w:r w:rsidRPr="009F55BD">
          <w:t>licitacoracao@yahoo.com.br</w:t>
        </w:r>
      </w:hyperlink>
      <w:r w:rsidRPr="009F55BD">
        <w:t>.</w:t>
      </w:r>
    </w:p>
    <w:p w:rsidR="00170757" w:rsidRPr="009F55BD" w:rsidRDefault="00170757" w:rsidP="009F55BD">
      <w:pPr>
        <w:autoSpaceDE w:val="0"/>
        <w:autoSpaceDN w:val="0"/>
        <w:adjustRightInd w:val="0"/>
        <w:ind w:left="-180" w:right="-116"/>
        <w:jc w:val="both"/>
      </w:pPr>
    </w:p>
    <w:p w:rsidR="00170757" w:rsidRPr="009F55BD" w:rsidRDefault="00170757" w:rsidP="009F55BD">
      <w:pP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rPr>
          <w:b/>
          <w:u w:val="single"/>
        </w:rPr>
      </w:pPr>
      <w:r w:rsidRPr="009F55BD">
        <w:rPr>
          <w:b/>
          <w:u w:val="single"/>
        </w:rPr>
        <w:t xml:space="preserve">AVISO ÀS EMPRESAS INTERESSADAS </w:t>
      </w:r>
      <w:smartTag w:uri="urn:schemas-microsoft-com:office:smarttags" w:element="PersonName">
        <w:smartTagPr>
          <w:attr w:name="ProductID" w:val="EM PARTICIPAR DA LICITAￇￃO"/>
        </w:smartTagPr>
        <w:r w:rsidRPr="009F55BD">
          <w:rPr>
            <w:b/>
            <w:u w:val="single"/>
          </w:rPr>
          <w:t>EM PARTICIPAR DA LICITAÇÃO</w:t>
        </w:r>
      </w:smartTag>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r w:rsidRPr="009F55BD">
        <w:t>Visando comunicação futura entre a Co</w:t>
      </w:r>
      <w:r w:rsidR="000C1414" w:rsidRPr="009F55BD">
        <w:t xml:space="preserve">missão Permanente de Licitação </w:t>
      </w:r>
      <w:r w:rsidRPr="009F55BD">
        <w:t xml:space="preserve">e as empresas interessadas, relativa aos pedidos de esclarecimentos e de outras situações que possam </w:t>
      </w:r>
      <w:proofErr w:type="gramStart"/>
      <w:r w:rsidRPr="009F55BD">
        <w:t>implicar,</w:t>
      </w:r>
      <w:proofErr w:type="gramEnd"/>
      <w:r w:rsidRPr="009F55BD">
        <w:t xml:space="preserve"> inclusive alterações das condições </w:t>
      </w:r>
      <w:proofErr w:type="spellStart"/>
      <w:r w:rsidRPr="009F55BD">
        <w:t>editalícias</w:t>
      </w:r>
      <w:proofErr w:type="spellEnd"/>
      <w:r w:rsidRPr="009F55BD">
        <w:t xml:space="preserve">, solicito de Vossa Senhoria que envie preenchido o </w:t>
      </w:r>
      <w:r w:rsidR="008016AF">
        <w:t xml:space="preserve">recibo </w:t>
      </w:r>
      <w:r w:rsidRPr="009F55BD">
        <w:t xml:space="preserve">do Edital. </w:t>
      </w:r>
      <w:proofErr w:type="gramStart"/>
      <w:r w:rsidRPr="009F55BD">
        <w:t>A falta de preenchimento desse Recibo e seu respectivo envio</w:t>
      </w:r>
      <w:proofErr w:type="gramEnd"/>
      <w:r w:rsidRPr="009F55BD">
        <w:t>, EXIME a Comissão Permanente de Licitação da PREFEITURA MUNICIPAL DE CORAÇÃO DE JESUS, de comunicar diretamente à sua empresa, eventuais retificações ocorridas no instrumento convocatório, bem como de quaisquer informações adicionais.</w:t>
      </w: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374C40"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pPr>
      <w:r>
        <w:t>SECRETÁRIO</w:t>
      </w:r>
      <w:r w:rsidR="00880668">
        <w:t xml:space="preserve"> MUNICIPAL</w:t>
      </w:r>
      <w:r>
        <w:t xml:space="preserve"> DE ADMINISTRAÇÃO E FINANÇAS</w:t>
      </w: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086680" w:rsidRPr="009F55BD" w:rsidRDefault="00086680" w:rsidP="009F55BD">
      <w:pPr>
        <w:autoSpaceDE w:val="0"/>
        <w:autoSpaceDN w:val="0"/>
        <w:adjustRightInd w:val="0"/>
        <w:ind w:left="-180" w:right="-116"/>
        <w:jc w:val="center"/>
        <w:rPr>
          <w:b/>
          <w:bCs/>
          <w:color w:val="000000"/>
        </w:rPr>
      </w:pPr>
    </w:p>
    <w:p w:rsidR="00203202" w:rsidRPr="009F55BD" w:rsidRDefault="00203202"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E621FB" w:rsidRPr="009F55BD" w:rsidRDefault="00E621FB" w:rsidP="009F55BD">
      <w:pPr>
        <w:autoSpaceDE w:val="0"/>
        <w:autoSpaceDN w:val="0"/>
        <w:adjustRightInd w:val="0"/>
        <w:ind w:left="-180" w:right="-116"/>
        <w:jc w:val="center"/>
        <w:rPr>
          <w:b/>
          <w:bCs/>
          <w:color w:val="000000"/>
        </w:rPr>
      </w:pPr>
    </w:p>
    <w:p w:rsidR="00E621FB" w:rsidRDefault="00E621FB"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B03DD0" w:rsidRDefault="00B03DD0"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4D509C" w:rsidRPr="009F55BD" w:rsidRDefault="00251737" w:rsidP="009F55BD">
      <w:pPr>
        <w:autoSpaceDE w:val="0"/>
        <w:autoSpaceDN w:val="0"/>
        <w:adjustRightInd w:val="0"/>
        <w:ind w:left="-180" w:right="-116"/>
        <w:jc w:val="center"/>
        <w:rPr>
          <w:b/>
          <w:bCs/>
          <w:color w:val="000000"/>
        </w:rPr>
      </w:pPr>
      <w:r>
        <w:rPr>
          <w:b/>
          <w:bCs/>
          <w:color w:val="000000"/>
        </w:rPr>
        <w:t>EDITAL DE</w:t>
      </w:r>
      <w:r w:rsidR="008B75ED">
        <w:rPr>
          <w:b/>
          <w:bCs/>
          <w:color w:val="000000"/>
        </w:rPr>
        <w:t>CONCORRÊNCIA PÚBLICA</w:t>
      </w:r>
    </w:p>
    <w:p w:rsidR="00D60DB4" w:rsidRDefault="00D60DB4" w:rsidP="009F55BD">
      <w:pPr>
        <w:autoSpaceDE w:val="0"/>
        <w:autoSpaceDN w:val="0"/>
        <w:adjustRightInd w:val="0"/>
        <w:ind w:left="-180" w:right="-116"/>
        <w:jc w:val="both"/>
        <w:rPr>
          <w:b/>
          <w:bCs/>
          <w:color w:val="000000"/>
        </w:rPr>
      </w:pPr>
    </w:p>
    <w:p w:rsidR="00D60DB4" w:rsidRDefault="00D60DB4" w:rsidP="009F55BD">
      <w:pPr>
        <w:autoSpaceDE w:val="0"/>
        <w:autoSpaceDN w:val="0"/>
        <w:adjustRightInd w:val="0"/>
        <w:ind w:left="-180" w:right="-116"/>
        <w:jc w:val="both"/>
        <w:rPr>
          <w:b/>
          <w:bCs/>
          <w:color w:val="000000"/>
        </w:rPr>
      </w:pPr>
    </w:p>
    <w:p w:rsidR="004D509C" w:rsidRPr="00251737" w:rsidRDefault="00A805E6" w:rsidP="009F55BD">
      <w:pPr>
        <w:autoSpaceDE w:val="0"/>
        <w:autoSpaceDN w:val="0"/>
        <w:adjustRightInd w:val="0"/>
        <w:ind w:left="-180" w:right="-116"/>
        <w:jc w:val="both"/>
        <w:rPr>
          <w:b/>
          <w:bCs/>
          <w:color w:val="000000"/>
        </w:rPr>
      </w:pPr>
      <w:r w:rsidRPr="009F55BD">
        <w:rPr>
          <w:b/>
          <w:bCs/>
          <w:color w:val="000000"/>
        </w:rPr>
        <w:t xml:space="preserve">Processo n° </w:t>
      </w:r>
      <w:r w:rsidR="00E55DDC">
        <w:rPr>
          <w:b/>
          <w:bCs/>
          <w:color w:val="000000"/>
        </w:rPr>
        <w:t>117</w:t>
      </w:r>
      <w:r w:rsidR="00F100A3">
        <w:rPr>
          <w:b/>
          <w:bCs/>
          <w:color w:val="000000"/>
        </w:rPr>
        <w:t>/2019</w:t>
      </w:r>
    </w:p>
    <w:p w:rsidR="004D509C" w:rsidRPr="009F55BD" w:rsidRDefault="004D509C" w:rsidP="009F55BD">
      <w:pPr>
        <w:autoSpaceDE w:val="0"/>
        <w:autoSpaceDN w:val="0"/>
        <w:adjustRightInd w:val="0"/>
        <w:ind w:left="-180" w:right="-116"/>
        <w:jc w:val="both"/>
        <w:rPr>
          <w:b/>
          <w:bCs/>
          <w:color w:val="000000"/>
        </w:rPr>
      </w:pPr>
      <w:r w:rsidRPr="00251737">
        <w:rPr>
          <w:b/>
          <w:bCs/>
          <w:color w:val="000000"/>
        </w:rPr>
        <w:t xml:space="preserve">Modalidade: </w:t>
      </w:r>
      <w:r w:rsidR="008B75ED">
        <w:rPr>
          <w:b/>
          <w:bCs/>
          <w:color w:val="000000"/>
        </w:rPr>
        <w:t>Concorrência Pública</w:t>
      </w:r>
      <w:r w:rsidRPr="00251737">
        <w:rPr>
          <w:b/>
          <w:bCs/>
          <w:color w:val="000000"/>
        </w:rPr>
        <w:t xml:space="preserve"> n° </w:t>
      </w:r>
      <w:r w:rsidR="00E55DDC">
        <w:rPr>
          <w:b/>
          <w:bCs/>
          <w:color w:val="000000"/>
        </w:rPr>
        <w:t>002/2019</w:t>
      </w:r>
    </w:p>
    <w:p w:rsidR="004D509C" w:rsidRPr="00251737" w:rsidRDefault="004D509C" w:rsidP="009F55BD">
      <w:pPr>
        <w:autoSpaceDE w:val="0"/>
        <w:autoSpaceDN w:val="0"/>
        <w:adjustRightInd w:val="0"/>
        <w:ind w:left="-180" w:right="-116"/>
        <w:rPr>
          <w:b/>
          <w:bCs/>
          <w:color w:val="000000"/>
        </w:rPr>
      </w:pPr>
      <w:r w:rsidRPr="009F55BD">
        <w:rPr>
          <w:b/>
          <w:bCs/>
          <w:color w:val="000000"/>
        </w:rPr>
        <w:t xml:space="preserve">Tipo de Licitação: MENOR </w:t>
      </w:r>
      <w:r w:rsidR="00F100A3">
        <w:rPr>
          <w:b/>
          <w:bCs/>
          <w:color w:val="000000"/>
        </w:rPr>
        <w:t>PREÇO – Menor Tarifa Apresentada</w:t>
      </w:r>
    </w:p>
    <w:p w:rsidR="004D509C" w:rsidRPr="00251737" w:rsidRDefault="004D509C" w:rsidP="009642A8">
      <w:pPr>
        <w:tabs>
          <w:tab w:val="left" w:pos="1985"/>
        </w:tabs>
        <w:autoSpaceDE w:val="0"/>
        <w:autoSpaceDN w:val="0"/>
        <w:adjustRightInd w:val="0"/>
        <w:ind w:left="-180" w:right="-116"/>
        <w:rPr>
          <w:b/>
          <w:bCs/>
          <w:color w:val="000000"/>
        </w:rPr>
      </w:pPr>
      <w:r w:rsidRPr="00251737">
        <w:rPr>
          <w:b/>
          <w:bCs/>
          <w:color w:val="000000"/>
        </w:rPr>
        <w:t>Data:</w:t>
      </w:r>
      <w:r w:rsidR="00E55DDC">
        <w:rPr>
          <w:b/>
          <w:bCs/>
        </w:rPr>
        <w:t>07</w:t>
      </w:r>
      <w:r w:rsidR="00E55DDC">
        <w:rPr>
          <w:b/>
          <w:bCs/>
          <w:color w:val="000000"/>
        </w:rPr>
        <w:t>/02/2020</w:t>
      </w:r>
      <w:r w:rsidR="008B75ED">
        <w:rPr>
          <w:b/>
          <w:bCs/>
          <w:color w:val="000000"/>
        </w:rPr>
        <w:t xml:space="preserve"> (</w:t>
      </w:r>
      <w:r w:rsidR="00E55DDC">
        <w:rPr>
          <w:b/>
          <w:bCs/>
          <w:color w:val="000000"/>
        </w:rPr>
        <w:t>Terça-feira</w:t>
      </w:r>
      <w:r w:rsidR="008B75ED">
        <w:rPr>
          <w:b/>
          <w:bCs/>
          <w:color w:val="000000"/>
        </w:rPr>
        <w:t>)</w:t>
      </w:r>
    </w:p>
    <w:p w:rsidR="00B05DB9" w:rsidRPr="00251737" w:rsidRDefault="004D509C" w:rsidP="009F55BD">
      <w:pPr>
        <w:autoSpaceDE w:val="0"/>
        <w:autoSpaceDN w:val="0"/>
        <w:adjustRightInd w:val="0"/>
        <w:ind w:left="-180" w:right="-116"/>
        <w:rPr>
          <w:b/>
          <w:bCs/>
          <w:color w:val="000000"/>
        </w:rPr>
      </w:pPr>
      <w:r w:rsidRPr="00251737">
        <w:rPr>
          <w:b/>
          <w:bCs/>
          <w:color w:val="000000"/>
        </w:rPr>
        <w:t>Horário</w:t>
      </w:r>
      <w:r w:rsidR="00251737">
        <w:rPr>
          <w:b/>
          <w:bCs/>
          <w:color w:val="000000"/>
        </w:rPr>
        <w:t xml:space="preserve"> de</w:t>
      </w:r>
      <w:r w:rsidRPr="00251737">
        <w:rPr>
          <w:b/>
          <w:bCs/>
          <w:color w:val="000000"/>
        </w:rPr>
        <w:t xml:space="preserve"> Abertura: </w:t>
      </w:r>
      <w:r w:rsidR="000F0770">
        <w:rPr>
          <w:b/>
          <w:bCs/>
          <w:color w:val="000000"/>
        </w:rPr>
        <w:t>07</w:t>
      </w:r>
      <w:r w:rsidR="00D7255E">
        <w:rPr>
          <w:b/>
          <w:bCs/>
          <w:color w:val="000000"/>
        </w:rPr>
        <w:t>h</w:t>
      </w:r>
      <w:r w:rsidR="000F0770">
        <w:rPr>
          <w:b/>
          <w:bCs/>
          <w:color w:val="000000"/>
        </w:rPr>
        <w:t>3</w:t>
      </w:r>
      <w:r w:rsidR="00251737">
        <w:rPr>
          <w:b/>
          <w:bCs/>
          <w:color w:val="000000"/>
        </w:rPr>
        <w:t>0min</w:t>
      </w:r>
    </w:p>
    <w:p w:rsidR="00B05DB9" w:rsidRPr="009F55BD" w:rsidRDefault="00B05DB9" w:rsidP="009F55BD">
      <w:pPr>
        <w:autoSpaceDE w:val="0"/>
        <w:autoSpaceDN w:val="0"/>
        <w:adjustRightInd w:val="0"/>
        <w:ind w:left="-180" w:right="-116"/>
        <w:rPr>
          <w:b/>
          <w:bCs/>
          <w:color w:val="000000"/>
        </w:rPr>
      </w:pPr>
      <w:r w:rsidRPr="00251737">
        <w:rPr>
          <w:b/>
          <w:bCs/>
          <w:color w:val="000000"/>
        </w:rPr>
        <w:t xml:space="preserve">Local: </w:t>
      </w:r>
      <w:r w:rsidRPr="00251737">
        <w:rPr>
          <w:b/>
          <w:bCs/>
        </w:rPr>
        <w:t>Sala de Reuniões da Comissão Permanente de Licitações – Praça Dr. Samuel Barreto, s/nº – Centro – Coração de J</w:t>
      </w:r>
      <w:r w:rsidRPr="009F55BD">
        <w:rPr>
          <w:b/>
          <w:bCs/>
        </w:rPr>
        <w:t>esus-MG</w:t>
      </w:r>
      <w:r w:rsidRPr="009F55BD">
        <w:rPr>
          <w:b/>
          <w:bCs/>
          <w:color w:val="000000"/>
        </w:rPr>
        <w:t>.</w:t>
      </w:r>
    </w:p>
    <w:p w:rsidR="004D509C" w:rsidRPr="009F55BD" w:rsidRDefault="004D509C" w:rsidP="009F55BD">
      <w:pPr>
        <w:autoSpaceDE w:val="0"/>
        <w:autoSpaceDN w:val="0"/>
        <w:adjustRightInd w:val="0"/>
        <w:ind w:left="-180" w:right="-116"/>
        <w:rPr>
          <w:color w:val="000000"/>
        </w:rPr>
      </w:pPr>
    </w:p>
    <w:p w:rsidR="00925134" w:rsidRPr="00E1498E" w:rsidRDefault="00925134" w:rsidP="00E1498E">
      <w:pPr>
        <w:ind w:left="-180" w:right="-116"/>
        <w:jc w:val="both"/>
        <w:rPr>
          <w:color w:val="000000"/>
        </w:rPr>
      </w:pPr>
      <w:r w:rsidRPr="008B75ED">
        <w:t xml:space="preserve">A </w:t>
      </w:r>
      <w:r w:rsidRPr="008B75ED">
        <w:rPr>
          <w:b/>
        </w:rPr>
        <w:t>PREFEITURA MUNICIPAL DE CORAÇÃO DE JESUS/MG</w:t>
      </w:r>
      <w:r w:rsidRPr="008B75ED">
        <w:t xml:space="preserve">, </w:t>
      </w:r>
      <w:r w:rsidR="00FF2FE7">
        <w:t>através do Prefeito Munici</w:t>
      </w:r>
      <w:r w:rsidR="00EB7A45">
        <w:t>pal, Robson Adalberto Mota Dias</w:t>
      </w:r>
      <w:r w:rsidRPr="008B75ED">
        <w:t xml:space="preserve"> torna público a instauração de procedimento licitatório na modalidade </w:t>
      </w:r>
      <w:r w:rsidR="008B75ED">
        <w:rPr>
          <w:b/>
        </w:rPr>
        <w:t>CONCORRÊNCIA PÚBLICA</w:t>
      </w:r>
      <w:r w:rsidRPr="008B75ED">
        <w:t xml:space="preserve">, do tipo </w:t>
      </w:r>
      <w:r w:rsidRPr="008B75ED">
        <w:rPr>
          <w:b/>
        </w:rPr>
        <w:t>MENOR PREÇO</w:t>
      </w:r>
      <w:r w:rsidR="00B75F79">
        <w:rPr>
          <w:b/>
        </w:rPr>
        <w:t>POR ITEM – MENOR TARIFA</w:t>
      </w:r>
      <w:r w:rsidR="00FE748F" w:rsidRPr="008B75ED">
        <w:t>,</w:t>
      </w:r>
      <w:r w:rsidRPr="008B75ED">
        <w:t xml:space="preserve"> tendo por objeto </w:t>
      </w:r>
      <w:r w:rsidR="00B75F79" w:rsidRPr="00B75F79">
        <w:rPr>
          <w:b/>
        </w:rPr>
        <w:t xml:space="preserve">A </w:t>
      </w:r>
      <w:r w:rsidR="00E55DDC" w:rsidRPr="00E55DDC">
        <w:rPr>
          <w:b/>
        </w:rPr>
        <w:t>CONTRATAÇÃO DE EMPRESAS PAR PRESTAÇÃO DE SERVIÇOS PUBLICOS EM TRANSPORTE COLETIVO INTRAMUNICIPAL EM REGIME DE CONCESSÃO NO MUNICIPIO DE CORAÇÃO DE JESUS/MG</w:t>
      </w:r>
      <w:r w:rsidR="00E55DDC">
        <w:t xml:space="preserve">, </w:t>
      </w:r>
      <w:r w:rsidRPr="008B75ED">
        <w:t>O certame deverá ser processado e julgado em conformidade com a Lei Federal nº 8.666, de 21 de junho de 1993 e suas alterações</w:t>
      </w:r>
      <w:r w:rsidR="003F41E8">
        <w:t>, Lei Complementar N° 123/2006</w:t>
      </w:r>
      <w:r w:rsidRPr="008B75ED">
        <w:t xml:space="preserve"> e demais normas complementares e disposições deste instrumento.</w:t>
      </w:r>
    </w:p>
    <w:p w:rsidR="00E57663" w:rsidRDefault="00E57663" w:rsidP="009F55BD">
      <w:pPr>
        <w:ind w:left="-180" w:right="-116"/>
        <w:jc w:val="both"/>
        <w:outlineLvl w:val="0"/>
        <w:rPr>
          <w:b/>
          <w:bCs/>
          <w:color w:val="000000"/>
        </w:rPr>
      </w:pPr>
    </w:p>
    <w:p w:rsidR="00170757" w:rsidRPr="009F55BD" w:rsidRDefault="00170757" w:rsidP="009F55BD">
      <w:pPr>
        <w:ind w:left="-180" w:right="-116"/>
        <w:jc w:val="both"/>
        <w:outlineLvl w:val="0"/>
        <w:rPr>
          <w:b/>
          <w:bCs/>
        </w:rPr>
      </w:pPr>
      <w:r w:rsidRPr="009F55BD">
        <w:rPr>
          <w:b/>
          <w:bCs/>
          <w:color w:val="000000"/>
        </w:rPr>
        <w:t>1 – INFORMAÇÕES</w:t>
      </w:r>
    </w:p>
    <w:p w:rsidR="00170757" w:rsidRPr="009F55BD" w:rsidRDefault="00170757" w:rsidP="009F55BD">
      <w:pPr>
        <w:autoSpaceDE w:val="0"/>
        <w:autoSpaceDN w:val="0"/>
        <w:adjustRightInd w:val="0"/>
        <w:ind w:left="-180" w:right="-116"/>
        <w:jc w:val="both"/>
      </w:pPr>
      <w:r w:rsidRPr="009F55BD">
        <w:t>1.1 - As propostas deverão obedecer às especificações deste instrumento convocatório e anexos, que dele fazem parte integrante.</w:t>
      </w:r>
    </w:p>
    <w:p w:rsidR="00170757" w:rsidRPr="009F55BD" w:rsidRDefault="00170757" w:rsidP="009F55BD">
      <w:pPr>
        <w:autoSpaceDE w:val="0"/>
        <w:autoSpaceDN w:val="0"/>
        <w:adjustRightInd w:val="0"/>
        <w:ind w:left="-180" w:right="-116"/>
        <w:jc w:val="both"/>
      </w:pPr>
      <w:r w:rsidRPr="009F55BD">
        <w:t xml:space="preserve">1.2 - Os envelopes contendo a proposta e os documentos de habilitação serão recebidos na sessão pública de processamento </w:t>
      </w:r>
      <w:r w:rsidR="00FE748F" w:rsidRPr="009F55BD">
        <w:t xml:space="preserve">da </w:t>
      </w:r>
      <w:r w:rsidR="001B4CEE">
        <w:t>Concorrência Pública</w:t>
      </w:r>
      <w:r w:rsidRPr="009F55BD">
        <w:t xml:space="preserve"> após o credenciamento dos interessados que se apresentarem para participar do certame.</w:t>
      </w:r>
    </w:p>
    <w:p w:rsidR="00E57663" w:rsidRDefault="00E57663"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2- DO OBJETO</w:t>
      </w:r>
    </w:p>
    <w:p w:rsidR="00574211" w:rsidRDefault="004D509C" w:rsidP="00E1498E">
      <w:pPr>
        <w:ind w:left="-180" w:right="-116"/>
        <w:jc w:val="both"/>
      </w:pPr>
      <w:r w:rsidRPr="00574211">
        <w:t>2.1 – A pr</w:t>
      </w:r>
      <w:r w:rsidR="00E55DDC">
        <w:t>esente licitação tem por objeto</w:t>
      </w:r>
      <w:r w:rsidR="00E55DDC" w:rsidRPr="00E55DDC">
        <w:rPr>
          <w:b/>
        </w:rPr>
        <w:t xml:space="preserve"> CONTRATAÇÃO DE EMPRESAS PAR PRESTAÇÃO DE SERVIÇOS PUBLICOS EM TRANSPORTE COLETIVO INTRAMUNICIPAL EM REGIME DE CONCESSÃO NO MUNICIPIO DE CORAÇÃO DE JESUS/MG</w:t>
      </w:r>
      <w:r w:rsidR="004871BF" w:rsidRPr="00574211">
        <w:t>, de acordo com a</w:t>
      </w:r>
      <w:r w:rsidR="004A7332" w:rsidRPr="00574211">
        <w:t>s</w:t>
      </w:r>
      <w:r w:rsidR="0036476F" w:rsidRPr="00574211">
        <w:t>informações</w:t>
      </w:r>
      <w:r w:rsidRPr="00574211">
        <w:t xml:space="preserve"> constante</w:t>
      </w:r>
      <w:r w:rsidR="004A7332" w:rsidRPr="00574211">
        <w:t>s</w:t>
      </w:r>
      <w:r w:rsidR="00B75F79">
        <w:t>N</w:t>
      </w:r>
      <w:r w:rsidRPr="00574211">
        <w:t xml:space="preserve">o </w:t>
      </w:r>
      <w:r w:rsidR="00B75F79">
        <w:t>Projeto básico anexo</w:t>
      </w:r>
      <w:r w:rsidRPr="00574211">
        <w:t xml:space="preserve">deste Edital. </w:t>
      </w:r>
    </w:p>
    <w:p w:rsidR="002C61B6" w:rsidRDefault="002C61B6" w:rsidP="00E1498E">
      <w:pPr>
        <w:ind w:left="-180" w:right="-116"/>
        <w:jc w:val="both"/>
      </w:pPr>
    </w:p>
    <w:p w:rsidR="002C61B6" w:rsidRPr="008A30D0" w:rsidRDefault="002C61B6" w:rsidP="00E1498E">
      <w:pPr>
        <w:ind w:left="-180" w:right="-116"/>
        <w:jc w:val="both"/>
        <w:rPr>
          <w:b/>
        </w:rPr>
      </w:pPr>
      <w:r w:rsidRPr="008A30D0">
        <w:rPr>
          <w:b/>
        </w:rPr>
        <w:t xml:space="preserve">2.2 - DAS NORMAS GERAIS DE EXECUÇÃO </w:t>
      </w:r>
    </w:p>
    <w:p w:rsidR="002C61B6" w:rsidRDefault="002C61B6" w:rsidP="00E1498E">
      <w:pPr>
        <w:ind w:left="-180" w:right="-116"/>
        <w:jc w:val="both"/>
      </w:pPr>
      <w:r>
        <w:t xml:space="preserve">A execução do serviço compreenderá: </w:t>
      </w:r>
    </w:p>
    <w:p w:rsidR="002C61B6" w:rsidRDefault="002C61B6" w:rsidP="00E1498E">
      <w:pPr>
        <w:ind w:left="-180" w:right="-116"/>
        <w:jc w:val="both"/>
      </w:pPr>
      <w:r>
        <w:t xml:space="preserve">a) Operação, de acordo o Projeto Básico e com as Ordens de Serviço de Operação (OSO) expedidas pelo Órgão Gestor do Município de CORAÇÃO DE JESUS, onde constarão os dados operacionais relativos a itinerários, frota, horário, tempo de viagem, extensão ida e volta, dentre outros. </w:t>
      </w:r>
    </w:p>
    <w:p w:rsidR="002C61B6" w:rsidRDefault="002C61B6" w:rsidP="00E1498E">
      <w:pPr>
        <w:ind w:left="-180" w:right="-116"/>
        <w:jc w:val="both"/>
      </w:pPr>
      <w:r>
        <w:t xml:space="preserve">b) Por interesse público, observado o dever da Concedente em garantir a prestação do serviço adequado, o Município de CORAÇÃO DE JESUS poderá efetuar alterações nas OSO no decorrer do prazo contratual. Ficam os licitantes cientes de que durante o período de contrato poderá haver expansões urbanas, novos empreendimentos imobiliários e serviços que revelem novos polos geradores de viagens, respeitado o equilíbrio econômico financeiro do contrato. </w:t>
      </w:r>
    </w:p>
    <w:p w:rsidR="002C61B6" w:rsidRDefault="002C61B6" w:rsidP="00E1498E">
      <w:pPr>
        <w:ind w:left="-180" w:right="-116"/>
        <w:jc w:val="both"/>
      </w:pPr>
      <w:r>
        <w:t xml:space="preserve">c) O comprometimento da concessionária com a regularidade, continuidade, eficiência, segurança, cortesia, atualidade e aperfeiçoamento do sistema, sujeitando-se às modificações qualitativas e quantitativas com o objetivo de ampliar ou reduzir a capacidade e especificação do serviço que lhe for adjudicado, nos termos da legislação vigente. A Concessionária deverá cumprir também os requisitos mínimos; as especificações técnicas e os parâmetros de qualidade, desempenho e </w:t>
      </w:r>
      <w:r>
        <w:lastRenderedPageBreak/>
        <w:t xml:space="preserve">produtividade constantes deste Edital, do contrato e seus Anexos, da legislação e demais compromissos assumidos em sua proposta. </w:t>
      </w:r>
    </w:p>
    <w:p w:rsidR="002C61B6" w:rsidRDefault="002C61B6" w:rsidP="00E1498E">
      <w:pPr>
        <w:ind w:left="-180" w:right="-116"/>
        <w:jc w:val="both"/>
      </w:pPr>
      <w:r>
        <w:t xml:space="preserve">d) Cobrança dos usuários do serviço, das tarifas oficiais fixadas pelo Executivo Municipal através da recepção e verificação dos meios de pagamentos legalmente válidos, seja em espécie, na forma de vales transporte, passes, bilhetes, bilhetagem </w:t>
      </w:r>
      <w:proofErr w:type="gramStart"/>
      <w:r>
        <w:t>eletrônica e assemelhados</w:t>
      </w:r>
      <w:proofErr w:type="gramEnd"/>
      <w:r>
        <w:t xml:space="preserve"> ou outros meios que venham a surgir, como contraprestação desse serviço, conforme determinação do Poder Concedente. e) Manutenção, remoção, guarda e conservação, de acordo com os melhores procedimentos técnicos, dos veículos integrantes da frota que compõem o objeto da concessão, bem como de equipamentos embarcados destinados ao recebimento e verificação dos meios de pagamento da tarifa e à apuração dos dados operacionais; </w:t>
      </w:r>
    </w:p>
    <w:p w:rsidR="002C61B6" w:rsidRDefault="002C61B6" w:rsidP="00E1498E">
      <w:pPr>
        <w:ind w:left="-180" w:right="-116"/>
        <w:jc w:val="both"/>
      </w:pPr>
      <w:r>
        <w:t xml:space="preserve">f) Divulgação de informações sobre o funcionamento do serviço e de Orientação ao Usuário para a sua adequada utilização, conforme determinação do Poder Concedente; </w:t>
      </w:r>
    </w:p>
    <w:p w:rsidR="002C61B6" w:rsidRDefault="002C61B6" w:rsidP="00E1498E">
      <w:pPr>
        <w:ind w:left="-180" w:right="-116"/>
        <w:jc w:val="both"/>
      </w:pPr>
      <w:r>
        <w:t xml:space="preserve">g) Execução e manutenção de programas de treinamento e capacitação dos empregados da empresa no exercício das atividades direta ou indiretamente relacionadas à prestação do serviço de transporte; </w:t>
      </w:r>
    </w:p>
    <w:p w:rsidR="002C61B6" w:rsidRDefault="002C61B6" w:rsidP="00E1498E">
      <w:pPr>
        <w:ind w:left="-180" w:right="-116"/>
        <w:jc w:val="both"/>
      </w:pPr>
      <w:r>
        <w:t xml:space="preserve">h) Execução e manutenção de programas de aprimoramento dos processos de trabalho, visando à qualidade do serviço de transporte prestado; </w:t>
      </w:r>
    </w:p>
    <w:p w:rsidR="002C61B6" w:rsidRDefault="002C61B6" w:rsidP="00E1498E">
      <w:pPr>
        <w:ind w:left="-180" w:right="-116"/>
        <w:jc w:val="both"/>
      </w:pPr>
      <w:r>
        <w:t xml:space="preserve">i) A aquisição ou locação, implantação e manutenção de sistemas, softwares, equipamentos embarcados e não embarcados, para </w:t>
      </w:r>
      <w:proofErr w:type="gramStart"/>
      <w:r>
        <w:t>implementação</w:t>
      </w:r>
      <w:proofErr w:type="gramEnd"/>
      <w:r>
        <w:t xml:space="preserve"> de Sistema de Bilhetagem Eletrônica, bem como do Sistema de Monitoramento da Frota, conforme estabelecido neste Edital; </w:t>
      </w:r>
    </w:p>
    <w:p w:rsidR="002C61B6" w:rsidRDefault="002C61B6" w:rsidP="002C61B6">
      <w:pPr>
        <w:ind w:left="-180" w:right="-116"/>
        <w:jc w:val="both"/>
      </w:pPr>
      <w:r>
        <w:t xml:space="preserve">j) Gestão qualificada da empresa Concessionária com a utilização das melhores e atuais técnicas objetivando uma prestação de serviços adequada aos usuários e a sua efetividade, durante todo o prazo da concessão. </w:t>
      </w:r>
    </w:p>
    <w:p w:rsidR="002C61B6" w:rsidRDefault="002C61B6" w:rsidP="002C61B6">
      <w:pPr>
        <w:ind w:left="-180" w:right="-116"/>
        <w:jc w:val="both"/>
      </w:pPr>
      <w:r>
        <w:t xml:space="preserve">- As condições contratuais para execução dos serviços são dadas no Projeto Básico (anexo I) e na minuta do Contrato de Concessão, Anexo II; </w:t>
      </w:r>
    </w:p>
    <w:p w:rsidR="002047AB" w:rsidRDefault="002C61B6" w:rsidP="008A30D0">
      <w:pPr>
        <w:ind w:left="-180" w:right="-116"/>
        <w:jc w:val="both"/>
      </w:pPr>
      <w:r>
        <w:t xml:space="preserve">- A concessionária deverá possibilitar ao poder concedente o controle diário e mensal de passageiros, quilometragem rodada, manutenção de frota e outras informações essenciais para a coordenação do sistema, inclusive de propagandas e outras fontes </w:t>
      </w:r>
      <w:proofErr w:type="gramStart"/>
      <w:r>
        <w:t>alternativas/complementares</w:t>
      </w:r>
      <w:proofErr w:type="gramEnd"/>
      <w:r>
        <w:t xml:space="preserve"> de receitas, que poderão, inclusive, serem realizadas por meio de verificação de catracas, </w:t>
      </w:r>
      <w:proofErr w:type="spellStart"/>
      <w:r>
        <w:t>odômetros</w:t>
      </w:r>
      <w:proofErr w:type="spellEnd"/>
      <w:r>
        <w:t xml:space="preserve">, inspeções na empresa e de meios eletrônicos. Para tanto, a concessionária deverá colocar à disposição </w:t>
      </w:r>
      <w:proofErr w:type="gramStart"/>
      <w:r>
        <w:t>do concedente</w:t>
      </w:r>
      <w:proofErr w:type="gramEnd"/>
      <w:r>
        <w:t xml:space="preserve"> os hardwares e softwares para possibilitar o recebimento direto dos validadores sem depender da entrega dos referidos dados pela concedente. </w:t>
      </w:r>
    </w:p>
    <w:p w:rsidR="000D4586" w:rsidRDefault="000D4586" w:rsidP="008A30D0">
      <w:pPr>
        <w:ind w:left="-180" w:right="-116"/>
        <w:jc w:val="both"/>
      </w:pPr>
    </w:p>
    <w:p w:rsidR="002047AB" w:rsidRPr="008A30D0" w:rsidRDefault="002047AB" w:rsidP="002C61B6">
      <w:pPr>
        <w:ind w:left="-180" w:right="-116"/>
        <w:jc w:val="both"/>
        <w:rPr>
          <w:b/>
        </w:rPr>
      </w:pPr>
      <w:r w:rsidRPr="008A30D0">
        <w:rPr>
          <w:b/>
        </w:rPr>
        <w:t>2.3 -</w:t>
      </w:r>
      <w:r w:rsidR="002C61B6" w:rsidRPr="008A30D0">
        <w:rPr>
          <w:b/>
        </w:rPr>
        <w:t xml:space="preserve"> DOS SERVIÇOS E VEÍCULOS </w:t>
      </w:r>
    </w:p>
    <w:p w:rsidR="002047AB" w:rsidRDefault="002047AB" w:rsidP="002C61B6">
      <w:pPr>
        <w:ind w:left="-180" w:right="-116"/>
        <w:jc w:val="both"/>
      </w:pPr>
      <w:r>
        <w:t xml:space="preserve">2.3.1 - </w:t>
      </w:r>
      <w:r w:rsidR="002C61B6">
        <w:t xml:space="preserve">O objeto da presente licitação é a seleção de pessoa jurídica de direito privado, para a exploração e prestação do serviço de transporte coletivo urbano e rural no Município, mediante concessão, cujo projeto básico encontra-se no Anexo I do presente Edital. </w:t>
      </w:r>
    </w:p>
    <w:p w:rsidR="002047AB" w:rsidRDefault="002047AB" w:rsidP="002C61B6">
      <w:pPr>
        <w:ind w:left="-180" w:right="-116"/>
        <w:jc w:val="both"/>
      </w:pPr>
      <w:r>
        <w:t xml:space="preserve">2.3.2 - </w:t>
      </w:r>
      <w:r w:rsidR="002C61B6">
        <w:t xml:space="preserve">Os serviços compreendem a frota de veículos operacionais e de reserva técnica, com o pessoal necessário para operá-la e mantê-la, para operação em linhas, definidas em OSO - Ordem de Serviço de Operação, que serão emitidas pelo Órgão Gestor do transporte coletivo do Município de </w:t>
      </w:r>
      <w:r>
        <w:t>CORAÇÃO DE JESUS</w:t>
      </w:r>
      <w:r w:rsidR="002C61B6">
        <w:t xml:space="preserve">/MG, levando-se em conta os estudos técnicos realizados. </w:t>
      </w:r>
    </w:p>
    <w:p w:rsidR="002047AB" w:rsidRDefault="002047AB" w:rsidP="002C61B6">
      <w:pPr>
        <w:ind w:left="-180" w:right="-116"/>
        <w:jc w:val="both"/>
      </w:pPr>
      <w:r>
        <w:t>2.3.3 -</w:t>
      </w:r>
      <w:r w:rsidR="002C61B6">
        <w:t xml:space="preserve"> Poderão ser implantados serviços noturnos, conforme Ordens de Serviços Operacionais – OSO a serem emitidas pelo Poder Concedente. </w:t>
      </w:r>
    </w:p>
    <w:p w:rsidR="002047AB" w:rsidRDefault="002047AB" w:rsidP="002C61B6">
      <w:pPr>
        <w:ind w:left="-180" w:right="-116"/>
        <w:jc w:val="both"/>
      </w:pPr>
      <w:r>
        <w:t>2.3.4 -</w:t>
      </w:r>
      <w:r w:rsidR="002C61B6">
        <w:t xml:space="preserve"> A concessionária estará obrigada a observar as diretrizes e os requisitos atinentes à prestação de serviço público constante na Lei Municipal e demais regras que regem o tema, e promover sistemática inspeção e manutenção preditiva, preventiva e corretiva dos veículos utilizados nos respectivos serviços, bem como seus componentes essenciais, equipamentos e acessórios de uso obrigatório, de modo a garantir o seguro e eficiente funcionamento desses. </w:t>
      </w:r>
    </w:p>
    <w:p w:rsidR="002047AB" w:rsidRDefault="002047AB" w:rsidP="002C61B6">
      <w:pPr>
        <w:ind w:left="-180" w:right="-116"/>
        <w:jc w:val="both"/>
      </w:pPr>
      <w:r>
        <w:t>2.3.5 -</w:t>
      </w:r>
      <w:r w:rsidR="002C61B6">
        <w:t xml:space="preserve"> As características operacionais do serviço: itinerários, frequências, horários e frotas, das linhas poderão ser alterados a critério do Poder Concedente sempre que necessário para o atendimento dos usuários e observada a</w:t>
      </w:r>
      <w:r>
        <w:t>s</w:t>
      </w:r>
      <w:r w:rsidR="002C61B6">
        <w:t xml:space="preserve"> Lei</w:t>
      </w:r>
      <w:r>
        <w:t>sde</w:t>
      </w:r>
      <w:r w:rsidR="002C61B6">
        <w:t xml:space="preserve"> regulamentações sobre o tema. </w:t>
      </w:r>
    </w:p>
    <w:p w:rsidR="002047AB" w:rsidRDefault="002047AB" w:rsidP="002C61B6">
      <w:pPr>
        <w:ind w:left="-180" w:right="-116"/>
        <w:jc w:val="both"/>
      </w:pPr>
      <w:r>
        <w:lastRenderedPageBreak/>
        <w:t>2.3.6 -</w:t>
      </w:r>
      <w:r w:rsidR="002C61B6">
        <w:t xml:space="preserve"> A Concessionária obriga-se a cumprir as leis, regulamentos e demais regras legais em vigor ao longo do contrato, que disciplinarem a operação do serviço de transporte coletivo urbano e rural no Município de </w:t>
      </w:r>
      <w:r>
        <w:t>CORAÇÃO DE JESUS</w:t>
      </w:r>
      <w:r w:rsidR="002C61B6">
        <w:t xml:space="preserve"> - MG, as disposições contratuais e as ordens emanadas pelo Órgão Gestor. </w:t>
      </w:r>
    </w:p>
    <w:p w:rsidR="002047AB" w:rsidRDefault="002047AB" w:rsidP="002C61B6">
      <w:pPr>
        <w:ind w:left="-180" w:right="-116"/>
        <w:jc w:val="both"/>
      </w:pPr>
      <w:r>
        <w:t>2.3.7 -</w:t>
      </w:r>
      <w:r w:rsidR="002C61B6">
        <w:t xml:space="preserve"> A operação do serviço concedido está sujeita à fiscalização permanente do Órgão Gestor, nos termos </w:t>
      </w:r>
      <w:r>
        <w:t>das</w:t>
      </w:r>
      <w:r w:rsidR="002C61B6">
        <w:t xml:space="preserve"> normas vigentes e o Concessionário se sujeita a prestar as informações operacionais, contábeis e financeiras ao Órgão Gestor que este julgar necessárias ao fiel acompanhamento e fiscalização dos serviços pelo Poder Concedente. </w:t>
      </w:r>
    </w:p>
    <w:p w:rsidR="002047AB" w:rsidRDefault="002047AB" w:rsidP="002C61B6">
      <w:pPr>
        <w:ind w:left="-180" w:right="-116"/>
        <w:jc w:val="both"/>
      </w:pPr>
      <w:r>
        <w:t>2.3.8 -</w:t>
      </w:r>
      <w:r w:rsidR="002C61B6">
        <w:t xml:space="preserve"> Os veículos vinculados à operação do serviço deverão observar </w:t>
      </w:r>
      <w:r>
        <w:t>os termos das normas vigentes de transito</w:t>
      </w:r>
      <w:r w:rsidR="002C61B6">
        <w:t xml:space="preserve">. </w:t>
      </w:r>
    </w:p>
    <w:p w:rsidR="002047AB" w:rsidRDefault="002047AB" w:rsidP="002C61B6">
      <w:pPr>
        <w:ind w:left="-180" w:right="-116"/>
        <w:jc w:val="both"/>
      </w:pPr>
      <w:r>
        <w:t>2.3.9 -</w:t>
      </w:r>
      <w:r w:rsidR="002C61B6">
        <w:t xml:space="preserve"> Todos os veículos, equipamentos e instalações necessários à operação do serviço deverão ser registrados na Secretaria Municipal de </w:t>
      </w:r>
      <w:r>
        <w:t>Transporte (SMT)</w:t>
      </w:r>
      <w:r w:rsidR="002C61B6">
        <w:t xml:space="preserve"> e atualizados sempre que ocorrerem alterações, de acordo com as características e especificações fixadas no contrato</w:t>
      </w:r>
      <w:r>
        <w:t xml:space="preserve"> e normas complementares da SMT</w:t>
      </w:r>
      <w:r w:rsidR="002C61B6">
        <w:t xml:space="preserve">, estando sujeitos à vistoria prévia. </w:t>
      </w:r>
    </w:p>
    <w:p w:rsidR="002047AB" w:rsidRDefault="002047AB" w:rsidP="002C61B6">
      <w:pPr>
        <w:ind w:left="-180" w:right="-116"/>
        <w:jc w:val="both"/>
      </w:pPr>
      <w:r>
        <w:t>2.3.10 -</w:t>
      </w:r>
      <w:r w:rsidR="002C61B6">
        <w:t xml:space="preserve"> Só poderão ser licenciados para o Serviço de Transporte Coletivo veículos apropriados às características das vias públicas do Município e que satisfaçam às especificações, normas e padrões técnicos estabelecidos no contrato de concessão, pelo edital e seu Projeto Básico e pelas determi</w:t>
      </w:r>
      <w:r>
        <w:t>nações e regulamentações da SMT</w:t>
      </w:r>
      <w:r w:rsidR="002C61B6">
        <w:t xml:space="preserve">. </w:t>
      </w:r>
    </w:p>
    <w:p w:rsidR="002047AB" w:rsidRDefault="002047AB" w:rsidP="002C61B6">
      <w:pPr>
        <w:ind w:left="-180" w:right="-116"/>
        <w:jc w:val="both"/>
      </w:pPr>
      <w:r>
        <w:t>2.3.11 -</w:t>
      </w:r>
      <w:r w:rsidR="002C61B6">
        <w:t xml:space="preserve"> A concess</w:t>
      </w:r>
      <w:r>
        <w:t>ionária deverá apresentar à SMT</w:t>
      </w:r>
      <w:r w:rsidR="002C61B6">
        <w:t xml:space="preserve"> plano anual de renovação da frota, a fim de atender os requisitos de idade máxima e idade média; </w:t>
      </w:r>
    </w:p>
    <w:p w:rsidR="00406609" w:rsidRDefault="002047AB" w:rsidP="002C61B6">
      <w:pPr>
        <w:ind w:left="-180" w:right="-116"/>
        <w:jc w:val="both"/>
      </w:pPr>
      <w:r>
        <w:t>2.3.12 -</w:t>
      </w:r>
      <w:r w:rsidR="002C61B6">
        <w:t xml:space="preserve"> Os </w:t>
      </w:r>
      <w:r w:rsidR="00406609">
        <w:t>veículos que, a critério da SMT</w:t>
      </w:r>
      <w:r w:rsidR="002C61B6">
        <w:t xml:space="preserve">, não mais apresentarem condições de atender os serviços terão seus registros cancelados e deverão ser imediatamente retirados da operação e substituídos no prazo máximo de 60 (sessenta) dias. </w:t>
      </w:r>
    </w:p>
    <w:p w:rsidR="00406609" w:rsidRDefault="00406609" w:rsidP="002C61B6">
      <w:pPr>
        <w:ind w:left="-180" w:right="-116"/>
        <w:jc w:val="both"/>
      </w:pPr>
      <w:r>
        <w:t>2.3.13 -</w:t>
      </w:r>
      <w:r w:rsidR="002C61B6">
        <w:t xml:space="preserve"> A manutenção e o abastecimento dos veículos deverão ser feitos na garagem da concessionária</w:t>
      </w:r>
      <w:r>
        <w:t xml:space="preserve"> ou em lugar apropriado</w:t>
      </w:r>
      <w:r w:rsidR="002C61B6">
        <w:t xml:space="preserve">, não sendo admitida, sob qualquer pretexto, a presença de passageiros em seu interior. </w:t>
      </w:r>
    </w:p>
    <w:p w:rsidR="00406609" w:rsidRDefault="00406609" w:rsidP="002C61B6">
      <w:pPr>
        <w:ind w:left="-180" w:right="-116"/>
        <w:jc w:val="both"/>
      </w:pPr>
      <w:r>
        <w:t>2.3.14 -</w:t>
      </w:r>
      <w:r w:rsidR="002C61B6">
        <w:t xml:space="preserve"> A substituição do veículo deverá ser procedida até o final do ano de vencimento da sua vida útil. </w:t>
      </w:r>
    </w:p>
    <w:p w:rsidR="00406609" w:rsidRDefault="00406609" w:rsidP="002C61B6">
      <w:pPr>
        <w:ind w:left="-180" w:right="-116"/>
        <w:jc w:val="both"/>
      </w:pPr>
      <w:r>
        <w:t>2.3.15 -</w:t>
      </w:r>
      <w:r w:rsidR="002C61B6">
        <w:t xml:space="preserve"> A concessionária, sempre que for exigido, deverá apresentar os seus veículos para vistoria. </w:t>
      </w:r>
      <w:r>
        <w:t>2.3.16 -</w:t>
      </w:r>
      <w:r w:rsidR="002C61B6">
        <w:t xml:space="preserve"> A concessionária deverá retirar de circulação, para manutenção, os veículos cujos defeitos comprometam a segurança dos usuários, dos operadores e de terceiros. </w:t>
      </w:r>
    </w:p>
    <w:p w:rsidR="00406609" w:rsidRDefault="00406609" w:rsidP="002C61B6">
      <w:pPr>
        <w:ind w:left="-180" w:right="-116"/>
        <w:jc w:val="both"/>
      </w:pPr>
      <w:r>
        <w:t>2.3.17 -</w:t>
      </w:r>
      <w:r w:rsidR="002C61B6">
        <w:t xml:space="preserve"> Em caso de acidentes que impeçam a circulação normal dos veículos, a concessionária, </w:t>
      </w:r>
      <w:proofErr w:type="gramStart"/>
      <w:r w:rsidR="002C61B6">
        <w:t>após</w:t>
      </w:r>
      <w:proofErr w:type="gramEnd"/>
      <w:r w:rsidR="002C61B6">
        <w:t xml:space="preserve"> reparadas as avarias e antes de colocar os veículos novamente em operação, deverá submetê-los à vistoria especial, como condição imprescindível para o seu retorno à operação. </w:t>
      </w:r>
    </w:p>
    <w:p w:rsidR="00406609" w:rsidRDefault="00406609" w:rsidP="002C61B6">
      <w:pPr>
        <w:ind w:left="-180" w:right="-116"/>
        <w:jc w:val="both"/>
      </w:pPr>
      <w:r>
        <w:t>2.</w:t>
      </w:r>
      <w:r w:rsidR="002C61B6">
        <w:t xml:space="preserve">3.18. Em caso de acidente que não apresente risco para a segurança dos usuários, dos operadores e do trânsito, o veículo, para atender à demanda, poderá operar, desde que com o compromisso da concessionária de efetuar o reparo no prazo máximo de 10 (dez) dias corridos, a contar da data do fato. </w:t>
      </w:r>
    </w:p>
    <w:p w:rsidR="00406609" w:rsidRDefault="00406609" w:rsidP="002C61B6">
      <w:pPr>
        <w:ind w:left="-180" w:right="-116"/>
        <w:jc w:val="both"/>
      </w:pPr>
      <w:r>
        <w:t>2.3.19. A SMT</w:t>
      </w:r>
      <w:r w:rsidR="002C61B6">
        <w:t xml:space="preserve"> emitirá uma Autorização de Tráfego para os veículos que estiverem aprovados na vistoria, para que os mesmos possam estar aptos a entrar em operação. </w:t>
      </w:r>
    </w:p>
    <w:p w:rsidR="00406609" w:rsidRDefault="00406609" w:rsidP="002C61B6">
      <w:pPr>
        <w:ind w:left="-180" w:right="-116"/>
        <w:jc w:val="both"/>
      </w:pPr>
      <w:r>
        <w:t>2.3.20</w:t>
      </w:r>
      <w:r w:rsidR="002C61B6">
        <w:t>. A manutenção dos veículos e equipamentos vinculados à prestação do serviço deverá ser efetuada em rigorosa obediência às instruções e recomendações do fabricante e à</w:t>
      </w:r>
      <w:r>
        <w:t>s normas estabelecidas pela SMT</w:t>
      </w:r>
      <w:r w:rsidR="002C61B6">
        <w:t xml:space="preserve">. </w:t>
      </w:r>
    </w:p>
    <w:p w:rsidR="00406609" w:rsidRDefault="00406609" w:rsidP="002C61B6">
      <w:pPr>
        <w:ind w:left="-180" w:right="-116"/>
        <w:jc w:val="both"/>
      </w:pPr>
      <w:r>
        <w:t>2.3.21</w:t>
      </w:r>
      <w:r w:rsidR="002C61B6">
        <w:t>. A garagem deverá apresentar instalações suficientes e estar provida de todos os equipamentos que forem necessários à manutenção, guarda e reparo dos veículos, atendendo os requisitos previstos no Anexo I (Projeto Básico)</w:t>
      </w:r>
      <w:proofErr w:type="gramStart"/>
      <w:r w:rsidR="002C61B6">
        <w:t>;.</w:t>
      </w:r>
      <w:proofErr w:type="gramEnd"/>
    </w:p>
    <w:p w:rsidR="00406609" w:rsidRDefault="00406609" w:rsidP="002C61B6">
      <w:pPr>
        <w:ind w:left="-180" w:right="-116"/>
        <w:jc w:val="both"/>
      </w:pPr>
      <w:r>
        <w:t>2.3.22</w:t>
      </w:r>
      <w:r w:rsidR="002C61B6">
        <w:t xml:space="preserve">. A Concessionária se obriga a manter controle efetivo de sua frota, contendo o histórico de cada veículo utilizado na operação, referente a sinistros, manutenção preditiva, preventiva e corretiva, e substituição de pneus. </w:t>
      </w:r>
    </w:p>
    <w:p w:rsidR="002C61B6" w:rsidRPr="002C61B6" w:rsidRDefault="00406609" w:rsidP="002C61B6">
      <w:pPr>
        <w:ind w:left="-180" w:right="-116"/>
        <w:jc w:val="both"/>
      </w:pPr>
      <w:r>
        <w:t>2.3.23</w:t>
      </w:r>
      <w:r w:rsidR="002C61B6">
        <w:t xml:space="preserve">. As revisões e manutenções programadas nos veículos utilizados na operação deverão seguir as orientações do fabricante, observando o período e a qualidade das peças e equipamentos </w:t>
      </w:r>
      <w:r w:rsidR="002C61B6">
        <w:lastRenderedPageBreak/>
        <w:t xml:space="preserve">substitutos. Da mesma forma deverá ser fielmente obedecido o período/quilometragem de vida útil de pneus, o número </w:t>
      </w:r>
      <w:r w:rsidR="002E6BE6">
        <w:t>seguro de recapagem por carcaça de pneus, respeitado</w:t>
      </w:r>
      <w:r w:rsidR="002C61B6">
        <w:t xml:space="preserve"> as avaliações técnicas.</w:t>
      </w:r>
    </w:p>
    <w:p w:rsidR="00E57663" w:rsidRDefault="00E57663" w:rsidP="00E57663">
      <w:pPr>
        <w:autoSpaceDE w:val="0"/>
        <w:autoSpaceDN w:val="0"/>
        <w:adjustRightInd w:val="0"/>
        <w:ind w:left="-180" w:right="-116"/>
        <w:jc w:val="both"/>
      </w:pPr>
    </w:p>
    <w:p w:rsidR="008A30D0" w:rsidRPr="008A30D0" w:rsidRDefault="008A30D0" w:rsidP="008A30D0">
      <w:pPr>
        <w:autoSpaceDE w:val="0"/>
        <w:autoSpaceDN w:val="0"/>
        <w:adjustRightInd w:val="0"/>
        <w:ind w:left="-180" w:right="-116"/>
        <w:jc w:val="both"/>
        <w:rPr>
          <w:b/>
        </w:rPr>
      </w:pPr>
      <w:r>
        <w:rPr>
          <w:b/>
        </w:rPr>
        <w:t>2.4</w:t>
      </w:r>
      <w:r w:rsidR="00574211" w:rsidRPr="008A30D0">
        <w:rPr>
          <w:b/>
        </w:rPr>
        <w:t xml:space="preserve"> – VALOR ESTIMADO</w:t>
      </w:r>
      <w:r w:rsidR="00FC3CC8" w:rsidRPr="008A30D0">
        <w:rPr>
          <w:b/>
        </w:rPr>
        <w:t>:</w:t>
      </w:r>
    </w:p>
    <w:p w:rsidR="00E57663" w:rsidRPr="002E6BE6" w:rsidRDefault="002E6BE6" w:rsidP="008A30D0">
      <w:pPr>
        <w:autoSpaceDE w:val="0"/>
        <w:autoSpaceDN w:val="0"/>
        <w:adjustRightInd w:val="0"/>
        <w:ind w:left="-180" w:right="-116"/>
        <w:jc w:val="both"/>
      </w:pPr>
      <w:r w:rsidRPr="002E6BE6">
        <w:t xml:space="preserve">O valor contratual referente ao direito de explorar </w:t>
      </w:r>
      <w:r w:rsidRPr="00183EFB">
        <w:rPr>
          <w:b/>
        </w:rPr>
        <w:t>(</w:t>
      </w:r>
      <w:r w:rsidR="000D4586" w:rsidRPr="00183EFB">
        <w:rPr>
          <w:b/>
        </w:rPr>
        <w:t>CONCESSÃO</w:t>
      </w:r>
      <w:r w:rsidRPr="00183EFB">
        <w:rPr>
          <w:b/>
        </w:rPr>
        <w:t>)</w:t>
      </w:r>
      <w:r w:rsidRPr="002E6BE6">
        <w:t xml:space="preserve"> será de </w:t>
      </w:r>
      <w:r w:rsidRPr="00183EFB">
        <w:rPr>
          <w:b/>
        </w:rPr>
        <w:t xml:space="preserve">R$ 50,00 </w:t>
      </w:r>
      <w:r w:rsidR="00FC3CC8" w:rsidRPr="00183EFB">
        <w:rPr>
          <w:b/>
        </w:rPr>
        <w:t>(</w:t>
      </w:r>
      <w:r w:rsidRPr="00183EFB">
        <w:rPr>
          <w:b/>
        </w:rPr>
        <w:t>Cinquenta Reais</w:t>
      </w:r>
      <w:r w:rsidR="00FC3CC8" w:rsidRPr="00183EFB">
        <w:rPr>
          <w:b/>
        </w:rPr>
        <w:t>)</w:t>
      </w:r>
      <w:r w:rsidRPr="00183EFB">
        <w:rPr>
          <w:b/>
        </w:rPr>
        <w:t xml:space="preserve"> Mensais</w:t>
      </w:r>
      <w:r w:rsidRPr="002E6BE6">
        <w:t xml:space="preserve"> pagos de forma anual, no valor total de </w:t>
      </w:r>
      <w:r w:rsidRPr="00183EFB">
        <w:rPr>
          <w:b/>
        </w:rPr>
        <w:t>R$ 600,00 (seiscentos reais)</w:t>
      </w:r>
      <w:r w:rsidR="00FC3CC8" w:rsidRPr="002E6BE6">
        <w:t xml:space="preserve"> Nos casos em que este edital faça referência ao valor do contrato, considerar-se-á o valor presente.</w:t>
      </w:r>
    </w:p>
    <w:p w:rsidR="00FC3CC8" w:rsidRDefault="00FC3CC8" w:rsidP="00574211">
      <w:pPr>
        <w:ind w:left="-142"/>
        <w:jc w:val="both"/>
        <w:rPr>
          <w:color w:val="FF0000"/>
        </w:rPr>
      </w:pPr>
    </w:p>
    <w:p w:rsidR="00FC3CC8" w:rsidRPr="00DD49C3" w:rsidRDefault="008A30D0" w:rsidP="00574211">
      <w:pPr>
        <w:ind w:left="-142"/>
        <w:jc w:val="both"/>
        <w:rPr>
          <w:b/>
        </w:rPr>
      </w:pPr>
      <w:r w:rsidRPr="00DD49C3">
        <w:rPr>
          <w:b/>
        </w:rPr>
        <w:t>2.5</w:t>
      </w:r>
      <w:r w:rsidR="002E6BE6">
        <w:rPr>
          <w:b/>
        </w:rPr>
        <w:t xml:space="preserve"> - REMUNERAÇÃO DO SER</w:t>
      </w:r>
      <w:r w:rsidR="00FC3CC8" w:rsidRPr="00DD49C3">
        <w:rPr>
          <w:b/>
        </w:rPr>
        <w:t xml:space="preserve">VIÇO: </w:t>
      </w:r>
    </w:p>
    <w:p w:rsidR="008A30D0" w:rsidRPr="006223E6" w:rsidRDefault="008A30D0" w:rsidP="00574211">
      <w:pPr>
        <w:ind w:left="-142"/>
        <w:jc w:val="both"/>
      </w:pPr>
      <w:r w:rsidRPr="006223E6">
        <w:t xml:space="preserve">2.5.1. </w:t>
      </w:r>
      <w:r w:rsidR="00FC3CC8" w:rsidRPr="006223E6">
        <w:t>Tarifa paga pelos usuários do serviço, conforme regulamentação e fixação do poder concedente, na forma estabelecida neste edital e no contrato, permitida a complementação por outras fontes provenientes de receitas alternativas com vistas a favorecer a modicidade das t</w:t>
      </w:r>
      <w:r w:rsidR="00E55DDC">
        <w:t>arifas, nos termos da lei vigente</w:t>
      </w:r>
      <w:r w:rsidR="00FC3CC8" w:rsidRPr="006223E6">
        <w:t>, e de subsídio por parte do poder concedente.</w:t>
      </w:r>
    </w:p>
    <w:p w:rsidR="00E75914" w:rsidRDefault="008A30D0" w:rsidP="00574211">
      <w:pPr>
        <w:ind w:left="-142"/>
        <w:jc w:val="both"/>
      </w:pPr>
      <w:r>
        <w:t xml:space="preserve">2.5.2. Os serviços de transporte coletivo a serem prestados pela Concessionária do Sistema de Transporte Coletivo urbano e rural do Município de </w:t>
      </w:r>
      <w:r w:rsidR="00E75914">
        <w:t>Coração de Jesus</w:t>
      </w:r>
      <w:r>
        <w:t xml:space="preserve">, em </w:t>
      </w:r>
      <w:r w:rsidR="00E75914">
        <w:t xml:space="preserve">vários </w:t>
      </w:r>
      <w:r>
        <w:t>lote</w:t>
      </w:r>
      <w:r w:rsidR="00E75914">
        <w:t>s</w:t>
      </w:r>
      <w:r>
        <w:t xml:space="preserve">, serão remunerados pela receita tarifária arrecadada através da cobrança da tarifa fixada pelo Executivo Municipal, observando-se as condições previstas no Edital e seus anexos, e subsídio tarifário por parte do Poder concedente. </w:t>
      </w:r>
    </w:p>
    <w:p w:rsidR="00E75914" w:rsidRDefault="00E75914" w:rsidP="00574211">
      <w:pPr>
        <w:ind w:left="-142"/>
        <w:jc w:val="both"/>
      </w:pPr>
      <w:r>
        <w:t>2.5.3</w:t>
      </w:r>
      <w:r w:rsidR="008A30D0">
        <w:t xml:space="preserve">. Para efeito da modicidade tarifária, poderão, a qualquer tempo, serem adotados outros subsídios tarifários ou receitas </w:t>
      </w:r>
      <w:proofErr w:type="gramStart"/>
      <w:r w:rsidR="008A30D0">
        <w:t>alternativas/complementares</w:t>
      </w:r>
      <w:proofErr w:type="gramEnd"/>
      <w:r w:rsidR="008A30D0">
        <w:t xml:space="preserve">, nos termos do art. 11 da Lei 8.987/95. Estas receitas serão consideradas para fins de equilíbrio econômicofinanceiro. </w:t>
      </w:r>
    </w:p>
    <w:p w:rsidR="00E75914" w:rsidRDefault="00E75914" w:rsidP="00574211">
      <w:pPr>
        <w:ind w:left="-142"/>
        <w:jc w:val="both"/>
      </w:pPr>
      <w:r>
        <w:t>2.5.4</w:t>
      </w:r>
      <w:r w:rsidR="008A30D0">
        <w:t xml:space="preserve">. São consideradas como outras fontes de receita (art. 18, VI, da Lei Federal n.º 8.987/1995), dentre outras: receitas oriundas da comercialização de espaços publicitários em mídia, eletrônica ou não, em ônibus, cartões, equipamentos de vendas, abrigos e demais instalações sob responsabilidade do concessionário; outras receitas estabelecidas através de legislação própria. </w:t>
      </w:r>
    </w:p>
    <w:p w:rsidR="00E75914" w:rsidRDefault="00E75914" w:rsidP="00574211">
      <w:pPr>
        <w:ind w:left="-142"/>
        <w:jc w:val="both"/>
      </w:pPr>
      <w:r>
        <w:t>2.5.5</w:t>
      </w:r>
      <w:r w:rsidR="008A30D0">
        <w:t xml:space="preserve">. O concessionário deverá informar ao Poder </w:t>
      </w:r>
      <w:proofErr w:type="gramStart"/>
      <w:r w:rsidR="008A30D0">
        <w:t>Concedente os valores auferidos com a comercialização dos espaços publicitários</w:t>
      </w:r>
      <w:proofErr w:type="gramEnd"/>
      <w:r w:rsidR="008A30D0">
        <w:t xml:space="preserve">, os quais serão considerados para fins de modicidade tarifária quando das revisões/reajustes tarifários. </w:t>
      </w:r>
    </w:p>
    <w:p w:rsidR="00E75914" w:rsidRDefault="00E75914" w:rsidP="00574211">
      <w:pPr>
        <w:ind w:left="-142"/>
        <w:jc w:val="both"/>
      </w:pPr>
      <w:r>
        <w:t>2.5.6</w:t>
      </w:r>
      <w:r w:rsidR="008A30D0">
        <w:t xml:space="preserve">. </w:t>
      </w:r>
      <w:r w:rsidR="002E6BE6" w:rsidRPr="002E6BE6">
        <w:t>A tarifa inicial</w:t>
      </w:r>
      <w:proofErr w:type="gramStart"/>
      <w:r w:rsidR="002E6BE6" w:rsidRPr="002E6BE6">
        <w:t>,</w:t>
      </w:r>
      <w:r w:rsidR="008A30D0" w:rsidRPr="002E6BE6">
        <w:t xml:space="preserve"> será</w:t>
      </w:r>
      <w:proofErr w:type="gramEnd"/>
      <w:r w:rsidR="008A30D0" w:rsidRPr="002E6BE6">
        <w:t xml:space="preserve"> aquela resultante do cálculo tarifário realizado no momento do início da operação, com a utilização dos coeficientes apresentados pelo licitante vencedor e aplicados sobre a planilha do Anexo VII</w:t>
      </w:r>
      <w:r w:rsidR="008A30D0">
        <w:t xml:space="preserve">, com os valores de insumos devidamente atualizados. </w:t>
      </w:r>
    </w:p>
    <w:p w:rsidR="00E75914" w:rsidRDefault="002E6BE6" w:rsidP="00574211">
      <w:pPr>
        <w:ind w:left="-142"/>
        <w:jc w:val="both"/>
      </w:pPr>
      <w:r>
        <w:t>2.5.7</w:t>
      </w:r>
      <w:r w:rsidR="008A30D0">
        <w:t xml:space="preserve">. </w:t>
      </w:r>
      <w:proofErr w:type="gramStart"/>
      <w:r w:rsidR="008A30D0">
        <w:t>O valores</w:t>
      </w:r>
      <w:proofErr w:type="gramEnd"/>
      <w:r w:rsidR="008A30D0">
        <w:t xml:space="preserve"> das tarifas poderão ser arredondados para duas casas decimais, para mais ou para menos, considerando-se múltiplos de 05 (cinco), tendo em vista a facilitação do pagamento e troco. </w:t>
      </w:r>
    </w:p>
    <w:p w:rsidR="00CD23BA" w:rsidRDefault="00CD23BA" w:rsidP="00574211">
      <w:pPr>
        <w:ind w:left="-142"/>
        <w:jc w:val="both"/>
      </w:pPr>
      <w:r>
        <w:t>2.</w:t>
      </w:r>
      <w:r w:rsidR="002E6BE6">
        <w:t>5.8</w:t>
      </w:r>
      <w:r w:rsidR="008A30D0">
        <w:t xml:space="preserve">. As isenções e descontos </w:t>
      </w:r>
      <w:r w:rsidR="002E6BE6">
        <w:t>garantidos por lei</w:t>
      </w:r>
      <w:proofErr w:type="gramStart"/>
      <w:r w:rsidR="002E6BE6">
        <w:t>,</w:t>
      </w:r>
      <w:r w:rsidR="008A30D0">
        <w:t xml:space="preserve"> serão</w:t>
      </w:r>
      <w:proofErr w:type="gramEnd"/>
      <w:r w:rsidR="008A30D0">
        <w:t xml:space="preserve"> concedidos mediante o cadastramento </w:t>
      </w:r>
      <w:r>
        <w:t>na secretaria municipal de transporte</w:t>
      </w:r>
      <w:r w:rsidR="008A30D0">
        <w:t xml:space="preserve">. </w:t>
      </w:r>
    </w:p>
    <w:p w:rsidR="00FC3CC8" w:rsidRPr="00FC3CC8" w:rsidRDefault="00CD23BA" w:rsidP="00574211">
      <w:pPr>
        <w:ind w:left="-142"/>
        <w:jc w:val="both"/>
        <w:rPr>
          <w:color w:val="FF0000"/>
        </w:rPr>
      </w:pPr>
      <w:r>
        <w:t>2.</w:t>
      </w:r>
      <w:r w:rsidR="002E6BE6">
        <w:t>5.9</w:t>
      </w:r>
      <w:r w:rsidR="008A30D0">
        <w:t>. A política de preços, tarifas e reajustes, atenderá as diretrizes const</w:t>
      </w:r>
      <w:r>
        <w:t>antes na lei vigente.</w:t>
      </w:r>
    </w:p>
    <w:p w:rsidR="00FC3CC8" w:rsidRDefault="00FC3CC8" w:rsidP="00574211">
      <w:pPr>
        <w:ind w:left="-142"/>
        <w:jc w:val="both"/>
        <w:rPr>
          <w:color w:val="FF0000"/>
        </w:rPr>
      </w:pPr>
    </w:p>
    <w:p w:rsidR="00FC3CC8" w:rsidRPr="006223E6" w:rsidRDefault="006223E6" w:rsidP="00574211">
      <w:pPr>
        <w:ind w:left="-142"/>
        <w:jc w:val="both"/>
        <w:rPr>
          <w:b/>
        </w:rPr>
      </w:pPr>
      <w:r>
        <w:rPr>
          <w:b/>
        </w:rPr>
        <w:t>2.6</w:t>
      </w:r>
      <w:r w:rsidR="00FC3CC8" w:rsidRPr="006223E6">
        <w:rPr>
          <w:b/>
        </w:rPr>
        <w:t xml:space="preserve"> - PRAZO DE CONTRATO: </w:t>
      </w:r>
    </w:p>
    <w:p w:rsidR="006223E6" w:rsidRDefault="005F1450" w:rsidP="00574211">
      <w:pPr>
        <w:ind w:left="-142"/>
        <w:jc w:val="both"/>
      </w:pPr>
      <w:r>
        <w:t>O pr</w:t>
      </w:r>
      <w:r w:rsidR="002E6BE6">
        <w:t>azo da concessão será de dez (10</w:t>
      </w:r>
      <w:r>
        <w:t xml:space="preserve">) anos, podendo ser prorrogado por igual e sucessivo período, desde que cumpridas ao longo da delegação </w:t>
      </w:r>
      <w:proofErr w:type="gramStart"/>
      <w:r>
        <w:t>as</w:t>
      </w:r>
      <w:proofErr w:type="gramEnd"/>
      <w:r>
        <w:t xml:space="preserve"> condições fixadas no contrato e comprovada neste período a prestação de serviços adequados nos termos da legislação e dos regulamentos aplicáveis, bem como nas avaliações de desempenho estabelecidas no </w:t>
      </w:r>
      <w:r w:rsidRPr="00227761">
        <w:t xml:space="preserve">Anexo IX </w:t>
      </w:r>
      <w:r>
        <w:t xml:space="preserve">deste Edital, sendo necessária a comprovação da </w:t>
      </w:r>
      <w:proofErr w:type="spellStart"/>
      <w:r>
        <w:t>vantajosidade</w:t>
      </w:r>
      <w:proofErr w:type="spellEnd"/>
      <w:r>
        <w:t xml:space="preserve"> da manutenção do contrato</w:t>
      </w:r>
    </w:p>
    <w:p w:rsidR="005F1450" w:rsidRDefault="005F1450" w:rsidP="00574211">
      <w:pPr>
        <w:ind w:left="-142"/>
        <w:jc w:val="both"/>
      </w:pPr>
    </w:p>
    <w:p w:rsidR="006223E6" w:rsidRDefault="006223E6" w:rsidP="00574211">
      <w:pPr>
        <w:ind w:left="-142"/>
        <w:jc w:val="both"/>
      </w:pPr>
      <w:r>
        <w:t xml:space="preserve">2.7 - </w:t>
      </w:r>
      <w:r w:rsidRPr="006223E6">
        <w:rPr>
          <w:b/>
        </w:rPr>
        <w:t>DO REAJUSTE E DA RECOMPOSIÇÃO DOS PREÇOS</w:t>
      </w:r>
      <w:r>
        <w:t xml:space="preserve"> +</w:t>
      </w:r>
    </w:p>
    <w:p w:rsidR="006223E6" w:rsidRDefault="006223E6" w:rsidP="00574211">
      <w:pPr>
        <w:ind w:left="-142"/>
        <w:jc w:val="both"/>
      </w:pPr>
      <w:r>
        <w:t xml:space="preserve">2.7.1. O reajuste da remuneração da tarifa será anual, sempre no mês de dezembro, mediante atualização da planilha de custos </w:t>
      </w:r>
      <w:r w:rsidRPr="00227761">
        <w:t>(Anexo VII),</w:t>
      </w:r>
      <w:r>
        <w:t xml:space="preserve"> observados os níveis de eficiência, regularidade e produtividade da contratada, especialmente os fatores indicados na referida planilha.</w:t>
      </w:r>
    </w:p>
    <w:p w:rsidR="006223E6" w:rsidRDefault="006223E6" w:rsidP="00574211">
      <w:pPr>
        <w:ind w:left="-142"/>
        <w:jc w:val="both"/>
      </w:pPr>
      <w:r>
        <w:t xml:space="preserve">2.7.2. Para os demais casos, com a ocorrência de fatos supervenientes imprevisíveis ou previsíveis, mas de consequências incalculáveis, que impliquem desequilíbrio econômico financeiro, será </w:t>
      </w:r>
      <w:r>
        <w:lastRenderedPageBreak/>
        <w:t xml:space="preserve">concedida a recomposição dos preços, mediante justificativa e estudos técnicos e econômicos que a autorizem, constituindo circunstância excepcional, por ato de ofício ou mediante provocação da empresa, caso em que esta deverá demonstrar sua cabal necessidade, instruindo o requerimento com todos os elementos indispensáveis e suficientes para subsidiar a decisão, dando publicidade ao ato. </w:t>
      </w:r>
    </w:p>
    <w:p w:rsidR="006223E6" w:rsidRPr="00CD23BA" w:rsidRDefault="006223E6" w:rsidP="00574211">
      <w:pPr>
        <w:ind w:left="-142"/>
        <w:jc w:val="both"/>
      </w:pPr>
      <w:r>
        <w:t>2.7.3. Sem prejuízo do disposto acima, nos termos da lei vigente, a revisão da planilha de custos-padrão poderá ser determinada pelo Chefe do Executivo sempre que ocorrerem alterações nas especificações dos serviços, seja de ordem quantitativa ou qualitativa, ou diante da ocorrência de caso fortuito ou de força maior que comprometa o equilíbrio econômico-financeiro do contrato.</w:t>
      </w:r>
    </w:p>
    <w:p w:rsidR="00FC3CC8" w:rsidRPr="003B0D8B" w:rsidRDefault="00FC3CC8" w:rsidP="00574211">
      <w:pPr>
        <w:ind w:left="-142"/>
        <w:jc w:val="both"/>
        <w:rPr>
          <w:color w:val="FF0000"/>
        </w:rPr>
      </w:pPr>
    </w:p>
    <w:p w:rsidR="00574211" w:rsidRPr="006223E6" w:rsidRDefault="006223E6" w:rsidP="0033215D">
      <w:pPr>
        <w:ind w:left="-142"/>
        <w:jc w:val="both"/>
        <w:rPr>
          <w:b/>
        </w:rPr>
      </w:pPr>
      <w:r w:rsidRPr="006223E6">
        <w:rPr>
          <w:b/>
        </w:rPr>
        <w:t>2.8</w:t>
      </w:r>
      <w:r w:rsidR="00574211" w:rsidRPr="006223E6">
        <w:rPr>
          <w:b/>
        </w:rPr>
        <w:t xml:space="preserve"> – TIPO DE LICITAÇÃO E REGIME DE EXECUÇÃO</w:t>
      </w:r>
      <w:r w:rsidR="00FC3CC8" w:rsidRPr="006223E6">
        <w:rPr>
          <w:b/>
        </w:rPr>
        <w:t>:</w:t>
      </w:r>
    </w:p>
    <w:p w:rsidR="00574211" w:rsidRPr="006223E6" w:rsidRDefault="00574211" w:rsidP="00574211">
      <w:pPr>
        <w:pStyle w:val="Corpodetexto"/>
        <w:ind w:left="-142"/>
      </w:pPr>
      <w:r w:rsidRPr="006223E6">
        <w:t>Esta li</w:t>
      </w:r>
      <w:r w:rsidR="0033215D" w:rsidRPr="006223E6">
        <w:t>citação se processa no tipo menor valor da tarifa do</w:t>
      </w:r>
      <w:r w:rsidR="000D76C8">
        <w:t xml:space="preserve"> serviço público a ser prestado,</w:t>
      </w:r>
      <w:r w:rsidRPr="006223E6">
        <w:t xml:space="preserve"> nos termos da Lei Federal n.</w:t>
      </w:r>
      <w:r w:rsidR="000D76C8">
        <w:t xml:space="preserve">º 8.666 de 21 de junho de 1993, </w:t>
      </w:r>
      <w:r w:rsidRPr="006223E6">
        <w:t xml:space="preserve">e demais legislações pertinentes. </w:t>
      </w:r>
    </w:p>
    <w:p w:rsidR="00574211" w:rsidRPr="003B0D8B" w:rsidRDefault="00574211" w:rsidP="009F55BD">
      <w:pPr>
        <w:autoSpaceDE w:val="0"/>
        <w:autoSpaceDN w:val="0"/>
        <w:adjustRightInd w:val="0"/>
        <w:ind w:left="-180" w:right="-116"/>
        <w:jc w:val="both"/>
        <w:rPr>
          <w:color w:val="FF0000"/>
        </w:rPr>
      </w:pPr>
    </w:p>
    <w:p w:rsidR="004D509C" w:rsidRPr="0033215D" w:rsidRDefault="004D509C" w:rsidP="009F55BD">
      <w:pPr>
        <w:autoSpaceDE w:val="0"/>
        <w:autoSpaceDN w:val="0"/>
        <w:adjustRightInd w:val="0"/>
        <w:ind w:left="-180" w:right="-116"/>
        <w:jc w:val="both"/>
        <w:rPr>
          <w:b/>
          <w:bCs/>
        </w:rPr>
      </w:pPr>
      <w:r w:rsidRPr="0033215D">
        <w:rPr>
          <w:b/>
          <w:bCs/>
        </w:rPr>
        <w:t>3 - DA PARTICIPAÇÃO</w:t>
      </w:r>
    </w:p>
    <w:p w:rsidR="008B75ED" w:rsidRPr="0033215D" w:rsidRDefault="004D509C" w:rsidP="009F55BD">
      <w:pPr>
        <w:autoSpaceDE w:val="0"/>
        <w:autoSpaceDN w:val="0"/>
        <w:adjustRightInd w:val="0"/>
        <w:ind w:left="-180" w:right="-116"/>
        <w:jc w:val="both"/>
      </w:pPr>
      <w:r w:rsidRPr="0033215D">
        <w:t>3.1. Poderão participar do certame todos os interessados do ramo de atividade pert</w:t>
      </w:r>
      <w:r w:rsidR="00CC10AF" w:rsidRPr="0033215D">
        <w:t>inente ao objeto d</w:t>
      </w:r>
      <w:r w:rsidR="008B75ED" w:rsidRPr="0033215D">
        <w:t xml:space="preserve">o referido edital. </w:t>
      </w:r>
    </w:p>
    <w:p w:rsidR="00976F9F" w:rsidRPr="0033215D" w:rsidRDefault="00976F9F" w:rsidP="0033215D">
      <w:pPr>
        <w:autoSpaceDE w:val="0"/>
        <w:autoSpaceDN w:val="0"/>
        <w:adjustRightInd w:val="0"/>
        <w:ind w:left="-180" w:right="-116"/>
        <w:jc w:val="both"/>
      </w:pPr>
      <w:r w:rsidRPr="0033215D">
        <w:t xml:space="preserve">3.2. Às licitantes recomenda-se a visita nas regiões onde serão </w:t>
      </w:r>
      <w:r w:rsidR="0033215D" w:rsidRPr="0033215D">
        <w:t>prestados os</w:t>
      </w:r>
      <w:r w:rsidRPr="0033215D">
        <w:t xml:space="preserve"> serviços e suas circunvizinhanças, devendo ser realizada por Representante Legal da empresa, para ter pleno conhecimento das condições e peculiaridades inerentes à natureza </w:t>
      </w:r>
      <w:r w:rsidR="0033215D" w:rsidRPr="0033215D">
        <w:t>dos</w:t>
      </w:r>
      <w:r w:rsidRPr="0033215D">
        <w:t xml:space="preserve"> serviços a serem executadas, avaliando os problemas futuros de modo que os custos propostos cubram quaisquer dificuldades decorrentes de sua execução, e obter, sob sua exclusiva responsabilidade, todas as informações que possam ser necessárias à elaboração da proposta e execução do contrato.</w:t>
      </w:r>
    </w:p>
    <w:p w:rsidR="00976F9F" w:rsidRPr="0033215D" w:rsidRDefault="00976F9F" w:rsidP="009F55BD">
      <w:pPr>
        <w:autoSpaceDE w:val="0"/>
        <w:autoSpaceDN w:val="0"/>
        <w:adjustRightInd w:val="0"/>
        <w:ind w:left="-180" w:right="-116"/>
        <w:jc w:val="both"/>
      </w:pPr>
      <w:r w:rsidRPr="0033215D">
        <w:t>3.3. A visita técnica poderá ser feita pelo responsável técnico</w:t>
      </w:r>
      <w:r w:rsidR="009A7399" w:rsidRPr="0033215D">
        <w:t xml:space="preserve"> da licitante</w:t>
      </w:r>
      <w:r w:rsidRPr="0033215D">
        <w:t>, o</w:t>
      </w:r>
      <w:r w:rsidR="00107A88">
        <w:t>u pelo sócio/diretor da empresa. (</w:t>
      </w:r>
      <w:r w:rsidR="00107A88" w:rsidRPr="00107A88">
        <w:rPr>
          <w:u w:val="single"/>
        </w:rPr>
        <w:t>ficando facultado aos licitantes</w:t>
      </w:r>
      <w:r w:rsidR="00107A88">
        <w:t>).</w:t>
      </w:r>
    </w:p>
    <w:p w:rsidR="00976F9F" w:rsidRPr="0033215D" w:rsidRDefault="00976F9F" w:rsidP="009F55BD">
      <w:pPr>
        <w:autoSpaceDE w:val="0"/>
        <w:autoSpaceDN w:val="0"/>
        <w:adjustRightInd w:val="0"/>
        <w:ind w:left="-180" w:right="-116"/>
        <w:jc w:val="both"/>
      </w:pPr>
      <w:r w:rsidRPr="0033215D">
        <w:t>3.4. É de inteira responsabilidade da licitante a verificação "in loco" das dificuldades e dimensionamento dos dados necessários à apresentação da Proposta. A não verificação dessas dificuldades não poderá ser avocada no desenrolar dos trabalhos como fonte de alteração dos termos contratuais estabelecidos.</w:t>
      </w:r>
    </w:p>
    <w:p w:rsidR="00976F9F" w:rsidRPr="0033215D" w:rsidRDefault="00976F9F" w:rsidP="009F55BD">
      <w:pPr>
        <w:autoSpaceDE w:val="0"/>
        <w:autoSpaceDN w:val="0"/>
        <w:adjustRightInd w:val="0"/>
        <w:ind w:left="-180" w:right="-116"/>
        <w:jc w:val="both"/>
      </w:pPr>
      <w:r w:rsidRPr="0033215D">
        <w:t xml:space="preserve">3.5. Em caso de dúvidas sobre a visita ao local onde serão executadas </w:t>
      </w:r>
      <w:r w:rsidR="0033215D" w:rsidRPr="0033215D">
        <w:t xml:space="preserve">os </w:t>
      </w:r>
      <w:r w:rsidRPr="0033215D">
        <w:t xml:space="preserve">serviços as licitantes deverão contatar com a </w:t>
      </w:r>
      <w:r w:rsidR="0033215D" w:rsidRPr="0033215D">
        <w:t>Secretaria de Transporte, através do</w:t>
      </w:r>
      <w:r w:rsidRPr="0033215D">
        <w:t xml:space="preserve"> (38) </w:t>
      </w:r>
      <w:r w:rsidRPr="000D76C8">
        <w:t>3228-2282</w:t>
      </w:r>
      <w:r w:rsidRPr="0033215D">
        <w:t>, de 2ª à 6ª feira, em horário de expe</w:t>
      </w:r>
      <w:r w:rsidR="000D76C8">
        <w:t xml:space="preserve">diente, compreendido entre as </w:t>
      </w:r>
      <w:proofErr w:type="gramStart"/>
      <w:r w:rsidR="000D76C8">
        <w:t>07</w:t>
      </w:r>
      <w:r w:rsidRPr="0033215D">
        <w:t>:00</w:t>
      </w:r>
      <w:proofErr w:type="gramEnd"/>
      <w:r w:rsidRPr="0033215D">
        <w:t xml:space="preserve"> às 11:00 horas e das 13:00 às 17:00 horas.</w:t>
      </w:r>
    </w:p>
    <w:p w:rsidR="00976F9F" w:rsidRPr="00107A88" w:rsidRDefault="00976F9F" w:rsidP="009F55BD">
      <w:pPr>
        <w:autoSpaceDE w:val="0"/>
        <w:autoSpaceDN w:val="0"/>
        <w:adjustRightInd w:val="0"/>
        <w:ind w:left="-180" w:right="-116"/>
        <w:jc w:val="both"/>
      </w:pPr>
      <w:r w:rsidRPr="00107A88">
        <w:t>3.6. Como comprovação da visita</w:t>
      </w:r>
      <w:r w:rsidR="00107A88" w:rsidRPr="00107A88">
        <w:t xml:space="preserve"> aos locais onde serão executado</w:t>
      </w:r>
      <w:r w:rsidRPr="00107A88">
        <w:t xml:space="preserve">s </w:t>
      </w:r>
      <w:r w:rsidR="0033215D" w:rsidRPr="00107A88">
        <w:t>os</w:t>
      </w:r>
      <w:r w:rsidRPr="00107A88">
        <w:t xml:space="preserve"> serviços, a licitante deverá apresentar a declaração de visita té</w:t>
      </w:r>
      <w:r w:rsidR="00C715AD" w:rsidRPr="00107A88">
        <w:t>cnica exigida no subitem 12.3.</w:t>
      </w:r>
      <w:r w:rsidR="007C11BF" w:rsidRPr="00107A88">
        <w:t>4</w:t>
      </w:r>
      <w:r w:rsidRPr="00107A88">
        <w:t>, alínea "b", deste Edital.</w:t>
      </w:r>
    </w:p>
    <w:p w:rsidR="004D509C" w:rsidRPr="00107A88" w:rsidRDefault="00F4065D" w:rsidP="009F55BD">
      <w:pPr>
        <w:autoSpaceDE w:val="0"/>
        <w:autoSpaceDN w:val="0"/>
        <w:adjustRightInd w:val="0"/>
        <w:ind w:left="-180" w:right="-116"/>
        <w:jc w:val="both"/>
      </w:pPr>
      <w:r>
        <w:t>3.7</w:t>
      </w:r>
      <w:r w:rsidR="004D509C" w:rsidRPr="00107A88">
        <w:t>. Estarão impedidos de participar de qualquer fase do processo, os interessados que se enquadrarem em uma ou mais das situações a seguir:</w:t>
      </w:r>
    </w:p>
    <w:p w:rsidR="004D509C" w:rsidRPr="00F4065D" w:rsidRDefault="004D509C" w:rsidP="009F55BD">
      <w:pPr>
        <w:autoSpaceDE w:val="0"/>
        <w:autoSpaceDN w:val="0"/>
        <w:adjustRightInd w:val="0"/>
        <w:ind w:left="-180" w:right="-116"/>
        <w:jc w:val="both"/>
      </w:pPr>
      <w:r w:rsidRPr="00F4065D">
        <w:t xml:space="preserve">I – </w:t>
      </w:r>
      <w:r w:rsidR="00C62C43" w:rsidRPr="00F4065D">
        <w:t>Empresa declarada</w:t>
      </w:r>
      <w:r w:rsidRPr="00F4065D">
        <w:t xml:space="preserve"> inidône</w:t>
      </w:r>
      <w:r w:rsidR="00C62C43" w:rsidRPr="00F4065D">
        <w:t>a</w:t>
      </w:r>
      <w:r w:rsidRPr="00F4065D">
        <w:t xml:space="preserve"> para licitar junto a qualquer órgão ou entidade da Administração Direta ou Indireta no âmbito Federal, Estadual ou Municipal, sob pena de incidir no parágrafo único do art. 97 da Lei n. 8.666/93 e suas alterações;</w:t>
      </w:r>
    </w:p>
    <w:p w:rsidR="004D509C" w:rsidRPr="00F4065D" w:rsidRDefault="004D509C" w:rsidP="009F55BD">
      <w:pPr>
        <w:autoSpaceDE w:val="0"/>
        <w:autoSpaceDN w:val="0"/>
        <w:adjustRightInd w:val="0"/>
        <w:ind w:left="-180" w:right="-116"/>
        <w:jc w:val="both"/>
      </w:pPr>
      <w:r w:rsidRPr="00F4065D">
        <w:t>II -Empresas que estejam constituídas em forma de consórcio.</w:t>
      </w:r>
    </w:p>
    <w:p w:rsidR="004D509C" w:rsidRPr="00F4065D" w:rsidRDefault="004D509C" w:rsidP="009F55BD">
      <w:pPr>
        <w:autoSpaceDE w:val="0"/>
        <w:autoSpaceDN w:val="0"/>
        <w:adjustRightInd w:val="0"/>
        <w:ind w:left="-180" w:right="-116"/>
        <w:jc w:val="both"/>
      </w:pPr>
      <w:r w:rsidRPr="00F4065D">
        <w:t>III- Empresas estrangeiras</w:t>
      </w:r>
      <w:r w:rsidR="00713095" w:rsidRPr="00F4065D">
        <w:t>.</w:t>
      </w:r>
    </w:p>
    <w:p w:rsidR="009869F0" w:rsidRPr="00F4065D" w:rsidRDefault="00C62C43" w:rsidP="009869F0">
      <w:pPr>
        <w:autoSpaceDE w:val="0"/>
        <w:autoSpaceDN w:val="0"/>
        <w:adjustRightInd w:val="0"/>
        <w:ind w:left="-180" w:right="-116"/>
        <w:jc w:val="both"/>
      </w:pPr>
      <w:r w:rsidRPr="00F4065D">
        <w:t xml:space="preserve">IV - </w:t>
      </w:r>
      <w:r w:rsidR="00515AF7" w:rsidRPr="00F4065D">
        <w:t>Os impedimentos acaso existentes deverão ser declarados pela empresa licitante, sob apenação de caracterizar má fé presumida, respondendo assim para todos os efeitos</w:t>
      </w:r>
      <w:r w:rsidR="009869F0" w:rsidRPr="00F4065D">
        <w:t>.</w:t>
      </w:r>
    </w:p>
    <w:p w:rsidR="00617551" w:rsidRPr="003B0D8B" w:rsidRDefault="00617551" w:rsidP="009F55BD">
      <w:pPr>
        <w:pStyle w:val="Corpodetexto"/>
        <w:ind w:left="-180" w:right="-116"/>
        <w:rPr>
          <w:b/>
          <w:bCs/>
          <w:color w:val="FF0000"/>
        </w:rPr>
      </w:pPr>
    </w:p>
    <w:p w:rsidR="004D509C" w:rsidRPr="00F4065D" w:rsidRDefault="004D509C" w:rsidP="009F55BD">
      <w:pPr>
        <w:pStyle w:val="Corpodetexto"/>
        <w:ind w:left="-180" w:right="-116"/>
        <w:rPr>
          <w:b/>
          <w:bCs/>
        </w:rPr>
      </w:pPr>
      <w:r w:rsidRPr="00F4065D">
        <w:rPr>
          <w:b/>
          <w:bCs/>
        </w:rPr>
        <w:t>4 – DA DISPONIBILIDADE E AQUISIÇÃO DO EDITAL</w:t>
      </w:r>
    </w:p>
    <w:p w:rsidR="00715D8D" w:rsidRPr="00F4065D" w:rsidRDefault="00715D8D" w:rsidP="009F55BD">
      <w:pPr>
        <w:pStyle w:val="Corpodetexto"/>
        <w:ind w:left="-180" w:right="-116"/>
      </w:pPr>
      <w:r w:rsidRPr="00F4065D">
        <w:t>4.1. Cópia deste edital encontra-</w:t>
      </w:r>
      <w:r w:rsidR="00A145C0" w:rsidRPr="00F4065D">
        <w:t xml:space="preserve">se disponível através </w:t>
      </w:r>
      <w:proofErr w:type="spellStart"/>
      <w:r w:rsidR="00A145C0" w:rsidRPr="00F4065D">
        <w:t>do</w:t>
      </w:r>
      <w:r w:rsidRPr="00F4065D">
        <w:t>email</w:t>
      </w:r>
      <w:proofErr w:type="spellEnd"/>
      <w:r w:rsidRPr="00F4065D">
        <w:t xml:space="preserve">: </w:t>
      </w:r>
      <w:hyperlink r:id="rId9" w:history="1">
        <w:r w:rsidR="00617551" w:rsidRPr="00F4065D">
          <w:rPr>
            <w:rStyle w:val="Hyperlink"/>
            <w:rFonts w:ascii="Times New Roman" w:hAnsi="Times New Roman" w:cs="Times New Roman"/>
            <w:color w:val="auto"/>
            <w:sz w:val="24"/>
            <w:szCs w:val="24"/>
          </w:rPr>
          <w:t>licitacoracao@yahoo.com.br/</w:t>
        </w:r>
      </w:hyperlink>
      <w:r w:rsidR="00617551" w:rsidRPr="00F4065D">
        <w:t xml:space="preserve"> site da Prefeitura Municipal</w:t>
      </w:r>
      <w:r w:rsidRPr="00F4065D">
        <w:t xml:space="preserve"> ou, ainda, poderá ser obtida junto ao setor de licitação, localizado na Sala da Comissão Permanente de Licitações – Praça Dr. Samuel Barreto, s/nº – Centro – Coração de Jesus-MG. Telefone: (38) 3228-2282, no horário das </w:t>
      </w:r>
      <w:proofErr w:type="gramStart"/>
      <w:r w:rsidR="00156036" w:rsidRPr="00F4065D">
        <w:t>07:00</w:t>
      </w:r>
      <w:proofErr w:type="gramEnd"/>
      <w:r w:rsidR="00156036" w:rsidRPr="00F4065D">
        <w:t xml:space="preserve"> horas as 11:00 horas e das 13:00 horas até as 17:00 horas. </w:t>
      </w:r>
    </w:p>
    <w:p w:rsidR="00715D8D" w:rsidRPr="00F4065D" w:rsidRDefault="00715D8D" w:rsidP="009F55BD">
      <w:pPr>
        <w:autoSpaceDE w:val="0"/>
        <w:autoSpaceDN w:val="0"/>
        <w:adjustRightInd w:val="0"/>
        <w:ind w:left="-180" w:right="-116"/>
        <w:jc w:val="both"/>
      </w:pPr>
      <w:r w:rsidRPr="00F4065D">
        <w:lastRenderedPageBreak/>
        <w:t>4.2 - As empresas que tiverem interesse em participar do certame obrigam-se a acompanhar as publicações referentes ao processo no Diário Oficia</w:t>
      </w:r>
      <w:r w:rsidR="00F4065D" w:rsidRPr="00F4065D">
        <w:t>l</w:t>
      </w:r>
      <w:r w:rsidR="008C0B78" w:rsidRPr="00F4065D">
        <w:t>e outros</w:t>
      </w:r>
      <w:r w:rsidRPr="00F4065D">
        <w:t xml:space="preserve">, com vista a possíveis alterações e avisos. </w:t>
      </w:r>
    </w:p>
    <w:p w:rsidR="00715D8D" w:rsidRPr="00F4065D" w:rsidRDefault="00715D8D" w:rsidP="00A145C0">
      <w:pPr>
        <w:autoSpaceDE w:val="0"/>
        <w:autoSpaceDN w:val="0"/>
        <w:adjustRightInd w:val="0"/>
        <w:ind w:left="-180" w:right="-116"/>
        <w:jc w:val="both"/>
      </w:pPr>
      <w:r w:rsidRPr="00F4065D">
        <w:t xml:space="preserve">4.2.1 - O licitante que desejar receber informações ou esclarecimentos sobre o processo licitatório deveráinformar sua razão social e seu </w:t>
      </w:r>
      <w:r w:rsidRPr="00F4065D">
        <w:rPr>
          <w:i/>
          <w:iCs/>
        </w:rPr>
        <w:t xml:space="preserve">e-mail através do recibo de retirada de edital, enviado ao email licitacoracao@yahoo.com.br.. </w:t>
      </w:r>
    </w:p>
    <w:p w:rsidR="00715D8D" w:rsidRPr="00F4065D" w:rsidRDefault="00715D8D" w:rsidP="009F55BD">
      <w:pPr>
        <w:autoSpaceDE w:val="0"/>
        <w:autoSpaceDN w:val="0"/>
        <w:adjustRightInd w:val="0"/>
        <w:ind w:left="-180" w:right="-116"/>
        <w:jc w:val="both"/>
      </w:pPr>
      <w:r w:rsidRPr="00F4065D">
        <w:t xml:space="preserve">4.3 - Os pedidos de esclarecimentos sobre o edital poderão ser encaminhados para o </w:t>
      </w:r>
      <w:r w:rsidRPr="00F4065D">
        <w:rPr>
          <w:i/>
          <w:iCs/>
        </w:rPr>
        <w:t xml:space="preserve">e-mail </w:t>
      </w:r>
      <w:hyperlink r:id="rId10" w:history="1">
        <w:r w:rsidR="00A145C0" w:rsidRPr="00F4065D">
          <w:rPr>
            <w:rStyle w:val="Hyperlink"/>
            <w:rFonts w:ascii="Times New Roman" w:hAnsi="Times New Roman" w:cs="Times New Roman"/>
            <w:color w:val="auto"/>
            <w:sz w:val="24"/>
            <w:szCs w:val="24"/>
          </w:rPr>
          <w:t>licitacoracao@yahoo.com.br</w:t>
        </w:r>
      </w:hyperlink>
      <w:r w:rsidR="00A145C0" w:rsidRPr="00F4065D">
        <w:t xml:space="preserve"> em </w:t>
      </w:r>
      <w:r w:rsidRPr="00F4065D">
        <w:t xml:space="preserve">até </w:t>
      </w:r>
      <w:proofErr w:type="gramStart"/>
      <w:r w:rsidR="00BF4B67" w:rsidRPr="00F4065D">
        <w:t>5</w:t>
      </w:r>
      <w:proofErr w:type="gramEnd"/>
      <w:r w:rsidR="00BF4B67" w:rsidRPr="00F4065D">
        <w:t xml:space="preserve"> (cinco</w:t>
      </w:r>
      <w:r w:rsidRPr="00F4065D">
        <w:t xml:space="preserve">) dias úteis antes da data marcada para abertura das propostas. </w:t>
      </w:r>
    </w:p>
    <w:p w:rsidR="00715D8D" w:rsidRPr="00FC3CC8" w:rsidRDefault="00715D8D" w:rsidP="009F55BD">
      <w:pPr>
        <w:autoSpaceDE w:val="0"/>
        <w:autoSpaceDN w:val="0"/>
        <w:adjustRightInd w:val="0"/>
        <w:ind w:left="-180" w:right="-116"/>
        <w:jc w:val="both"/>
      </w:pPr>
      <w:r w:rsidRPr="00FC3CC8">
        <w:t xml:space="preserve">4.3.1 - As respostas da </w:t>
      </w:r>
      <w:r w:rsidR="00FF7D95" w:rsidRPr="00FC3CC8">
        <w:t>Comissão de Licitação</w:t>
      </w:r>
      <w:r w:rsidRPr="00FC3CC8">
        <w:t xml:space="preserve"> às solicitações de esclarecimentos serão encaminhadas por </w:t>
      </w:r>
      <w:r w:rsidRPr="00FC3CC8">
        <w:rPr>
          <w:i/>
          <w:iCs/>
        </w:rPr>
        <w:t>e-mail</w:t>
      </w:r>
      <w:r w:rsidRPr="00FC3CC8">
        <w:t>.</w:t>
      </w:r>
    </w:p>
    <w:p w:rsidR="000C3911" w:rsidRPr="000D76C8" w:rsidRDefault="000C3911" w:rsidP="009F55BD">
      <w:pPr>
        <w:autoSpaceDE w:val="0"/>
        <w:autoSpaceDN w:val="0"/>
        <w:adjustRightInd w:val="0"/>
        <w:ind w:left="-180" w:right="-116"/>
        <w:jc w:val="both"/>
      </w:pPr>
    </w:p>
    <w:p w:rsidR="00E60E9E" w:rsidRPr="000D76C8" w:rsidRDefault="004D509C" w:rsidP="00E60E9E">
      <w:pPr>
        <w:autoSpaceDE w:val="0"/>
        <w:autoSpaceDN w:val="0"/>
        <w:adjustRightInd w:val="0"/>
        <w:ind w:left="-180" w:right="-116"/>
        <w:jc w:val="both"/>
        <w:rPr>
          <w:b/>
          <w:bCs/>
        </w:rPr>
      </w:pPr>
      <w:r w:rsidRPr="000D76C8">
        <w:rPr>
          <w:b/>
          <w:bCs/>
        </w:rPr>
        <w:t>5 - DA REPRESENTAÇÃO E DO CREDENCIAMENTO</w:t>
      </w:r>
    </w:p>
    <w:p w:rsidR="001D2F15" w:rsidRPr="000D76C8" w:rsidRDefault="001D2F15" w:rsidP="009F55BD">
      <w:pPr>
        <w:autoSpaceDE w:val="0"/>
        <w:autoSpaceDN w:val="0"/>
        <w:adjustRightInd w:val="0"/>
        <w:ind w:left="-180" w:right="-116"/>
        <w:jc w:val="both"/>
      </w:pPr>
      <w:r w:rsidRPr="000D76C8">
        <w:t xml:space="preserve">5.1 – Durante os trabalhos da Comissão de Julgamento de Licitações, só será permitida a manifestação </w:t>
      </w:r>
      <w:r w:rsidR="000D76C8" w:rsidRPr="000D76C8">
        <w:t xml:space="preserve">oral e </w:t>
      </w:r>
      <w:r w:rsidRPr="000D76C8">
        <w:t>escrita do representante legal ou credenciado da empresa.</w:t>
      </w:r>
    </w:p>
    <w:p w:rsidR="001D2F15" w:rsidRPr="000D76C8" w:rsidRDefault="001D2F15" w:rsidP="009F55BD">
      <w:pPr>
        <w:autoSpaceDE w:val="0"/>
        <w:autoSpaceDN w:val="0"/>
        <w:adjustRightInd w:val="0"/>
        <w:ind w:left="-180" w:right="-116"/>
        <w:jc w:val="both"/>
      </w:pPr>
      <w:r w:rsidRPr="000D76C8">
        <w:t>5.2 – Os documentos de credenciamento, as procurações ou contrato social, deverão vir acompanhados, respectivamente, da Cédula de identidade ou do Representante legal ou do diretor ou sócio da empresa.</w:t>
      </w:r>
    </w:p>
    <w:p w:rsidR="001D2F15" w:rsidRPr="000D76C8" w:rsidRDefault="001D2F15" w:rsidP="009F55BD">
      <w:pPr>
        <w:autoSpaceDE w:val="0"/>
        <w:autoSpaceDN w:val="0"/>
        <w:adjustRightInd w:val="0"/>
        <w:ind w:left="-180" w:right="-116"/>
        <w:jc w:val="both"/>
      </w:pPr>
      <w:r w:rsidRPr="000D76C8">
        <w:t>5.3 – Quando a empresa se fizer representar por seu diretor ou um de seus sócios, deverá o mesmo apresentar o contrato social da empresa no original ou cópia autenticada.</w:t>
      </w:r>
    </w:p>
    <w:p w:rsidR="001D2F15" w:rsidRPr="000D76C8" w:rsidRDefault="00E60E9E" w:rsidP="009F55BD">
      <w:pPr>
        <w:autoSpaceDE w:val="0"/>
        <w:autoSpaceDN w:val="0"/>
        <w:adjustRightInd w:val="0"/>
        <w:ind w:left="-180" w:right="-116"/>
        <w:jc w:val="both"/>
      </w:pPr>
      <w:r w:rsidRPr="000D76C8">
        <w:t>5.4</w:t>
      </w:r>
      <w:r w:rsidR="001D2F15" w:rsidRPr="000D76C8">
        <w:t xml:space="preserve"> – OS DOCUMENTOS DE CREDENCIAMENTO SERÃO RETIDOS PELA Comissão de Julgamento de Licitações e juntados no respectivo processo.</w:t>
      </w:r>
    </w:p>
    <w:p w:rsidR="005A0743" w:rsidRPr="000D76C8" w:rsidRDefault="005A0743" w:rsidP="009F55BD">
      <w:pPr>
        <w:autoSpaceDE w:val="0"/>
        <w:autoSpaceDN w:val="0"/>
        <w:adjustRightInd w:val="0"/>
        <w:ind w:left="-180" w:right="-116"/>
        <w:jc w:val="both"/>
      </w:pPr>
      <w:proofErr w:type="gramStart"/>
      <w:r w:rsidRPr="000D76C8">
        <w:rPr>
          <w:bCs/>
        </w:rPr>
        <w:t>5.5.</w:t>
      </w:r>
      <w:proofErr w:type="gramEnd"/>
      <w:r w:rsidRPr="000D76C8">
        <w:t>Após finalizado o credenciamento do representante, deverão ser entregues à Comissão de Licitação os seguintes documentos:</w:t>
      </w:r>
    </w:p>
    <w:p w:rsidR="00F702FC" w:rsidRPr="000D76C8" w:rsidRDefault="008B75ED" w:rsidP="009F55BD">
      <w:pPr>
        <w:autoSpaceDE w:val="0"/>
        <w:autoSpaceDN w:val="0"/>
        <w:adjustRightInd w:val="0"/>
        <w:ind w:left="-180" w:right="-116"/>
        <w:jc w:val="both"/>
      </w:pPr>
      <w:r w:rsidRPr="000D76C8">
        <w:rPr>
          <w:bCs/>
        </w:rPr>
        <w:t>5.5.1</w:t>
      </w:r>
      <w:r w:rsidR="00F702FC" w:rsidRPr="000D76C8">
        <w:t xml:space="preserve">. No caso de microempresa ou empresa de pequeno porte </w:t>
      </w:r>
      <w:r w:rsidR="00F702FC" w:rsidRPr="000D76C8">
        <w:rPr>
          <w:b/>
        </w:rPr>
        <w:t>que optar pela fruição</w:t>
      </w:r>
      <w:r w:rsidR="00F702FC" w:rsidRPr="000D76C8">
        <w:t xml:space="preserve"> dos benefícios da Lei Complementar Federal n° 123/06:</w:t>
      </w:r>
    </w:p>
    <w:p w:rsidR="00F702FC" w:rsidRPr="000D76C8" w:rsidRDefault="00F702FC" w:rsidP="009F55BD">
      <w:pPr>
        <w:numPr>
          <w:ilvl w:val="0"/>
          <w:numId w:val="30"/>
        </w:numPr>
        <w:tabs>
          <w:tab w:val="clear" w:pos="180"/>
          <w:tab w:val="num" w:pos="-360"/>
        </w:tabs>
        <w:autoSpaceDE w:val="0"/>
        <w:autoSpaceDN w:val="0"/>
        <w:adjustRightInd w:val="0"/>
        <w:ind w:left="-180" w:right="-116" w:firstLine="0"/>
        <w:jc w:val="both"/>
      </w:pPr>
      <w:r w:rsidRPr="000D76C8">
        <w:t>Quando optante pelo SIMPLES nacional: comprovante da opção pelo SIMPLES obtido no sítio da Secretaria da Receita Federal;</w:t>
      </w:r>
    </w:p>
    <w:p w:rsidR="00F702FC" w:rsidRPr="000D76C8" w:rsidRDefault="00F702FC" w:rsidP="009F55BD">
      <w:pPr>
        <w:numPr>
          <w:ilvl w:val="0"/>
          <w:numId w:val="30"/>
        </w:numPr>
        <w:tabs>
          <w:tab w:val="clear" w:pos="180"/>
          <w:tab w:val="num" w:pos="-360"/>
        </w:tabs>
        <w:autoSpaceDE w:val="0"/>
        <w:autoSpaceDN w:val="0"/>
        <w:adjustRightInd w:val="0"/>
        <w:ind w:left="-180" w:right="-116" w:firstLine="0"/>
        <w:jc w:val="both"/>
      </w:pPr>
      <w:r w:rsidRPr="000D76C8">
        <w:t xml:space="preserve">Quando não optante pelo SIMPLES nacional: </w:t>
      </w:r>
      <w:r w:rsidRPr="000D76C8">
        <w:rPr>
          <w:b/>
          <w:bCs/>
        </w:rPr>
        <w:t xml:space="preserve">CERTIDÃO expedida pela Junta Comercial </w:t>
      </w:r>
      <w:r w:rsidRPr="000D76C8">
        <w:t xml:space="preserve">(Conforme Instrução Normativa nº103, art. 8º do Departamento Nacional de Registro do Comércio, de 30/04/2007, publicada no DOU de 22/05/2007) ou </w:t>
      </w:r>
      <w:r w:rsidRPr="000D76C8">
        <w:rPr>
          <w:b/>
          <w:bCs/>
        </w:rPr>
        <w:t>Declaração de Enquadramento validada pela Junta Comercial</w:t>
      </w:r>
      <w:r w:rsidRPr="000D76C8">
        <w:t>.</w:t>
      </w:r>
    </w:p>
    <w:p w:rsidR="008B75ED" w:rsidRPr="000D76C8" w:rsidRDefault="00F702FC" w:rsidP="009F55BD">
      <w:pPr>
        <w:autoSpaceDE w:val="0"/>
        <w:autoSpaceDN w:val="0"/>
        <w:adjustRightInd w:val="0"/>
        <w:ind w:left="-180" w:right="-116"/>
        <w:jc w:val="both"/>
        <w:rPr>
          <w:b/>
        </w:rPr>
      </w:pPr>
      <w:r w:rsidRPr="000D76C8">
        <w:rPr>
          <w:b/>
        </w:rPr>
        <w:t>*a participação nas condições previstas nesta alínea, implica no reconhecimento de não se encontrar em nenhuma das situações previstas no parágrafo quarto, do art. 3°, da Lei Complementar n° 123/06</w:t>
      </w:r>
      <w:r w:rsidR="008B75ED" w:rsidRPr="000D76C8">
        <w:rPr>
          <w:b/>
        </w:rPr>
        <w:t xml:space="preserve">. </w:t>
      </w:r>
    </w:p>
    <w:p w:rsidR="00F702FC" w:rsidRPr="000D76C8" w:rsidRDefault="008B75ED" w:rsidP="009F55BD">
      <w:pPr>
        <w:autoSpaceDE w:val="0"/>
        <w:autoSpaceDN w:val="0"/>
        <w:adjustRightInd w:val="0"/>
        <w:ind w:left="-180" w:right="-116"/>
        <w:jc w:val="both"/>
      </w:pPr>
      <w:r w:rsidRPr="000D76C8">
        <w:t xml:space="preserve">5.5.2 </w:t>
      </w:r>
      <w:proofErr w:type="gramStart"/>
      <w:r w:rsidRPr="000D76C8">
        <w:t>–Apresentar</w:t>
      </w:r>
      <w:proofErr w:type="gramEnd"/>
      <w:r w:rsidRPr="000D76C8">
        <w:t xml:space="preserve"> declaração de ser Micro Empresa ou Empresa de Pequeno Porte e opta pela fruição dos benefícios concedidos pela Lei Complementar N° 123/2006, </w:t>
      </w:r>
      <w:r w:rsidR="009416E7" w:rsidRPr="000D76C8">
        <w:t>conforme</w:t>
      </w:r>
      <w:r w:rsidRPr="000D76C8">
        <w:rPr>
          <w:b/>
          <w:u w:val="single"/>
        </w:rPr>
        <w:t>anexo IV</w:t>
      </w:r>
      <w:r w:rsidRPr="000D76C8">
        <w:t>desse edital</w:t>
      </w:r>
      <w:r w:rsidR="008C1FCB" w:rsidRPr="000D76C8">
        <w:t>.</w:t>
      </w:r>
    </w:p>
    <w:p w:rsidR="004D509C" w:rsidRPr="000D76C8" w:rsidRDefault="004D509C" w:rsidP="009F55BD">
      <w:pPr>
        <w:autoSpaceDE w:val="0"/>
        <w:autoSpaceDN w:val="0"/>
        <w:adjustRightInd w:val="0"/>
        <w:ind w:left="-180" w:right="-116"/>
        <w:jc w:val="both"/>
      </w:pPr>
    </w:p>
    <w:p w:rsidR="004D509C" w:rsidRPr="000D76C8" w:rsidRDefault="004D509C" w:rsidP="009F55BD">
      <w:pPr>
        <w:autoSpaceDE w:val="0"/>
        <w:autoSpaceDN w:val="0"/>
        <w:adjustRightInd w:val="0"/>
        <w:ind w:left="-180" w:right="-116"/>
        <w:jc w:val="both"/>
        <w:rPr>
          <w:b/>
          <w:bCs/>
        </w:rPr>
      </w:pPr>
      <w:r w:rsidRPr="000D76C8">
        <w:rPr>
          <w:b/>
          <w:bCs/>
        </w:rPr>
        <w:t>6. DAS SITUAÇÕES ESPECIAIS NO ATO DO CREDENCIAMENTO</w:t>
      </w:r>
    </w:p>
    <w:p w:rsidR="004D509C" w:rsidRPr="000D76C8" w:rsidRDefault="004D509C" w:rsidP="009F55BD">
      <w:pPr>
        <w:autoSpaceDE w:val="0"/>
        <w:autoSpaceDN w:val="0"/>
        <w:adjustRightInd w:val="0"/>
        <w:ind w:left="-180" w:right="-116"/>
        <w:jc w:val="both"/>
      </w:pPr>
      <w:r w:rsidRPr="000D76C8">
        <w:rPr>
          <w:b/>
          <w:bCs/>
        </w:rPr>
        <w:t xml:space="preserve">6.1. </w:t>
      </w:r>
      <w:r w:rsidRPr="000D76C8">
        <w:t>Na hipótese dos documentos que comprovam a regularidade da outorga de credenciamento (estatuto, cont</w:t>
      </w:r>
      <w:r w:rsidR="00E60E9E" w:rsidRPr="000D76C8">
        <w:t>rato social etc.)</w:t>
      </w:r>
      <w:r w:rsidRPr="000D76C8">
        <w:t xml:space="preserve">,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0D76C8">
        <w:t>lacramento</w:t>
      </w:r>
      <w:proofErr w:type="spellEnd"/>
      <w:r w:rsidRPr="000D76C8">
        <w:t xml:space="preserve"> do envelope.</w:t>
      </w:r>
    </w:p>
    <w:p w:rsidR="004D509C" w:rsidRPr="000D76C8" w:rsidRDefault="004D509C" w:rsidP="009F55BD">
      <w:pPr>
        <w:autoSpaceDE w:val="0"/>
        <w:autoSpaceDN w:val="0"/>
        <w:adjustRightInd w:val="0"/>
        <w:ind w:left="-180" w:right="-116"/>
        <w:jc w:val="both"/>
      </w:pPr>
      <w:r w:rsidRPr="000D76C8">
        <w:rPr>
          <w:b/>
          <w:bCs/>
        </w:rPr>
        <w:t xml:space="preserve">6.2. </w:t>
      </w:r>
      <w:r w:rsidRPr="000D76C8">
        <w:t>Na fase de credenciamento será permitido ao representante da licitante tirar as cópias de documentos necessários, porventura retirados dos envelopes de proposta e/ou de habilitação.</w:t>
      </w:r>
    </w:p>
    <w:p w:rsidR="004D509C" w:rsidRPr="000D76C8" w:rsidRDefault="004D509C" w:rsidP="009F55BD">
      <w:pPr>
        <w:autoSpaceDE w:val="0"/>
        <w:autoSpaceDN w:val="0"/>
        <w:adjustRightInd w:val="0"/>
        <w:ind w:left="-180" w:right="-116"/>
        <w:jc w:val="both"/>
      </w:pPr>
      <w:r w:rsidRPr="000D76C8">
        <w:rPr>
          <w:b/>
          <w:bCs/>
        </w:rPr>
        <w:t xml:space="preserve">6.3. </w:t>
      </w:r>
      <w:r w:rsidRPr="000D76C8">
        <w:t xml:space="preserve">A </w:t>
      </w:r>
      <w:r w:rsidR="006462DE" w:rsidRPr="000D76C8">
        <w:t>Comissão de Licitação</w:t>
      </w:r>
      <w:r w:rsidRPr="000D76C8">
        <w:t xml:space="preserve"> poder</w:t>
      </w:r>
      <w:r w:rsidR="006462DE" w:rsidRPr="000D76C8">
        <w:t>á</w:t>
      </w:r>
      <w:r w:rsidRPr="000D76C8">
        <w:t xml:space="preserve"> autenticar os documentos referentes ao credenciamento antes da abertura da sessão.</w:t>
      </w:r>
    </w:p>
    <w:p w:rsidR="0063315B" w:rsidRPr="00F4065D" w:rsidRDefault="0063315B" w:rsidP="009F55BD">
      <w:pPr>
        <w:autoSpaceDE w:val="0"/>
        <w:autoSpaceDN w:val="0"/>
        <w:adjustRightInd w:val="0"/>
        <w:ind w:left="-180" w:right="-116"/>
        <w:jc w:val="both"/>
        <w:rPr>
          <w:color w:val="FF0000"/>
        </w:rPr>
      </w:pPr>
    </w:p>
    <w:p w:rsidR="0063315B" w:rsidRPr="000D76C8" w:rsidRDefault="0063315B" w:rsidP="009F55BD">
      <w:pPr>
        <w:autoSpaceDE w:val="0"/>
        <w:autoSpaceDN w:val="0"/>
        <w:adjustRightInd w:val="0"/>
        <w:ind w:left="-180" w:right="-116"/>
        <w:jc w:val="both"/>
      </w:pPr>
      <w:r w:rsidRPr="000D76C8">
        <w:rPr>
          <w:b/>
          <w:bCs/>
        </w:rPr>
        <w:t>7 - DA APRESENTAÇÃO DA PROPOSTA DE PREÇOS E DOCUMENTAÇÃO</w:t>
      </w:r>
    </w:p>
    <w:p w:rsidR="00F702FC" w:rsidRPr="000D76C8" w:rsidRDefault="00F702FC" w:rsidP="009F55BD">
      <w:pPr>
        <w:autoSpaceDE w:val="0"/>
        <w:autoSpaceDN w:val="0"/>
        <w:adjustRightInd w:val="0"/>
        <w:ind w:left="-180" w:right="-116"/>
        <w:jc w:val="both"/>
      </w:pPr>
      <w:r w:rsidRPr="000D76C8">
        <w:lastRenderedPageBreak/>
        <w:t>7.1</w:t>
      </w:r>
      <w:r w:rsidRPr="000D76C8">
        <w:rPr>
          <w:b/>
          <w:bCs/>
        </w:rPr>
        <w:t xml:space="preserve"> - </w:t>
      </w:r>
      <w:r w:rsidRPr="000D76C8">
        <w:t>A Documentação de Habilitação e a Proposta Comercial deverão ser apresentadas, em envelopes distintos, colados e indevassáveis, sob pena de desqualificação, contendo em sua parte externa, as seguintes informações:</w:t>
      </w:r>
    </w:p>
    <w:p w:rsidR="00F702FC" w:rsidRPr="00F4065D" w:rsidRDefault="00F702FC" w:rsidP="009F55BD">
      <w:pPr>
        <w:autoSpaceDE w:val="0"/>
        <w:autoSpaceDN w:val="0"/>
        <w:adjustRightInd w:val="0"/>
        <w:ind w:left="-180" w:right="-116"/>
        <w:jc w:val="both"/>
        <w:rPr>
          <w:color w:val="FF0000"/>
        </w:rPr>
      </w:pPr>
    </w:p>
    <w:p w:rsidR="00F702FC" w:rsidRPr="000D76C8" w:rsidRDefault="00BD30FF" w:rsidP="009F55BD">
      <w:pPr>
        <w:autoSpaceDE w:val="0"/>
        <w:autoSpaceDN w:val="0"/>
        <w:adjustRightInd w:val="0"/>
        <w:ind w:left="-180" w:right="-116"/>
        <w:jc w:val="both"/>
        <w:rPr>
          <w:b/>
          <w:bCs/>
        </w:rPr>
      </w:pPr>
      <w:r w:rsidRPr="000D76C8">
        <w:rPr>
          <w:b/>
          <w:bCs/>
        </w:rPr>
        <w:t>ENVELOPE 1</w:t>
      </w:r>
      <w:r w:rsidR="00F702FC" w:rsidRPr="000D76C8">
        <w:rPr>
          <w:b/>
          <w:bCs/>
        </w:rPr>
        <w:t xml:space="preserve"> - </w:t>
      </w:r>
      <w:r w:rsidR="007C30A0" w:rsidRPr="000D76C8">
        <w:rPr>
          <w:b/>
          <w:bCs/>
        </w:rPr>
        <w:t>DOCUMENTOS DE HABILITAÇÃO</w:t>
      </w:r>
    </w:p>
    <w:p w:rsidR="00F702FC" w:rsidRPr="000D76C8" w:rsidRDefault="008B75ED" w:rsidP="009F55BD">
      <w:pPr>
        <w:autoSpaceDE w:val="0"/>
        <w:autoSpaceDN w:val="0"/>
        <w:adjustRightInd w:val="0"/>
        <w:ind w:left="-180" w:right="-116"/>
        <w:jc w:val="both"/>
        <w:rPr>
          <w:b/>
          <w:bCs/>
        </w:rPr>
      </w:pPr>
      <w:r w:rsidRPr="000D76C8">
        <w:rPr>
          <w:b/>
          <w:bCs/>
        </w:rPr>
        <w:t>CONCORRÊNCIA PÚBLICA</w:t>
      </w:r>
      <w:r w:rsidR="00F702FC" w:rsidRPr="000D76C8">
        <w:rPr>
          <w:b/>
          <w:bCs/>
        </w:rPr>
        <w:t xml:space="preserve"> N</w:t>
      </w:r>
      <w:r w:rsidR="00164721" w:rsidRPr="000D76C8">
        <w:rPr>
          <w:b/>
          <w:bCs/>
        </w:rPr>
        <w:t>º</w:t>
      </w:r>
      <w:r w:rsidR="00F113B0" w:rsidRPr="000D76C8">
        <w:rPr>
          <w:b/>
          <w:bCs/>
        </w:rPr>
        <w:t>02</w:t>
      </w:r>
      <w:r w:rsidR="000D76C8" w:rsidRPr="000D76C8">
        <w:rPr>
          <w:b/>
          <w:bCs/>
        </w:rPr>
        <w:t>/2019</w:t>
      </w:r>
    </w:p>
    <w:p w:rsidR="00F702FC" w:rsidRPr="000D76C8" w:rsidRDefault="00D16441" w:rsidP="009F55BD">
      <w:pPr>
        <w:autoSpaceDE w:val="0"/>
        <w:autoSpaceDN w:val="0"/>
        <w:adjustRightInd w:val="0"/>
        <w:ind w:left="-180" w:right="-116"/>
        <w:jc w:val="both"/>
        <w:rPr>
          <w:b/>
          <w:bCs/>
        </w:rPr>
      </w:pPr>
      <w:r w:rsidRPr="000D76C8">
        <w:rPr>
          <w:b/>
          <w:bCs/>
        </w:rPr>
        <w:t xml:space="preserve">PROCESSO N° </w:t>
      </w:r>
      <w:r w:rsidR="000D76C8" w:rsidRPr="000D76C8">
        <w:rPr>
          <w:b/>
          <w:bCs/>
        </w:rPr>
        <w:t>117/2019</w:t>
      </w:r>
    </w:p>
    <w:p w:rsidR="00F702FC" w:rsidRPr="000D76C8" w:rsidRDefault="00F702FC" w:rsidP="009F55BD">
      <w:pPr>
        <w:autoSpaceDE w:val="0"/>
        <w:autoSpaceDN w:val="0"/>
        <w:adjustRightInd w:val="0"/>
        <w:ind w:left="-180" w:right="-116"/>
        <w:jc w:val="both"/>
        <w:rPr>
          <w:b/>
          <w:bCs/>
        </w:rPr>
      </w:pPr>
      <w:r w:rsidRPr="000D76C8">
        <w:rPr>
          <w:b/>
          <w:bCs/>
        </w:rPr>
        <w:t>RAZÃO SOCIAL DO PROPONENTE</w:t>
      </w:r>
    </w:p>
    <w:p w:rsidR="00F702FC" w:rsidRPr="000D76C8" w:rsidRDefault="00F702FC" w:rsidP="009F55BD">
      <w:pPr>
        <w:autoSpaceDE w:val="0"/>
        <w:autoSpaceDN w:val="0"/>
        <w:adjustRightInd w:val="0"/>
        <w:ind w:left="-180" w:right="-116"/>
        <w:jc w:val="both"/>
        <w:rPr>
          <w:b/>
          <w:bCs/>
        </w:rPr>
      </w:pPr>
      <w:r w:rsidRPr="000D76C8">
        <w:rPr>
          <w:b/>
          <w:bCs/>
        </w:rPr>
        <w:t>CNPJ Nº</w:t>
      </w:r>
    </w:p>
    <w:p w:rsidR="00F702FC" w:rsidRPr="00F4065D" w:rsidRDefault="00F702FC" w:rsidP="009F55BD">
      <w:pPr>
        <w:autoSpaceDE w:val="0"/>
        <w:autoSpaceDN w:val="0"/>
        <w:adjustRightInd w:val="0"/>
        <w:ind w:left="-180" w:right="-116"/>
        <w:jc w:val="both"/>
        <w:rPr>
          <w:b/>
          <w:bCs/>
          <w:color w:val="FF0000"/>
        </w:rPr>
      </w:pPr>
    </w:p>
    <w:p w:rsidR="00F702FC" w:rsidRPr="000D76C8" w:rsidRDefault="00BD30FF" w:rsidP="009F55BD">
      <w:pPr>
        <w:autoSpaceDE w:val="0"/>
        <w:autoSpaceDN w:val="0"/>
        <w:adjustRightInd w:val="0"/>
        <w:ind w:left="-180" w:right="-116"/>
        <w:jc w:val="both"/>
        <w:rPr>
          <w:b/>
          <w:bCs/>
        </w:rPr>
      </w:pPr>
      <w:r w:rsidRPr="000D76C8">
        <w:rPr>
          <w:b/>
          <w:bCs/>
        </w:rPr>
        <w:t>ENVELOPE 2</w:t>
      </w:r>
      <w:r w:rsidR="007C30A0" w:rsidRPr="000D76C8">
        <w:rPr>
          <w:b/>
          <w:bCs/>
        </w:rPr>
        <w:t>–PROPOSTA COMERCIAL</w:t>
      </w:r>
    </w:p>
    <w:p w:rsidR="00F702FC" w:rsidRPr="000D76C8" w:rsidRDefault="008B75ED" w:rsidP="009F55BD">
      <w:pPr>
        <w:autoSpaceDE w:val="0"/>
        <w:autoSpaceDN w:val="0"/>
        <w:adjustRightInd w:val="0"/>
        <w:ind w:left="-180" w:right="-116"/>
        <w:jc w:val="both"/>
        <w:rPr>
          <w:b/>
          <w:bCs/>
        </w:rPr>
      </w:pPr>
      <w:r w:rsidRPr="000D76C8">
        <w:rPr>
          <w:b/>
          <w:bCs/>
        </w:rPr>
        <w:t>CONCORRÊNCIA PÚBLICA</w:t>
      </w:r>
      <w:r w:rsidR="00F702FC" w:rsidRPr="000D76C8">
        <w:rPr>
          <w:b/>
          <w:bCs/>
        </w:rPr>
        <w:t xml:space="preserve"> N</w:t>
      </w:r>
      <w:r w:rsidR="00164721" w:rsidRPr="000D76C8">
        <w:rPr>
          <w:b/>
          <w:bCs/>
        </w:rPr>
        <w:t>º</w:t>
      </w:r>
      <w:r w:rsidR="00F113B0" w:rsidRPr="000D76C8">
        <w:rPr>
          <w:b/>
          <w:bCs/>
        </w:rPr>
        <w:t>02</w:t>
      </w:r>
      <w:r w:rsidRPr="000D76C8">
        <w:rPr>
          <w:b/>
          <w:bCs/>
        </w:rPr>
        <w:t>/201</w:t>
      </w:r>
      <w:r w:rsidR="000D76C8" w:rsidRPr="000D76C8">
        <w:rPr>
          <w:b/>
          <w:bCs/>
        </w:rPr>
        <w:t>9</w:t>
      </w:r>
    </w:p>
    <w:p w:rsidR="00F702FC" w:rsidRPr="000D76C8" w:rsidRDefault="00D16441" w:rsidP="009F55BD">
      <w:pPr>
        <w:autoSpaceDE w:val="0"/>
        <w:autoSpaceDN w:val="0"/>
        <w:adjustRightInd w:val="0"/>
        <w:ind w:left="-180" w:right="-116"/>
        <w:jc w:val="both"/>
        <w:rPr>
          <w:b/>
          <w:bCs/>
        </w:rPr>
      </w:pPr>
      <w:r w:rsidRPr="000D76C8">
        <w:rPr>
          <w:b/>
          <w:bCs/>
        </w:rPr>
        <w:t xml:space="preserve">PROCESSO N° </w:t>
      </w:r>
      <w:r w:rsidR="000D76C8" w:rsidRPr="000D76C8">
        <w:rPr>
          <w:b/>
          <w:bCs/>
        </w:rPr>
        <w:t>117/2019</w:t>
      </w:r>
    </w:p>
    <w:p w:rsidR="00F702FC" w:rsidRPr="000D76C8" w:rsidRDefault="00F702FC" w:rsidP="009F55BD">
      <w:pPr>
        <w:autoSpaceDE w:val="0"/>
        <w:autoSpaceDN w:val="0"/>
        <w:adjustRightInd w:val="0"/>
        <w:ind w:left="-180" w:right="-116"/>
        <w:jc w:val="both"/>
        <w:rPr>
          <w:b/>
          <w:bCs/>
        </w:rPr>
      </w:pPr>
      <w:r w:rsidRPr="000D76C8">
        <w:rPr>
          <w:b/>
          <w:bCs/>
        </w:rPr>
        <w:t>RAZÃO SOCIAL DO PROPONENTE</w:t>
      </w:r>
    </w:p>
    <w:p w:rsidR="00F702FC" w:rsidRPr="000D76C8" w:rsidRDefault="00F702FC" w:rsidP="009F55BD">
      <w:pPr>
        <w:autoSpaceDE w:val="0"/>
        <w:autoSpaceDN w:val="0"/>
        <w:adjustRightInd w:val="0"/>
        <w:ind w:left="-180" w:right="-116"/>
        <w:jc w:val="both"/>
        <w:rPr>
          <w:b/>
          <w:bCs/>
        </w:rPr>
      </w:pPr>
      <w:r w:rsidRPr="000D76C8">
        <w:rPr>
          <w:b/>
          <w:bCs/>
        </w:rPr>
        <w:t>CNPJ Nº</w:t>
      </w:r>
    </w:p>
    <w:p w:rsidR="00156036" w:rsidRPr="00F4065D" w:rsidRDefault="00156036" w:rsidP="009F55BD">
      <w:pPr>
        <w:autoSpaceDE w:val="0"/>
        <w:autoSpaceDN w:val="0"/>
        <w:adjustRightInd w:val="0"/>
        <w:ind w:left="-180" w:right="-116"/>
        <w:jc w:val="both"/>
        <w:rPr>
          <w:b/>
          <w:bCs/>
          <w:color w:val="FF0000"/>
        </w:rPr>
      </w:pPr>
    </w:p>
    <w:p w:rsidR="004D509C" w:rsidRPr="000D76C8" w:rsidRDefault="004D509C" w:rsidP="009F55BD">
      <w:pPr>
        <w:autoSpaceDE w:val="0"/>
        <w:autoSpaceDN w:val="0"/>
        <w:adjustRightInd w:val="0"/>
        <w:ind w:left="-180" w:right="-116"/>
        <w:jc w:val="both"/>
        <w:rPr>
          <w:b/>
          <w:bCs/>
        </w:rPr>
      </w:pPr>
      <w:r w:rsidRPr="000D76C8">
        <w:rPr>
          <w:b/>
          <w:bCs/>
        </w:rPr>
        <w:t>7.2 – DA PROPOSTA DE PREÇOS</w:t>
      </w:r>
    </w:p>
    <w:p w:rsidR="004D509C" w:rsidRPr="000D76C8" w:rsidRDefault="004D509C" w:rsidP="009F55BD">
      <w:pPr>
        <w:autoSpaceDE w:val="0"/>
        <w:autoSpaceDN w:val="0"/>
        <w:adjustRightInd w:val="0"/>
        <w:ind w:left="-180" w:right="-116"/>
        <w:jc w:val="both"/>
      </w:pPr>
      <w:r w:rsidRPr="000D76C8">
        <w:t>Na Proposta de Preços deverá:</w:t>
      </w:r>
    </w:p>
    <w:p w:rsidR="004D509C" w:rsidRPr="000D76C8" w:rsidRDefault="004D509C" w:rsidP="009F55BD">
      <w:pPr>
        <w:autoSpaceDE w:val="0"/>
        <w:autoSpaceDN w:val="0"/>
        <w:adjustRightInd w:val="0"/>
        <w:ind w:left="-180" w:right="-116"/>
        <w:jc w:val="both"/>
      </w:pPr>
      <w:r w:rsidRPr="000D76C8">
        <w:t>7.2.1</w:t>
      </w:r>
      <w:r w:rsidRPr="000D76C8">
        <w:rPr>
          <w:b/>
          <w:bCs/>
        </w:rPr>
        <w:t xml:space="preserve"> - </w:t>
      </w:r>
      <w:r w:rsidRPr="000D76C8">
        <w:t xml:space="preserve">Constar </w:t>
      </w:r>
      <w:r w:rsidRPr="000D76C8">
        <w:rPr>
          <w:bCs/>
        </w:rPr>
        <w:t>01</w:t>
      </w:r>
      <w:r w:rsidRPr="000D76C8">
        <w:t>(uma) via, impressa em papel timbrado do licitante, em língua portuguesa, admitindo-se o emprego de idioma estrangeiro para expressões técnicas de uso corrente, desde que acompanhadas de sua tradução entre parênteses, redigidas com clareza, sem emendas, rasuras, acréscimos ou entrelinhas, devidamente datadas, assinadas e rubricadas todas as folhas pelo representante legal do licitante proponente.</w:t>
      </w:r>
    </w:p>
    <w:p w:rsidR="004D509C" w:rsidRPr="000D76C8" w:rsidRDefault="004D509C" w:rsidP="009F55BD">
      <w:pPr>
        <w:autoSpaceDE w:val="0"/>
        <w:autoSpaceDN w:val="0"/>
        <w:adjustRightInd w:val="0"/>
        <w:ind w:left="-180" w:right="-116"/>
        <w:jc w:val="both"/>
      </w:pPr>
      <w:r w:rsidRPr="000D76C8">
        <w:t>7.2.2</w:t>
      </w:r>
      <w:r w:rsidRPr="000D76C8">
        <w:rPr>
          <w:b/>
          <w:bCs/>
        </w:rPr>
        <w:t xml:space="preserve"> - </w:t>
      </w:r>
      <w:r w:rsidRPr="000D76C8">
        <w:t>Indicar nome ou razão social do proponente, número do CNPJ/CPF, endereço completo, telefone, fax, responsável com CPF e endereço eletrônico (e-mail), este último se houver, para contato.</w:t>
      </w:r>
    </w:p>
    <w:p w:rsidR="004D509C" w:rsidRPr="000D76C8" w:rsidRDefault="004D509C" w:rsidP="009F55BD">
      <w:pPr>
        <w:autoSpaceDE w:val="0"/>
        <w:autoSpaceDN w:val="0"/>
        <w:adjustRightInd w:val="0"/>
        <w:ind w:left="-180" w:right="-116"/>
        <w:jc w:val="both"/>
      </w:pPr>
      <w:r w:rsidRPr="000D76C8">
        <w:t>7.2.3</w:t>
      </w:r>
      <w:r w:rsidRPr="000D76C8">
        <w:rPr>
          <w:b/>
          <w:bCs/>
        </w:rPr>
        <w:t xml:space="preserve"> - </w:t>
      </w:r>
      <w:r w:rsidRPr="000D76C8">
        <w:t>Ter validade não inferior a 60(sessenta) dias corridos, a contar da data de sua apresentação.</w:t>
      </w:r>
    </w:p>
    <w:p w:rsidR="004D509C" w:rsidRPr="000D76C8" w:rsidRDefault="004D509C" w:rsidP="009F55BD">
      <w:pPr>
        <w:autoSpaceDE w:val="0"/>
        <w:autoSpaceDN w:val="0"/>
        <w:adjustRightInd w:val="0"/>
        <w:ind w:left="-180" w:right="-116"/>
        <w:jc w:val="both"/>
      </w:pPr>
      <w:r w:rsidRPr="000D76C8">
        <w:t xml:space="preserve">7.2.4 </w:t>
      </w:r>
      <w:r w:rsidR="009642A8" w:rsidRPr="000D76C8">
        <w:t>–</w:t>
      </w:r>
      <w:r w:rsidRPr="000D76C8">
        <w:t xml:space="preserve"> PREÇO</w:t>
      </w:r>
      <w:r w:rsidR="00963DA0" w:rsidRPr="000D76C8">
        <w:t>GLOBA</w:t>
      </w:r>
      <w:r w:rsidR="009642A8" w:rsidRPr="000D76C8">
        <w:t>L</w:t>
      </w:r>
      <w:r w:rsidRPr="000D76C8">
        <w:t>, em moeda corrente nacional, em algarismo, apurado à data de sua apresentação, sem inclusão de qualquer encargo financeiro ou previsão inflacionária. Nos preços propostos deverão estar incluídos, além do lucro,</w:t>
      </w:r>
      <w:r w:rsidR="00963DA0" w:rsidRPr="000D76C8">
        <w:t xml:space="preserve"> todas as despesas e custos necessários e suficientes a prestação do serviço</w:t>
      </w:r>
      <w:r w:rsidRPr="000D76C8">
        <w:t xml:space="preserve">, tributos de qualquer natureza e outras despesas, diretas ou indiretas, relacionadas </w:t>
      </w:r>
      <w:r w:rsidR="00963DA0" w:rsidRPr="000D76C8">
        <w:t>a</w:t>
      </w:r>
      <w:r w:rsidRPr="000D76C8">
        <w:t>o objeto da presente licitação. O preço deverá ser apresentado em até duas casas decimais;</w:t>
      </w:r>
    </w:p>
    <w:p w:rsidR="004D509C" w:rsidRPr="000D21B4" w:rsidRDefault="004D509C" w:rsidP="009F55BD">
      <w:pPr>
        <w:autoSpaceDE w:val="0"/>
        <w:autoSpaceDN w:val="0"/>
        <w:adjustRightInd w:val="0"/>
        <w:ind w:left="-180" w:right="-116"/>
        <w:jc w:val="both"/>
      </w:pPr>
      <w:r w:rsidRPr="000D21B4">
        <w:t>7.2.5</w:t>
      </w:r>
      <w:r w:rsidRPr="000D21B4">
        <w:rPr>
          <w:b/>
          <w:bCs/>
        </w:rPr>
        <w:t xml:space="preserve"> - </w:t>
      </w:r>
      <w:r w:rsidRPr="000D21B4">
        <w:t>Constar oferta firme e precisa, sem alternativas de preços ou qualquer outra condição que induza o julgamento a ter mais de um resultado.</w:t>
      </w:r>
    </w:p>
    <w:p w:rsidR="004D509C" w:rsidRPr="00227761" w:rsidRDefault="004D509C" w:rsidP="009F55BD">
      <w:pPr>
        <w:autoSpaceDE w:val="0"/>
        <w:autoSpaceDN w:val="0"/>
        <w:adjustRightInd w:val="0"/>
        <w:ind w:left="-180" w:right="-116"/>
        <w:jc w:val="both"/>
      </w:pPr>
      <w:r w:rsidRPr="00227761">
        <w:t>7.2.6 - Descrição do objeto da presente licitação, em conformidade com as especificações do modelo de proposta – Anexo VII deste Edital.</w:t>
      </w:r>
    </w:p>
    <w:p w:rsidR="004D509C" w:rsidRPr="00227761" w:rsidRDefault="004D509C" w:rsidP="009F55BD">
      <w:pPr>
        <w:autoSpaceDE w:val="0"/>
        <w:autoSpaceDN w:val="0"/>
        <w:adjustRightInd w:val="0"/>
        <w:ind w:left="-180" w:right="-116"/>
        <w:jc w:val="both"/>
      </w:pPr>
      <w:r w:rsidRPr="00227761">
        <w:t>7.3 - Não será admitida cotação inferior à quantidade prevista neste Edital.</w:t>
      </w:r>
    </w:p>
    <w:p w:rsidR="004D509C" w:rsidRPr="00227761" w:rsidRDefault="004D509C" w:rsidP="009F55BD">
      <w:pPr>
        <w:autoSpaceDE w:val="0"/>
        <w:autoSpaceDN w:val="0"/>
        <w:adjustRightInd w:val="0"/>
        <w:ind w:left="-180" w:right="-116"/>
        <w:jc w:val="both"/>
      </w:pPr>
      <w:r w:rsidRPr="00227761">
        <w:t>7.4</w:t>
      </w:r>
      <w:r w:rsidRPr="00227761">
        <w:rPr>
          <w:b/>
          <w:bCs/>
        </w:rPr>
        <w:t xml:space="preserve"> - </w:t>
      </w:r>
      <w:r w:rsidRPr="00227761">
        <w:t>Serão desclassificadas as propostas que não atendam às exigências do presente Edital e seus Anexos, sejam omissas ou apresentem irregularidades, ou defeitos capazes de dificultar o julgamento.</w:t>
      </w:r>
    </w:p>
    <w:p w:rsidR="004D509C" w:rsidRPr="00566BA3" w:rsidRDefault="004D509C" w:rsidP="009F55BD">
      <w:pPr>
        <w:autoSpaceDE w:val="0"/>
        <w:autoSpaceDN w:val="0"/>
        <w:adjustRightInd w:val="0"/>
        <w:ind w:left="-180" w:right="-116"/>
        <w:jc w:val="both"/>
      </w:pPr>
      <w:r w:rsidRPr="00566BA3">
        <w:t>7.5</w:t>
      </w:r>
      <w:r w:rsidRPr="00566BA3">
        <w:rPr>
          <w:b/>
          <w:bCs/>
        </w:rPr>
        <w:t xml:space="preserve"> - </w:t>
      </w:r>
      <w:r w:rsidRPr="00566BA3">
        <w:t>A apresentação da proposta implicará na plena aceitação, por parte do licitante, das condições estabelecidas neste Edital e nos seus Anexos.</w:t>
      </w:r>
    </w:p>
    <w:p w:rsidR="004D509C" w:rsidRPr="00566BA3" w:rsidRDefault="004D509C" w:rsidP="009F55BD">
      <w:pPr>
        <w:autoSpaceDE w:val="0"/>
        <w:autoSpaceDN w:val="0"/>
        <w:adjustRightInd w:val="0"/>
        <w:ind w:left="-180" w:right="-116"/>
        <w:jc w:val="both"/>
        <w:rPr>
          <w:u w:val="single"/>
        </w:rPr>
      </w:pPr>
      <w:r w:rsidRPr="00566BA3">
        <w:t xml:space="preserve">7.6- </w:t>
      </w:r>
      <w:r w:rsidRPr="00566BA3">
        <w:rPr>
          <w:u w:val="single"/>
        </w:rPr>
        <w:t xml:space="preserve">Após a apresentação da proposta não caberá desistência, salvo por motivo justo decorrente de fato superveniente e aceito pela </w:t>
      </w:r>
      <w:r w:rsidR="00963DA0" w:rsidRPr="00566BA3">
        <w:rPr>
          <w:u w:val="single"/>
        </w:rPr>
        <w:t>Comissão</w:t>
      </w:r>
      <w:r w:rsidRPr="00566BA3">
        <w:rPr>
          <w:u w:val="single"/>
        </w:rPr>
        <w:t>.</w:t>
      </w:r>
    </w:p>
    <w:p w:rsidR="004D509C" w:rsidRPr="00566BA3" w:rsidRDefault="009416E7" w:rsidP="009F55BD">
      <w:pPr>
        <w:autoSpaceDE w:val="0"/>
        <w:autoSpaceDN w:val="0"/>
        <w:adjustRightInd w:val="0"/>
        <w:ind w:left="-180" w:right="-116"/>
        <w:jc w:val="both"/>
      </w:pPr>
      <w:r w:rsidRPr="00566BA3">
        <w:t>7.7</w:t>
      </w:r>
      <w:r w:rsidR="000828E7" w:rsidRPr="00566BA3">
        <w:t xml:space="preserve"> – </w:t>
      </w:r>
      <w:r w:rsidR="000828E7" w:rsidRPr="00566BA3">
        <w:rPr>
          <w:highlight w:val="yellow"/>
        </w:rPr>
        <w:t xml:space="preserve">A licitante deverá apresentar tanto a proposta de preço com preço global conforme anexo IV e também apresentar a planilha com os preços detalhados </w:t>
      </w:r>
      <w:r w:rsidR="00797F73" w:rsidRPr="00566BA3">
        <w:rPr>
          <w:highlight w:val="yellow"/>
        </w:rPr>
        <w:t>conforme anexos de arquivos</w:t>
      </w:r>
      <w:r w:rsidR="00B14C3C" w:rsidRPr="00566BA3">
        <w:rPr>
          <w:highlight w:val="yellow"/>
        </w:rPr>
        <w:t xml:space="preserve"> (Planilha orçamentária)</w:t>
      </w:r>
      <w:r w:rsidR="00797F73" w:rsidRPr="00566BA3">
        <w:rPr>
          <w:highlight w:val="yellow"/>
        </w:rPr>
        <w:t>.</w:t>
      </w:r>
    </w:p>
    <w:p w:rsidR="00BD690C" w:rsidRPr="00F4065D" w:rsidRDefault="00BD690C" w:rsidP="009F55BD">
      <w:pPr>
        <w:autoSpaceDE w:val="0"/>
        <w:autoSpaceDN w:val="0"/>
        <w:adjustRightInd w:val="0"/>
        <w:ind w:left="-180" w:right="-116"/>
        <w:jc w:val="both"/>
        <w:rPr>
          <w:color w:val="FF0000"/>
        </w:rPr>
      </w:pPr>
    </w:p>
    <w:p w:rsidR="00962C69" w:rsidRPr="00566BA3" w:rsidRDefault="00962C69" w:rsidP="00E60E9E">
      <w:pPr>
        <w:tabs>
          <w:tab w:val="left" w:pos="142"/>
        </w:tabs>
        <w:autoSpaceDE w:val="0"/>
        <w:autoSpaceDN w:val="0"/>
        <w:adjustRightInd w:val="0"/>
        <w:ind w:left="-180" w:right="-116"/>
        <w:jc w:val="both"/>
        <w:rPr>
          <w:b/>
        </w:rPr>
      </w:pPr>
      <w:r w:rsidRPr="00566BA3">
        <w:rPr>
          <w:b/>
        </w:rPr>
        <w:t xml:space="preserve">8 - DA ENTREGA DOS </w:t>
      </w:r>
      <w:r w:rsidR="000A5D3F" w:rsidRPr="00566BA3">
        <w:rPr>
          <w:b/>
        </w:rPr>
        <w:t>ENVELOPES</w:t>
      </w:r>
      <w:r w:rsidRPr="00566BA3">
        <w:rPr>
          <w:b/>
        </w:rPr>
        <w:t xml:space="preserve"> E SESSÕES DE ABERTURA</w:t>
      </w:r>
    </w:p>
    <w:p w:rsidR="00962C69" w:rsidRPr="00566BA3" w:rsidRDefault="00962C69" w:rsidP="009F55BD">
      <w:pPr>
        <w:tabs>
          <w:tab w:val="left" w:pos="142"/>
        </w:tabs>
        <w:autoSpaceDE w:val="0"/>
        <w:autoSpaceDN w:val="0"/>
        <w:adjustRightInd w:val="0"/>
        <w:ind w:left="-180" w:right="-116"/>
        <w:jc w:val="both"/>
      </w:pPr>
      <w:r w:rsidRPr="00566BA3">
        <w:lastRenderedPageBreak/>
        <w:t xml:space="preserve">8.1 – Os </w:t>
      </w:r>
      <w:r w:rsidR="000A5D3F" w:rsidRPr="00566BA3">
        <w:t>envelopes</w:t>
      </w:r>
      <w:r w:rsidR="00EE48F7">
        <w:t xml:space="preserve"> </w:t>
      </w:r>
      <w:proofErr w:type="spellStart"/>
      <w:r w:rsidRPr="00566BA3">
        <w:t>n°s</w:t>
      </w:r>
      <w:proofErr w:type="spellEnd"/>
      <w:r w:rsidRPr="00566BA3">
        <w:t xml:space="preserve">. </w:t>
      </w:r>
      <w:proofErr w:type="gramStart"/>
      <w:r w:rsidRPr="00566BA3">
        <w:t>01 e 02, respectivamente “DOCUM</w:t>
      </w:r>
      <w:r w:rsidR="00963DA0" w:rsidRPr="00566BA3">
        <w:t>E</w:t>
      </w:r>
      <w:r w:rsidRPr="00566BA3">
        <w:t>NTAÇÃO” e “</w:t>
      </w:r>
      <w:proofErr w:type="gramEnd"/>
      <w:r w:rsidRPr="00566BA3">
        <w:t xml:space="preserve"> PROPOSTA”, deverão ser entregues nesta Prefeitura, no Setor de Licitações e Contratos, sito à Praça Dr. Samuel Barreto, s/nº – Centro – Coração de Jesus-MG, até </w:t>
      </w:r>
      <w:r w:rsidRPr="00566BA3">
        <w:rPr>
          <w:b/>
        </w:rPr>
        <w:t xml:space="preserve">às </w:t>
      </w:r>
      <w:r w:rsidR="00D83C80" w:rsidRPr="00566BA3">
        <w:rPr>
          <w:b/>
        </w:rPr>
        <w:t>07</w:t>
      </w:r>
      <w:r w:rsidR="00963DA0" w:rsidRPr="00566BA3">
        <w:rPr>
          <w:b/>
        </w:rPr>
        <w:t>h</w:t>
      </w:r>
      <w:r w:rsidR="00C137B5" w:rsidRPr="00566BA3">
        <w:rPr>
          <w:b/>
        </w:rPr>
        <w:t>2</w:t>
      </w:r>
      <w:r w:rsidRPr="00566BA3">
        <w:rPr>
          <w:b/>
        </w:rPr>
        <w:t>0</w:t>
      </w:r>
      <w:r w:rsidR="00963DA0" w:rsidRPr="00566BA3">
        <w:rPr>
          <w:b/>
        </w:rPr>
        <w:t>min</w:t>
      </w:r>
      <w:r w:rsidRPr="00566BA3">
        <w:rPr>
          <w:b/>
        </w:rPr>
        <w:t xml:space="preserve"> do dia </w:t>
      </w:r>
      <w:r w:rsidR="00566BA3">
        <w:rPr>
          <w:b/>
        </w:rPr>
        <w:t>07 Janeiro</w:t>
      </w:r>
      <w:r w:rsidR="00BD30FF" w:rsidRPr="00566BA3">
        <w:rPr>
          <w:b/>
        </w:rPr>
        <w:t>20</w:t>
      </w:r>
      <w:r w:rsidR="00566BA3">
        <w:rPr>
          <w:b/>
        </w:rPr>
        <w:t>20</w:t>
      </w:r>
      <w:r w:rsidRPr="00566BA3">
        <w:t>, em envelopes fechado</w:t>
      </w:r>
      <w:r w:rsidR="002E0448" w:rsidRPr="00566BA3">
        <w:t>s</w:t>
      </w:r>
      <w:r w:rsidRPr="00566BA3">
        <w:t xml:space="preserve"> e numera</w:t>
      </w:r>
      <w:r w:rsidR="00963DA0" w:rsidRPr="00566BA3">
        <w:t>dos.</w:t>
      </w:r>
    </w:p>
    <w:p w:rsidR="00962C69" w:rsidRPr="00566BA3" w:rsidRDefault="00962C69" w:rsidP="009F55BD">
      <w:pPr>
        <w:tabs>
          <w:tab w:val="left" w:pos="142"/>
        </w:tabs>
        <w:autoSpaceDE w:val="0"/>
        <w:autoSpaceDN w:val="0"/>
        <w:adjustRightInd w:val="0"/>
        <w:ind w:left="-180" w:right="-116"/>
        <w:jc w:val="both"/>
      </w:pPr>
      <w:r w:rsidRPr="00566BA3">
        <w:t xml:space="preserve">8.2 - A sessão de abertura do </w:t>
      </w:r>
      <w:r w:rsidR="001057E3" w:rsidRPr="00566BA3">
        <w:t>envelope</w:t>
      </w:r>
      <w:r w:rsidRPr="00566BA3">
        <w:t xml:space="preserve"> n°. “</w:t>
      </w:r>
      <w:r w:rsidRPr="00566BA3">
        <w:rPr>
          <w:b/>
        </w:rPr>
        <w:t>01 DOCUMENTAÇÃO</w:t>
      </w:r>
      <w:r w:rsidRPr="00566BA3">
        <w:t xml:space="preserve">”, será no mesmo dia consubstanciado no </w:t>
      </w:r>
      <w:proofErr w:type="gramStart"/>
      <w:r w:rsidRPr="00566BA3">
        <w:t>sub-item</w:t>
      </w:r>
      <w:proofErr w:type="gramEnd"/>
      <w:r w:rsidRPr="00566BA3">
        <w:t xml:space="preserve"> anterior, </w:t>
      </w:r>
      <w:r w:rsidR="00D83C80" w:rsidRPr="00566BA3">
        <w:rPr>
          <w:b/>
        </w:rPr>
        <w:t>às 07</w:t>
      </w:r>
      <w:r w:rsidR="00D7255E" w:rsidRPr="00566BA3">
        <w:rPr>
          <w:b/>
        </w:rPr>
        <w:t>h</w:t>
      </w:r>
      <w:r w:rsidR="00C137B5" w:rsidRPr="00566BA3">
        <w:rPr>
          <w:b/>
        </w:rPr>
        <w:t>3</w:t>
      </w:r>
      <w:r w:rsidR="00963DA0" w:rsidRPr="00566BA3">
        <w:rPr>
          <w:b/>
        </w:rPr>
        <w:t>0min</w:t>
      </w:r>
      <w:r w:rsidRPr="00566BA3">
        <w:t xml:space="preserve">, e o invólucro n° 02 em dia, local a serem comunicados aos licitantes através da Imprensa Oficial, </w:t>
      </w:r>
      <w:r w:rsidRPr="00566BA3">
        <w:rPr>
          <w:u w:val="single"/>
        </w:rPr>
        <w:t>salvo se presente todos os representantes dos licitantes, havendo decisão da Comissão e desistência dos recursos por todos, situação em que a Comissão poderá decidir pela a</w:t>
      </w:r>
      <w:r w:rsidR="00963DA0" w:rsidRPr="00566BA3">
        <w:rPr>
          <w:u w:val="single"/>
        </w:rPr>
        <w:t>bertura dos envelopes n° 02 “PRO</w:t>
      </w:r>
      <w:r w:rsidRPr="00566BA3">
        <w:rPr>
          <w:u w:val="single"/>
        </w:rPr>
        <w:t>POSTAS”, na mesma sessão pública</w:t>
      </w:r>
      <w:r w:rsidRPr="00566BA3">
        <w:t>.</w:t>
      </w:r>
    </w:p>
    <w:p w:rsidR="00962C69" w:rsidRPr="00566BA3" w:rsidRDefault="00962C69" w:rsidP="009F55BD">
      <w:pPr>
        <w:tabs>
          <w:tab w:val="left" w:pos="142"/>
        </w:tabs>
        <w:autoSpaceDE w:val="0"/>
        <w:autoSpaceDN w:val="0"/>
        <w:adjustRightInd w:val="0"/>
        <w:ind w:left="-180" w:right="-116"/>
        <w:jc w:val="both"/>
      </w:pPr>
      <w:r w:rsidRPr="00566BA3">
        <w:t>8.3 – A PREFEITURA MUNICIPAL DE CORAÇÃO DE JESUS/MG não se responsabilizará por documentação e proposta que por ventura não cheguem no horário e local determinados no item 8.1 deste Edital.</w:t>
      </w:r>
    </w:p>
    <w:p w:rsidR="00962C69" w:rsidRPr="00F4065D" w:rsidRDefault="006F0030" w:rsidP="006F0030">
      <w:pPr>
        <w:tabs>
          <w:tab w:val="left" w:pos="3636"/>
        </w:tabs>
        <w:autoSpaceDE w:val="0"/>
        <w:autoSpaceDN w:val="0"/>
        <w:adjustRightInd w:val="0"/>
        <w:ind w:left="-180" w:right="-116"/>
        <w:jc w:val="both"/>
        <w:rPr>
          <w:color w:val="FF0000"/>
        </w:rPr>
      </w:pPr>
      <w:r w:rsidRPr="00F4065D">
        <w:rPr>
          <w:color w:val="FF0000"/>
        </w:rPr>
        <w:tab/>
      </w:r>
    </w:p>
    <w:p w:rsidR="00962C69" w:rsidRPr="00566BA3" w:rsidRDefault="00962C69" w:rsidP="00E60E9E">
      <w:pPr>
        <w:tabs>
          <w:tab w:val="left" w:pos="142"/>
        </w:tabs>
        <w:autoSpaceDE w:val="0"/>
        <w:autoSpaceDN w:val="0"/>
        <w:adjustRightInd w:val="0"/>
        <w:ind w:left="-180" w:right="-116"/>
        <w:jc w:val="both"/>
        <w:rPr>
          <w:b/>
        </w:rPr>
      </w:pPr>
      <w:r w:rsidRPr="00566BA3">
        <w:rPr>
          <w:b/>
        </w:rPr>
        <w:t>9 - ABERTURA E JULGAMENTO DOS DOCUMENTOS DE HABILITAÇÃO</w:t>
      </w:r>
    </w:p>
    <w:p w:rsidR="00962C69" w:rsidRPr="00566BA3" w:rsidRDefault="00962C69" w:rsidP="009F55BD">
      <w:pPr>
        <w:tabs>
          <w:tab w:val="left" w:pos="142"/>
        </w:tabs>
        <w:autoSpaceDE w:val="0"/>
        <w:autoSpaceDN w:val="0"/>
        <w:adjustRightInd w:val="0"/>
        <w:ind w:left="-180" w:right="-116"/>
        <w:jc w:val="both"/>
      </w:pPr>
      <w:r w:rsidRPr="00566BA3">
        <w:t xml:space="preserve">9.1 – No local, dia e hora definidos no </w:t>
      </w:r>
      <w:proofErr w:type="spellStart"/>
      <w:r w:rsidRPr="00566BA3">
        <w:t>sub-ítem</w:t>
      </w:r>
      <w:proofErr w:type="spellEnd"/>
      <w:r w:rsidRPr="00566BA3">
        <w:t xml:space="preserve"> 8.1, a Comissão de Licitação, </w:t>
      </w:r>
      <w:proofErr w:type="gramStart"/>
      <w:r w:rsidRPr="00566BA3">
        <w:t>após</w:t>
      </w:r>
      <w:proofErr w:type="gramEnd"/>
      <w:r w:rsidRPr="00566BA3">
        <w:t xml:space="preserve"> recebidos os </w:t>
      </w:r>
      <w:r w:rsidR="00BF12F0" w:rsidRPr="00566BA3">
        <w:t>ENVELOPES</w:t>
      </w:r>
      <w:r w:rsidRPr="00566BA3">
        <w:t xml:space="preserve"> I e II dos representantes das licitan</w:t>
      </w:r>
      <w:r w:rsidR="00BF12F0" w:rsidRPr="00566BA3">
        <w:t>tes, proceder-se-á abertura do ENVELOPE</w:t>
      </w:r>
      <w:r w:rsidRPr="00566BA3">
        <w:t xml:space="preserve"> I , contendo os DOCUMENTOS DE HABILITAÇÃO, os quais serão rubricados e analisados pelos representantes das licitantes presentes e, também rubricados pelos membros da Comissão de Licitação, lavrando-se a respectiva Ata. Manter-se-ão inviolados </w:t>
      </w:r>
      <w:proofErr w:type="gramStart"/>
      <w:r w:rsidRPr="00566BA3">
        <w:t xml:space="preserve">os </w:t>
      </w:r>
      <w:r w:rsidR="00BF12F0" w:rsidRPr="00566BA3">
        <w:t>ENVELOPE</w:t>
      </w:r>
      <w:proofErr w:type="gramEnd"/>
      <w:r w:rsidRPr="00566BA3">
        <w:t xml:space="preserve"> II, também rubricados e sob a guarda da Comissão de Licitação.</w:t>
      </w:r>
    </w:p>
    <w:p w:rsidR="00962C69" w:rsidRPr="00566BA3" w:rsidRDefault="00962C69" w:rsidP="009F55BD">
      <w:pPr>
        <w:tabs>
          <w:tab w:val="left" w:pos="142"/>
        </w:tabs>
        <w:autoSpaceDE w:val="0"/>
        <w:autoSpaceDN w:val="0"/>
        <w:adjustRightInd w:val="0"/>
        <w:ind w:left="-180" w:right="-116"/>
        <w:jc w:val="both"/>
      </w:pPr>
      <w:r w:rsidRPr="00566BA3">
        <w:t xml:space="preserve">9.1.1 – A Sessão de que trata este </w:t>
      </w:r>
      <w:proofErr w:type="spellStart"/>
      <w:r w:rsidRPr="00566BA3">
        <w:t>sub-ítem</w:t>
      </w:r>
      <w:proofErr w:type="spellEnd"/>
      <w:r w:rsidRPr="00566BA3">
        <w:t xml:space="preserve"> poderá ser encerrada ou suspensa, para que a Comissão de Licitação proceda </w:t>
      </w:r>
      <w:proofErr w:type="gramStart"/>
      <w:r w:rsidRPr="00566BA3">
        <w:t>a</w:t>
      </w:r>
      <w:proofErr w:type="gramEnd"/>
      <w:r w:rsidRPr="00566BA3">
        <w:t xml:space="preserve"> análise dos DOCUMENTOS DE HABILITAÇÃO.</w:t>
      </w:r>
    </w:p>
    <w:p w:rsidR="00962C69" w:rsidRPr="00566BA3" w:rsidRDefault="00962C69" w:rsidP="009F55BD">
      <w:pPr>
        <w:tabs>
          <w:tab w:val="left" w:pos="142"/>
        </w:tabs>
        <w:autoSpaceDE w:val="0"/>
        <w:autoSpaceDN w:val="0"/>
        <w:adjustRightInd w:val="0"/>
        <w:ind w:left="-180" w:right="-116"/>
        <w:jc w:val="both"/>
      </w:pPr>
      <w:r w:rsidRPr="00566BA3">
        <w:t xml:space="preserve">9.2 – A Comissão de Licitação examinará os documentos do </w:t>
      </w:r>
      <w:r w:rsidR="00BF12F0" w:rsidRPr="00566BA3">
        <w:t>ENVELOPE</w:t>
      </w:r>
      <w:r w:rsidRPr="00566BA3">
        <w:t xml:space="preserve"> I e lavrará a correspondente ata, após o que comunicará as licitantes, através de documento formal ou em sessão publica, o resultado da habilitação.</w:t>
      </w:r>
    </w:p>
    <w:p w:rsidR="00962C69" w:rsidRPr="00D95A43" w:rsidRDefault="00962C69" w:rsidP="009F55BD">
      <w:pPr>
        <w:tabs>
          <w:tab w:val="left" w:pos="142"/>
        </w:tabs>
        <w:autoSpaceDE w:val="0"/>
        <w:autoSpaceDN w:val="0"/>
        <w:adjustRightInd w:val="0"/>
        <w:ind w:left="-180" w:right="-116"/>
        <w:jc w:val="both"/>
      </w:pPr>
      <w:r w:rsidRPr="00D95A43">
        <w:t xml:space="preserve">9.2.1 - Caso o resultado de habilitação das licitantes seja proferido na sessão de que trata o </w:t>
      </w:r>
      <w:proofErr w:type="spellStart"/>
      <w:r w:rsidRPr="00D95A43">
        <w:t>sub-ítem</w:t>
      </w:r>
      <w:proofErr w:type="spellEnd"/>
      <w:r w:rsidRPr="00D95A43">
        <w:t xml:space="preserve"> 9.1 e em havendo plena e expressa concordância por todas as licitantes da decisão proferida, inclusive com desistência de interposição de recurso, as quais serão registradas em ata, a licitação terá prosseguimento com a abertura do </w:t>
      </w:r>
      <w:r w:rsidR="008F5A20" w:rsidRPr="00D95A43">
        <w:t>ENVELOPE</w:t>
      </w:r>
      <w:r w:rsidRPr="00D95A43">
        <w:t xml:space="preserve"> II, cujos documentos serão rubricados pelos representantes das Licitantes presentes e, também, pelos membros da Comissão de Licitação, sendo a sessão encerrada para análise das PROPOSTAS COMERCIAIS.</w:t>
      </w:r>
    </w:p>
    <w:p w:rsidR="00962C69" w:rsidRPr="00D95A43" w:rsidRDefault="00962C69" w:rsidP="009F55BD">
      <w:pPr>
        <w:tabs>
          <w:tab w:val="left" w:pos="142"/>
        </w:tabs>
        <w:autoSpaceDE w:val="0"/>
        <w:autoSpaceDN w:val="0"/>
        <w:adjustRightInd w:val="0"/>
        <w:ind w:left="-180" w:right="-116"/>
        <w:jc w:val="both"/>
      </w:pPr>
      <w:r w:rsidRPr="00D95A43">
        <w:t>9.2.2 – Na hipótese de interposição de recursos na fase de habilitação, o Presidente da Comissão de Licitação convocará nova sessão pública para anunciar a decisão dada ao mesmo e, nesta mesma sessão, abrirá a PROPOSTA das licitantes habilitadas.</w:t>
      </w:r>
    </w:p>
    <w:p w:rsidR="00962C69" w:rsidRPr="008E2A26" w:rsidRDefault="00962C69" w:rsidP="009F55BD">
      <w:pPr>
        <w:tabs>
          <w:tab w:val="left" w:pos="142"/>
        </w:tabs>
        <w:autoSpaceDE w:val="0"/>
        <w:autoSpaceDN w:val="0"/>
        <w:adjustRightInd w:val="0"/>
        <w:ind w:left="-180" w:right="-116"/>
        <w:jc w:val="both"/>
      </w:pPr>
      <w:r w:rsidRPr="008E2A26">
        <w:t>9.3 – Será inabilitada a licitante que deixar de apresentar qualquer um dos documentos exigidos ou os apresentar em desacordo com as exigências do presente Edital.</w:t>
      </w:r>
    </w:p>
    <w:p w:rsidR="00962C69" w:rsidRPr="008E2A26" w:rsidRDefault="00BE31A0" w:rsidP="009F55BD">
      <w:pPr>
        <w:tabs>
          <w:tab w:val="left" w:pos="142"/>
        </w:tabs>
        <w:autoSpaceDE w:val="0"/>
        <w:autoSpaceDN w:val="0"/>
        <w:adjustRightInd w:val="0"/>
        <w:ind w:left="-180" w:right="-116"/>
        <w:jc w:val="both"/>
      </w:pPr>
      <w:r w:rsidRPr="008E2A26">
        <w:t>9</w:t>
      </w:r>
      <w:r w:rsidR="00962C69" w:rsidRPr="008E2A26">
        <w:t xml:space="preserve">.4 – O </w:t>
      </w:r>
      <w:r w:rsidR="000B7762" w:rsidRPr="008E2A26">
        <w:t>ENVELOPE</w:t>
      </w:r>
      <w:r w:rsidR="00962C69" w:rsidRPr="008E2A26">
        <w:t xml:space="preserve"> II, devidamente lacrado e rubricado, contendo a PROPOSTA COMERCIAL da licitante inabilitada, ser-lhe-á devolvida nas ses</w:t>
      </w:r>
      <w:r w:rsidRPr="008E2A26">
        <w:t>sões de que tratam os subitens 9</w:t>
      </w:r>
      <w:r w:rsidR="00962C69" w:rsidRPr="008E2A26">
        <w:t>.2.1 ou através de remessa postal.</w:t>
      </w:r>
    </w:p>
    <w:p w:rsidR="00962C69" w:rsidRPr="00F4065D" w:rsidRDefault="00962C69" w:rsidP="009F55BD">
      <w:pPr>
        <w:tabs>
          <w:tab w:val="left" w:pos="142"/>
        </w:tabs>
        <w:autoSpaceDE w:val="0"/>
        <w:autoSpaceDN w:val="0"/>
        <w:adjustRightInd w:val="0"/>
        <w:ind w:left="-180" w:right="-116"/>
        <w:jc w:val="both"/>
        <w:rPr>
          <w:color w:val="FF0000"/>
        </w:rPr>
      </w:pPr>
    </w:p>
    <w:p w:rsidR="00962C69" w:rsidRPr="008E2A26" w:rsidRDefault="00BE31A0" w:rsidP="009F55BD">
      <w:pPr>
        <w:tabs>
          <w:tab w:val="left" w:pos="142"/>
        </w:tabs>
        <w:autoSpaceDE w:val="0"/>
        <w:autoSpaceDN w:val="0"/>
        <w:adjustRightInd w:val="0"/>
        <w:ind w:left="-180" w:right="-116"/>
        <w:jc w:val="both"/>
        <w:rPr>
          <w:b/>
        </w:rPr>
      </w:pPr>
      <w:r w:rsidRPr="008E2A26">
        <w:rPr>
          <w:b/>
        </w:rPr>
        <w:t>1</w:t>
      </w:r>
      <w:r w:rsidR="001E0443" w:rsidRPr="008E2A26">
        <w:rPr>
          <w:b/>
        </w:rPr>
        <w:t>0</w:t>
      </w:r>
      <w:r w:rsidR="00962C69" w:rsidRPr="008E2A26">
        <w:rPr>
          <w:b/>
        </w:rPr>
        <w:t>- ABERTURA E AVALIAÇÃO DAS PROPOSTAS COMERCIAIS</w:t>
      </w:r>
    </w:p>
    <w:p w:rsidR="00962C69" w:rsidRPr="008E2A26" w:rsidRDefault="00BE31A0" w:rsidP="009F55BD">
      <w:pPr>
        <w:tabs>
          <w:tab w:val="left" w:pos="142"/>
        </w:tabs>
        <w:autoSpaceDE w:val="0"/>
        <w:autoSpaceDN w:val="0"/>
        <w:adjustRightInd w:val="0"/>
        <w:ind w:left="-180" w:right="-116"/>
        <w:jc w:val="both"/>
      </w:pPr>
      <w:r w:rsidRPr="008E2A26">
        <w:t>10.</w:t>
      </w:r>
      <w:r w:rsidR="00962C69" w:rsidRPr="008E2A26">
        <w:t xml:space="preserve">1 – Respeitando o disposto no subitem </w:t>
      </w:r>
      <w:r w:rsidRPr="008E2A26">
        <w:t>8</w:t>
      </w:r>
      <w:r w:rsidR="00962C69" w:rsidRPr="008E2A26">
        <w:t xml:space="preserve">.2, na data hora e </w:t>
      </w:r>
      <w:proofErr w:type="gramStart"/>
      <w:r w:rsidR="00962C69" w:rsidRPr="008E2A26">
        <w:t>local informados</w:t>
      </w:r>
      <w:proofErr w:type="gramEnd"/>
      <w:r w:rsidR="00962C69" w:rsidRPr="008E2A26">
        <w:t xml:space="preserve"> no documento para o anúncio do resultado da habilitação, a Comissão de Licitação em continuidade aos trabalhos, abrirá o </w:t>
      </w:r>
      <w:r w:rsidR="00DF7B4C" w:rsidRPr="008E2A26">
        <w:t>ENVELOPE</w:t>
      </w:r>
      <w:r w:rsidR="00962C69" w:rsidRPr="008E2A26">
        <w:t xml:space="preserve"> II das licitantes habilitadas e divulgará o preço global de cada proposta, cujos documentos serão rubricados pelo representante das licitantes presentes e pela comissão de licitação.</w:t>
      </w:r>
    </w:p>
    <w:p w:rsidR="00962C69" w:rsidRPr="008E2A26" w:rsidRDefault="00BE31A0" w:rsidP="009F55BD">
      <w:pPr>
        <w:tabs>
          <w:tab w:val="left" w:pos="142"/>
        </w:tabs>
        <w:autoSpaceDE w:val="0"/>
        <w:autoSpaceDN w:val="0"/>
        <w:adjustRightInd w:val="0"/>
        <w:ind w:left="-180" w:right="-116"/>
        <w:jc w:val="both"/>
      </w:pPr>
      <w:r w:rsidRPr="008E2A26">
        <w:t>10</w:t>
      </w:r>
      <w:r w:rsidR="00962C69" w:rsidRPr="008E2A26">
        <w:t>.2 – A Comissão de licitação apreciará a Proposta Comercial da (s) Licitante (s) habilitada (s), desclassificando aquelas que:</w:t>
      </w:r>
    </w:p>
    <w:p w:rsidR="00962C69" w:rsidRPr="008E2A26" w:rsidRDefault="00962C69" w:rsidP="009F55BD">
      <w:pPr>
        <w:numPr>
          <w:ilvl w:val="0"/>
          <w:numId w:val="31"/>
        </w:numPr>
        <w:tabs>
          <w:tab w:val="left" w:pos="142"/>
        </w:tabs>
        <w:autoSpaceDE w:val="0"/>
        <w:autoSpaceDN w:val="0"/>
        <w:adjustRightInd w:val="0"/>
        <w:ind w:left="-180" w:right="-116" w:firstLine="0"/>
        <w:jc w:val="both"/>
      </w:pPr>
      <w:r w:rsidRPr="008E2A26">
        <w:t xml:space="preserve">Apresentar, na planilha, preços </w:t>
      </w:r>
      <w:proofErr w:type="gramStart"/>
      <w:r w:rsidRPr="008E2A26">
        <w:t>simbólicos, de valor zero ou incompatível</w:t>
      </w:r>
      <w:proofErr w:type="gramEnd"/>
      <w:r w:rsidRPr="008E2A26">
        <w:t xml:space="preserve"> c/ os insumos e salários de mercado, acrescidos dos respectivos encargos;</w:t>
      </w:r>
    </w:p>
    <w:p w:rsidR="00962C69" w:rsidRPr="001E5B8D" w:rsidRDefault="00962C69" w:rsidP="009F55BD">
      <w:pPr>
        <w:numPr>
          <w:ilvl w:val="0"/>
          <w:numId w:val="31"/>
        </w:numPr>
        <w:tabs>
          <w:tab w:val="left" w:pos="142"/>
        </w:tabs>
        <w:autoSpaceDE w:val="0"/>
        <w:autoSpaceDN w:val="0"/>
        <w:adjustRightInd w:val="0"/>
        <w:ind w:left="-180" w:right="-116" w:firstLine="0"/>
        <w:jc w:val="both"/>
      </w:pPr>
      <w:r w:rsidRPr="001E5B8D">
        <w:lastRenderedPageBreak/>
        <w:t>Apresentar preços ou quaisquer condições baseadas em cotações de outra licitante, ou ainda, quaisquer ofertas de vantagens não previstas neste edital;</w:t>
      </w:r>
    </w:p>
    <w:p w:rsidR="00962C69" w:rsidRPr="001E5B8D" w:rsidRDefault="00962C69" w:rsidP="009F55BD">
      <w:pPr>
        <w:numPr>
          <w:ilvl w:val="0"/>
          <w:numId w:val="31"/>
        </w:numPr>
        <w:tabs>
          <w:tab w:val="left" w:pos="142"/>
        </w:tabs>
        <w:autoSpaceDE w:val="0"/>
        <w:autoSpaceDN w:val="0"/>
        <w:adjustRightInd w:val="0"/>
        <w:ind w:left="-180" w:right="-116" w:firstLine="0"/>
        <w:jc w:val="both"/>
      </w:pPr>
      <w:r w:rsidRPr="001E5B8D">
        <w:t xml:space="preserve">Propostas com preços excessivos ou manifestamente </w:t>
      </w:r>
      <w:r w:rsidR="00ED39C8" w:rsidRPr="001E5B8D">
        <w:t>inexequíveis</w:t>
      </w:r>
      <w:r w:rsidRPr="001E5B8D">
        <w:t>;</w:t>
      </w:r>
    </w:p>
    <w:p w:rsidR="00962C69" w:rsidRPr="001E5B8D" w:rsidRDefault="00962C69" w:rsidP="009F55BD">
      <w:pPr>
        <w:numPr>
          <w:ilvl w:val="0"/>
          <w:numId w:val="31"/>
        </w:numPr>
        <w:tabs>
          <w:tab w:val="left" w:pos="142"/>
        </w:tabs>
        <w:autoSpaceDE w:val="0"/>
        <w:autoSpaceDN w:val="0"/>
        <w:adjustRightInd w:val="0"/>
        <w:ind w:left="-180" w:right="-116" w:firstLine="0"/>
        <w:jc w:val="both"/>
      </w:pPr>
      <w:r w:rsidRPr="001E5B8D">
        <w:t>Propostas com preço superior ao teto máximo previsto na presente licitação ou com mais de duas casas após a vírgula.</w:t>
      </w:r>
    </w:p>
    <w:p w:rsidR="00962C69" w:rsidRPr="001E5B8D" w:rsidRDefault="00962C69" w:rsidP="009F55BD">
      <w:pPr>
        <w:tabs>
          <w:tab w:val="left" w:pos="142"/>
        </w:tabs>
        <w:autoSpaceDE w:val="0"/>
        <w:autoSpaceDN w:val="0"/>
        <w:adjustRightInd w:val="0"/>
        <w:ind w:left="-180" w:right="-116"/>
        <w:jc w:val="both"/>
      </w:pPr>
      <w:r w:rsidRPr="001E5B8D">
        <w:t>1</w:t>
      </w:r>
      <w:r w:rsidR="00BC6E97" w:rsidRPr="001E5B8D">
        <w:t>0</w:t>
      </w:r>
      <w:r w:rsidRPr="001E5B8D">
        <w:t>.3 – Os erros de soma e/ou multiplicação, eventualmente, configurados na PROPOSTA COMERCIAL das licitantes, serão corrigidos pela Comissão de Licitação</w:t>
      </w:r>
      <w:r w:rsidR="00E60E9E" w:rsidRPr="001E5B8D">
        <w:t xml:space="preserve"> juntamente com a engenheira</w:t>
      </w:r>
      <w:r w:rsidR="00646A04" w:rsidRPr="001E5B8D">
        <w:t xml:space="preserve"> civil do município</w:t>
      </w:r>
      <w:r w:rsidRPr="001E5B8D">
        <w:t>.</w:t>
      </w:r>
    </w:p>
    <w:p w:rsidR="005F642F" w:rsidRPr="009F55BD" w:rsidRDefault="005F642F" w:rsidP="009F55BD">
      <w:pPr>
        <w:tabs>
          <w:tab w:val="left" w:pos="142"/>
        </w:tabs>
        <w:autoSpaceDE w:val="0"/>
        <w:autoSpaceDN w:val="0"/>
        <w:adjustRightInd w:val="0"/>
        <w:ind w:left="-180" w:right="-116"/>
        <w:jc w:val="both"/>
        <w:rPr>
          <w:color w:val="000000"/>
        </w:rPr>
      </w:pPr>
    </w:p>
    <w:p w:rsidR="00962C69" w:rsidRPr="009F55BD" w:rsidRDefault="00BC6E97" w:rsidP="009F55BD">
      <w:pPr>
        <w:tabs>
          <w:tab w:val="left" w:pos="142"/>
        </w:tabs>
        <w:autoSpaceDE w:val="0"/>
        <w:autoSpaceDN w:val="0"/>
        <w:adjustRightInd w:val="0"/>
        <w:ind w:left="-180" w:right="-116"/>
        <w:jc w:val="both"/>
        <w:rPr>
          <w:b/>
          <w:color w:val="000000"/>
        </w:rPr>
      </w:pPr>
      <w:proofErr w:type="gramStart"/>
      <w:r w:rsidRPr="009F55BD">
        <w:rPr>
          <w:b/>
          <w:color w:val="000000"/>
        </w:rPr>
        <w:t>1</w:t>
      </w:r>
      <w:r w:rsidR="001E0443">
        <w:rPr>
          <w:b/>
          <w:color w:val="000000"/>
        </w:rPr>
        <w:t>1</w:t>
      </w:r>
      <w:r w:rsidR="00962C69" w:rsidRPr="009F55BD">
        <w:rPr>
          <w:b/>
          <w:color w:val="000000"/>
        </w:rPr>
        <w:t xml:space="preserve"> – JULGAMENTO</w:t>
      </w:r>
      <w:proofErr w:type="gramEnd"/>
      <w:r w:rsidR="00962C69" w:rsidRPr="009F55BD">
        <w:rPr>
          <w:b/>
          <w:color w:val="000000"/>
        </w:rPr>
        <w:t xml:space="preserve">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 xml:space="preserve">.1 – Observando o </w:t>
      </w:r>
      <w:r w:rsidR="00BC6E97" w:rsidRPr="009F55BD">
        <w:rPr>
          <w:color w:val="000000"/>
        </w:rPr>
        <w:t>disposto no item 7.2</w:t>
      </w:r>
      <w:r w:rsidRPr="009F55BD">
        <w:rPr>
          <w:color w:val="000000"/>
        </w:rPr>
        <w:t>, a Comissão de Licitação julgará a (s) proposta (s), pela ordem de menor preço, classificando e comunicando formalmente a sua decisão às Licitantes.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.1.1 - Como critério econômico de aceitabilidade das propostas, fica estabelecido, pela ordem:</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.1.1.1 Para efeito de julgamento das propostas aceitas, a Comissão Permanente de Licitação desclassificará as propostas que não satisfaçam as exigências deste ato convocatório e, após, levará em consideração as propostas que sejam mais vantajosas para a Administração e o interesse público, classificando-as pela ordem crescente das ofertas.</w:t>
      </w:r>
    </w:p>
    <w:p w:rsidR="00AC05DB" w:rsidRPr="009F55BD" w:rsidRDefault="00962C69" w:rsidP="009F55BD">
      <w:pPr>
        <w:tabs>
          <w:tab w:val="left" w:pos="142"/>
        </w:tabs>
        <w:ind w:left="-180" w:right="-116"/>
        <w:jc w:val="both"/>
        <w:rPr>
          <w:color w:val="000000"/>
        </w:rPr>
      </w:pPr>
      <w:proofErr w:type="gramStart"/>
      <w:r w:rsidRPr="009F55BD">
        <w:rPr>
          <w:color w:val="000000"/>
        </w:rPr>
        <w:t>1</w:t>
      </w:r>
      <w:r w:rsidR="001E0443">
        <w:rPr>
          <w:color w:val="000000"/>
        </w:rPr>
        <w:t>1</w:t>
      </w:r>
      <w:r w:rsidRPr="009F55BD">
        <w:rPr>
          <w:color w:val="000000"/>
        </w:rPr>
        <w:t xml:space="preserve">.1.1.2 </w:t>
      </w:r>
      <w:r w:rsidR="00AC05DB" w:rsidRPr="009F55BD">
        <w:t>.</w:t>
      </w:r>
      <w:proofErr w:type="gramEnd"/>
      <w:r w:rsidR="00AC05DB" w:rsidRPr="009F55BD">
        <w:t xml:space="preserve"> Será desclassificada a Proposta Comercial que: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.1.1.2.1 - não se refira à integralidade do objeto;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.1.1.2.2 - não atenda às exigências estabelecidas no Edital ou em diligência;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.1.1.2.4 Se a Comissão de Licitação entender que há indícios de inexequibilidade do preço, fixará prazo para que o licitante demonstre a formação do seu preço, por meio de planilha de custos, justificativas e demais documentos comprobatórios.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.1.1.2.5 Não havendo a comprovação da exequibilidade do preço a proposta será desclassificada, sujeitando-se o licitante às sanções legais;</w:t>
      </w:r>
    </w:p>
    <w:p w:rsidR="00962C69" w:rsidRPr="006A4885" w:rsidRDefault="001E0443" w:rsidP="009F55BD">
      <w:pPr>
        <w:tabs>
          <w:tab w:val="left" w:pos="142"/>
        </w:tabs>
        <w:autoSpaceDE w:val="0"/>
        <w:autoSpaceDN w:val="0"/>
        <w:adjustRightInd w:val="0"/>
        <w:ind w:left="-180" w:right="-116"/>
        <w:jc w:val="both"/>
        <w:rPr>
          <w:rStyle w:val="Ttulo2Char"/>
        </w:rPr>
      </w:pPr>
      <w:r w:rsidRPr="006A4885">
        <w:t>11</w:t>
      </w:r>
      <w:r w:rsidR="00962C69" w:rsidRPr="006A4885">
        <w:t xml:space="preserve">.2 – Em caso de igualdade de condições entre duas ou mais propostas, como critério de desempate, a classificação dar-se-á por sorteio em ato público. </w:t>
      </w:r>
    </w:p>
    <w:p w:rsidR="00962C69" w:rsidRPr="006A4885" w:rsidRDefault="001E0443" w:rsidP="009F55BD">
      <w:pPr>
        <w:tabs>
          <w:tab w:val="left" w:pos="142"/>
        </w:tabs>
        <w:autoSpaceDE w:val="0"/>
        <w:autoSpaceDN w:val="0"/>
        <w:adjustRightInd w:val="0"/>
        <w:ind w:left="-180" w:right="-116"/>
        <w:jc w:val="both"/>
      </w:pPr>
      <w:r w:rsidRPr="006A4885">
        <w:t>11</w:t>
      </w:r>
      <w:r w:rsidR="00962C69" w:rsidRPr="006A4885">
        <w:t>.4 – A Comissão de Licitação submeterá à autoridade competente para fins de homologação, após a adjudicação do seu objeto ao (s) primeiro (s) classificados, se outra não for sua decisão.</w:t>
      </w:r>
    </w:p>
    <w:p w:rsidR="00962C69" w:rsidRPr="006A4885" w:rsidRDefault="001E0443" w:rsidP="009F55BD">
      <w:pPr>
        <w:tabs>
          <w:tab w:val="left" w:pos="142"/>
        </w:tabs>
        <w:autoSpaceDE w:val="0"/>
        <w:autoSpaceDN w:val="0"/>
        <w:adjustRightInd w:val="0"/>
        <w:ind w:left="-180" w:right="-116"/>
        <w:jc w:val="both"/>
      </w:pPr>
      <w:r w:rsidRPr="006A4885">
        <w:t>11</w:t>
      </w:r>
      <w:r w:rsidR="00962C69" w:rsidRPr="006A4885">
        <w:t xml:space="preserve">.5. Para efeito </w:t>
      </w:r>
      <w:proofErr w:type="gramStart"/>
      <w:r w:rsidR="00962C69" w:rsidRPr="006A4885">
        <w:t>do disposto no art. 44 e seguintes da Lei Complementar</w:t>
      </w:r>
      <w:proofErr w:type="gramEnd"/>
      <w:r w:rsidR="00962C69" w:rsidRPr="006A4885">
        <w:t xml:space="preserve"> n. 123/2006, será assegurada, como critério de desempate, </w:t>
      </w:r>
      <w:r w:rsidR="00962C69" w:rsidRPr="006A4885">
        <w:rPr>
          <w:b/>
        </w:rPr>
        <w:t>preferência de contratação para as microempresas e empresas de pequeno porte</w:t>
      </w:r>
      <w:r w:rsidR="00962C69" w:rsidRPr="006A4885">
        <w:t>.</w:t>
      </w:r>
    </w:p>
    <w:p w:rsidR="00962C69" w:rsidRPr="006A4885" w:rsidRDefault="001E0443" w:rsidP="009F55BD">
      <w:pPr>
        <w:tabs>
          <w:tab w:val="left" w:pos="142"/>
        </w:tabs>
        <w:autoSpaceDE w:val="0"/>
        <w:autoSpaceDN w:val="0"/>
        <w:adjustRightInd w:val="0"/>
        <w:ind w:left="-180" w:right="-116"/>
        <w:jc w:val="both"/>
      </w:pPr>
      <w:r w:rsidRPr="006A4885">
        <w:t>11</w:t>
      </w:r>
      <w:r w:rsidR="00962C69" w:rsidRPr="006A4885">
        <w:t>.6 - Entende-se por empate aquelas situações em que as propostas apresentadas pelas microempresas e empresas de pequeno porte sejam iguais ou até 10 % superiores à proposta mais bem classificada.</w:t>
      </w:r>
    </w:p>
    <w:p w:rsidR="00962C69" w:rsidRPr="006A4885" w:rsidRDefault="001E0443" w:rsidP="009F55BD">
      <w:pPr>
        <w:tabs>
          <w:tab w:val="left" w:pos="142"/>
        </w:tabs>
        <w:autoSpaceDE w:val="0"/>
        <w:autoSpaceDN w:val="0"/>
        <w:adjustRightInd w:val="0"/>
        <w:ind w:left="-180" w:right="-116"/>
        <w:jc w:val="both"/>
      </w:pPr>
      <w:r w:rsidRPr="006A4885">
        <w:t>11</w:t>
      </w:r>
      <w:r w:rsidR="00962C69" w:rsidRPr="006A4885">
        <w:t>.7 - Ocorrendo</w:t>
      </w:r>
      <w:r w:rsidR="005A3ECB" w:rsidRPr="006A4885">
        <w:t xml:space="preserve"> empate nos termos do subitem 10</w:t>
      </w:r>
      <w:r w:rsidR="00962C69" w:rsidRPr="006A4885">
        <w:t xml:space="preserve">.6, a </w:t>
      </w:r>
      <w:r w:rsidR="00962C69" w:rsidRPr="006A4885">
        <w:rPr>
          <w:b/>
        </w:rPr>
        <w:t>microempresa</w:t>
      </w:r>
      <w:r w:rsidR="005A3ECB" w:rsidRPr="006A4885">
        <w:rPr>
          <w:b/>
        </w:rPr>
        <w:t>/empresa de pequeno porte</w:t>
      </w:r>
      <w:r w:rsidR="00962C69" w:rsidRPr="006A4885">
        <w:t xml:space="preserve"> mais bem classificada poderá apresentar proposta de preço inferior àquela considerada vencedora do certame, no prazo de </w:t>
      </w:r>
      <w:proofErr w:type="gramStart"/>
      <w:r w:rsidR="00962C69" w:rsidRPr="006A4885">
        <w:t>02 (dois) dias, situação</w:t>
      </w:r>
      <w:proofErr w:type="gramEnd"/>
      <w:r w:rsidR="00962C69" w:rsidRPr="006A4885">
        <w:t xml:space="preserve"> em que será adjudicado em seu favor o objeto licitado.</w:t>
      </w:r>
    </w:p>
    <w:p w:rsidR="00962C69" w:rsidRPr="006A4885" w:rsidRDefault="001E0443" w:rsidP="009F55BD">
      <w:pPr>
        <w:tabs>
          <w:tab w:val="left" w:pos="142"/>
        </w:tabs>
        <w:autoSpaceDE w:val="0"/>
        <w:autoSpaceDN w:val="0"/>
        <w:adjustRightInd w:val="0"/>
        <w:ind w:left="-180" w:right="-116"/>
        <w:jc w:val="both"/>
      </w:pPr>
      <w:r w:rsidRPr="006A4885">
        <w:t>11</w:t>
      </w:r>
      <w:r w:rsidR="00962C69" w:rsidRPr="006A4885">
        <w:t xml:space="preserve">.8 - Não ocorrendo </w:t>
      </w:r>
      <w:proofErr w:type="gramStart"/>
      <w:r w:rsidR="00962C69" w:rsidRPr="006A4885">
        <w:t>a</w:t>
      </w:r>
      <w:proofErr w:type="gramEnd"/>
      <w:r w:rsidR="00962C69" w:rsidRPr="006A4885">
        <w:t xml:space="preserve"> contratação da microempresa ou empresa de peque</w:t>
      </w:r>
      <w:r w:rsidR="0098487A" w:rsidRPr="006A4885">
        <w:t xml:space="preserve">no porte, na forma do subitem </w:t>
      </w:r>
      <w:r w:rsidRPr="006A4885">
        <w:t>11</w:t>
      </w:r>
      <w:r w:rsidR="00962C69" w:rsidRPr="006A4885">
        <w:t>.5, serão convocadas, as remanescente que porventura se en</w:t>
      </w:r>
      <w:r w:rsidRPr="006A4885">
        <w:t>quadrem na hipótese do subitem 11</w:t>
      </w:r>
      <w:r w:rsidR="00962C69" w:rsidRPr="006A4885">
        <w:t>.6, na ordem classificatória, para o exercício do mesmo direito, dado prazo de 02 (dois) dias para a apresentação de proposta de preço inferior àquela considerada vencedora do certame.</w:t>
      </w:r>
    </w:p>
    <w:p w:rsidR="00962C69" w:rsidRPr="006A4885" w:rsidRDefault="001E0443" w:rsidP="009F55BD">
      <w:pPr>
        <w:tabs>
          <w:tab w:val="left" w:pos="142"/>
        </w:tabs>
        <w:autoSpaceDE w:val="0"/>
        <w:autoSpaceDN w:val="0"/>
        <w:adjustRightInd w:val="0"/>
        <w:ind w:left="-180" w:right="-116"/>
        <w:jc w:val="both"/>
      </w:pPr>
      <w:r w:rsidRPr="006A4885">
        <w:t>11</w:t>
      </w:r>
      <w:r w:rsidR="00962C69" w:rsidRPr="006A4885">
        <w:t xml:space="preserve">.9 - No caso de equivalência dos valores apresentados pelas microempresas e empresas de pequeno porte que se encontrem no intervalo estabelecido no subitem </w:t>
      </w:r>
      <w:r w:rsidRPr="006A4885">
        <w:t>11.</w:t>
      </w:r>
      <w:r w:rsidR="00962C69" w:rsidRPr="006A4885">
        <w:t>6, será realizado sorteio entre ela para que se identifique àquela que primeiro poderá apresentar melhor oferta.</w:t>
      </w:r>
    </w:p>
    <w:p w:rsidR="00962C69" w:rsidRPr="006A4885" w:rsidRDefault="001E0443" w:rsidP="009F55BD">
      <w:pPr>
        <w:tabs>
          <w:tab w:val="left" w:pos="142"/>
        </w:tabs>
        <w:autoSpaceDE w:val="0"/>
        <w:autoSpaceDN w:val="0"/>
        <w:adjustRightInd w:val="0"/>
        <w:ind w:left="-180" w:right="-116"/>
        <w:jc w:val="both"/>
      </w:pPr>
      <w:r w:rsidRPr="006A4885">
        <w:lastRenderedPageBreak/>
        <w:t>11</w:t>
      </w:r>
      <w:r w:rsidR="00962C69" w:rsidRPr="006A4885">
        <w:t xml:space="preserve">.10 - No caso da não contratação nos </w:t>
      </w:r>
      <w:r w:rsidR="00743864" w:rsidRPr="006A4885">
        <w:t xml:space="preserve">termos previstos nos subitens </w:t>
      </w:r>
      <w:r w:rsidRPr="006A4885">
        <w:t>11</w:t>
      </w:r>
      <w:r w:rsidR="00743864" w:rsidRPr="006A4885">
        <w:t xml:space="preserve">.5 e </w:t>
      </w:r>
      <w:r w:rsidR="00F2664E" w:rsidRPr="006A4885">
        <w:t>11</w:t>
      </w:r>
      <w:r w:rsidR="00962C69" w:rsidRPr="006A4885">
        <w:t>.6, o objeto licitado será adjudicado em favor da proposta originalmente vencedora do certame.</w:t>
      </w:r>
    </w:p>
    <w:p w:rsidR="00962C69" w:rsidRPr="006A4885" w:rsidRDefault="001E0443" w:rsidP="009F55BD">
      <w:pPr>
        <w:tabs>
          <w:tab w:val="left" w:pos="142"/>
        </w:tabs>
        <w:autoSpaceDE w:val="0"/>
        <w:autoSpaceDN w:val="0"/>
        <w:adjustRightInd w:val="0"/>
        <w:ind w:left="-180" w:right="-116"/>
        <w:jc w:val="both"/>
      </w:pPr>
      <w:r w:rsidRPr="006A4885">
        <w:t>11</w:t>
      </w:r>
      <w:r w:rsidR="00962C69" w:rsidRPr="006A4885">
        <w:t xml:space="preserve">.10 - </w:t>
      </w:r>
      <w:proofErr w:type="gramStart"/>
      <w:r w:rsidR="00962C69" w:rsidRPr="006A4885">
        <w:t xml:space="preserve">O disposto no item </w:t>
      </w:r>
      <w:r w:rsidRPr="006A4885">
        <w:t>11.</w:t>
      </w:r>
      <w:r w:rsidR="00962C69" w:rsidRPr="006A4885">
        <w:t>6 e respectivos subitens se aplicará</w:t>
      </w:r>
      <w:proofErr w:type="gramEnd"/>
      <w:r w:rsidR="00962C69" w:rsidRPr="006A4885">
        <w:t xml:space="preserve"> quando a melhor oferta inicial não tiver sido apresentada por microempresa ou empresa de pequeno porte.</w:t>
      </w:r>
    </w:p>
    <w:p w:rsidR="00962C69" w:rsidRPr="005E200A" w:rsidRDefault="00962C69" w:rsidP="009F55BD">
      <w:pPr>
        <w:tabs>
          <w:tab w:val="left" w:pos="142"/>
        </w:tabs>
        <w:autoSpaceDE w:val="0"/>
        <w:autoSpaceDN w:val="0"/>
        <w:adjustRightInd w:val="0"/>
        <w:ind w:left="-180" w:right="-116"/>
        <w:jc w:val="both"/>
        <w:rPr>
          <w:color w:val="FF0000"/>
        </w:rPr>
      </w:pPr>
    </w:p>
    <w:p w:rsidR="004451B2" w:rsidRPr="006A4885" w:rsidRDefault="00F2664E" w:rsidP="004451B2">
      <w:pPr>
        <w:tabs>
          <w:tab w:val="left" w:pos="142"/>
        </w:tabs>
        <w:autoSpaceDE w:val="0"/>
        <w:autoSpaceDN w:val="0"/>
        <w:adjustRightInd w:val="0"/>
        <w:ind w:left="-142" w:right="-143"/>
        <w:jc w:val="both"/>
      </w:pPr>
      <w:r w:rsidRPr="006A4885">
        <w:t>12</w:t>
      </w:r>
      <w:r w:rsidR="004451B2" w:rsidRPr="006A4885">
        <w:t xml:space="preserve"> –</w:t>
      </w:r>
      <w:r w:rsidR="004451B2" w:rsidRPr="006A4885">
        <w:rPr>
          <w:b/>
        </w:rPr>
        <w:t xml:space="preserve"> DOCUMENTOS DE HABILITAÇÃO</w:t>
      </w:r>
      <w:proofErr w:type="gramStart"/>
      <w:r w:rsidR="00B726D1" w:rsidRPr="006A4885">
        <w:rPr>
          <w:b/>
        </w:rPr>
        <w:t>,</w:t>
      </w:r>
      <w:r w:rsidR="004451B2" w:rsidRPr="006A4885">
        <w:t xml:space="preserve"> deverá</w:t>
      </w:r>
      <w:proofErr w:type="gramEnd"/>
      <w:r w:rsidR="004451B2" w:rsidRPr="006A4885">
        <w:t xml:space="preserve"> conter: </w:t>
      </w:r>
    </w:p>
    <w:p w:rsidR="004451B2" w:rsidRPr="006A4885" w:rsidRDefault="004451B2" w:rsidP="004451B2">
      <w:pPr>
        <w:tabs>
          <w:tab w:val="left" w:pos="142"/>
        </w:tabs>
        <w:ind w:left="-142" w:right="-143"/>
        <w:jc w:val="both"/>
      </w:pPr>
      <w:r w:rsidRPr="006A4885">
        <w:t xml:space="preserve">a) </w:t>
      </w:r>
      <w:r w:rsidRPr="006A4885">
        <w:rPr>
          <w:b/>
        </w:rPr>
        <w:t>Cópia do Certificado de Registro Cadastral</w:t>
      </w:r>
      <w:r w:rsidRPr="006A4885">
        <w:t xml:space="preserve"> expedido pelo Setor de Licitações do Município de </w:t>
      </w:r>
      <w:r w:rsidR="00592432" w:rsidRPr="006A4885">
        <w:t>Coração de Jesus</w:t>
      </w:r>
      <w:r w:rsidR="000C3911" w:rsidRPr="006A4885">
        <w:t xml:space="preserve"> (para todos os participantes, conforme prevê o </w:t>
      </w:r>
      <w:r w:rsidR="00685A92" w:rsidRPr="006A4885">
        <w:t>Art. 22, § 2º da Lei 8.666/93.</w:t>
      </w:r>
      <w:r w:rsidR="00263E3B" w:rsidRPr="006A4885">
        <w:t>)</w:t>
      </w:r>
    </w:p>
    <w:p w:rsidR="004451B2" w:rsidRPr="006A4885" w:rsidRDefault="004451B2" w:rsidP="00BA5D28">
      <w:pPr>
        <w:tabs>
          <w:tab w:val="left" w:pos="142"/>
        </w:tabs>
        <w:ind w:left="-142" w:right="-143"/>
        <w:jc w:val="both"/>
      </w:pPr>
      <w:proofErr w:type="gramStart"/>
      <w:r w:rsidRPr="006A4885">
        <w:t>b)</w:t>
      </w:r>
      <w:proofErr w:type="gramEnd"/>
      <w:r w:rsidRPr="006A4885">
        <w:rPr>
          <w:b/>
        </w:rPr>
        <w:t>Documentos eventualmente vencidos</w:t>
      </w:r>
      <w:r w:rsidRPr="006A4885">
        <w:t>e que foram exigidos por ocasião da expedição do certificado de que trata a alínea “a”;</w:t>
      </w:r>
    </w:p>
    <w:p w:rsidR="004451B2" w:rsidRPr="006A4885" w:rsidRDefault="00BA5D28" w:rsidP="004451B2">
      <w:pPr>
        <w:tabs>
          <w:tab w:val="left" w:pos="142"/>
        </w:tabs>
        <w:autoSpaceDE w:val="0"/>
        <w:autoSpaceDN w:val="0"/>
        <w:adjustRightInd w:val="0"/>
        <w:ind w:left="-142" w:right="-143"/>
        <w:jc w:val="both"/>
      </w:pPr>
      <w:r w:rsidRPr="006A4885">
        <w:rPr>
          <w:b/>
        </w:rPr>
        <w:t>c</w:t>
      </w:r>
      <w:r w:rsidR="004451B2" w:rsidRPr="006A4885">
        <w:rPr>
          <w:b/>
        </w:rPr>
        <w:t>) Documento</w:t>
      </w:r>
      <w:r w:rsidR="00C04291" w:rsidRPr="006A4885">
        <w:rPr>
          <w:b/>
        </w:rPr>
        <w:t>s listados para participação</w:t>
      </w:r>
      <w:r w:rsidR="004451B2" w:rsidRPr="006A4885">
        <w:t xml:space="preserve"> (sub</w:t>
      </w:r>
      <w:r w:rsidRPr="006A4885">
        <w:t>item 1</w:t>
      </w:r>
      <w:r w:rsidR="00F2664E" w:rsidRPr="006A4885">
        <w:t>2</w:t>
      </w:r>
      <w:r w:rsidR="004451B2" w:rsidRPr="006A4885">
        <w:t>.3) que o licitante cadastrado eventualmente não tenha apresentado por ocasião do cadastramento.</w:t>
      </w:r>
    </w:p>
    <w:p w:rsidR="004451B2" w:rsidRPr="006A4885" w:rsidRDefault="00F2664E" w:rsidP="00987A23">
      <w:pPr>
        <w:tabs>
          <w:tab w:val="left" w:pos="142"/>
        </w:tabs>
        <w:autoSpaceDE w:val="0"/>
        <w:autoSpaceDN w:val="0"/>
        <w:adjustRightInd w:val="0"/>
        <w:ind w:left="-142" w:right="-143"/>
        <w:jc w:val="both"/>
      </w:pPr>
      <w:r w:rsidRPr="006A4885">
        <w:t>12</w:t>
      </w:r>
      <w:r w:rsidR="004451B2" w:rsidRPr="006A4885">
        <w:t>.2. Nos termos do art. 32, § 2°, da Lei Federal n° 8.666/93, os documentos apresentados para efeito de cadastramento e disponíveis em sistema informatizado em consulta direta junto ao INSS, FGTS, CNDT e regularidade perante a Fazenda Federal, inclusive Dívida Ativa, serão conferidos ou verificados através de consulta direta pela Comissão de Licitações.</w:t>
      </w:r>
    </w:p>
    <w:p w:rsidR="008C1FCB" w:rsidRPr="006A4885" w:rsidRDefault="008C1FCB" w:rsidP="00987A23">
      <w:pPr>
        <w:tabs>
          <w:tab w:val="left" w:pos="142"/>
        </w:tabs>
        <w:autoSpaceDE w:val="0"/>
        <w:autoSpaceDN w:val="0"/>
        <w:adjustRightInd w:val="0"/>
        <w:ind w:left="-142" w:right="-143"/>
        <w:jc w:val="both"/>
      </w:pPr>
    </w:p>
    <w:p w:rsidR="008C1FCB" w:rsidRPr="006A4885" w:rsidRDefault="008C1FCB" w:rsidP="00987A23">
      <w:pPr>
        <w:tabs>
          <w:tab w:val="left" w:pos="142"/>
        </w:tabs>
        <w:autoSpaceDE w:val="0"/>
        <w:autoSpaceDN w:val="0"/>
        <w:adjustRightInd w:val="0"/>
        <w:ind w:left="-142" w:right="-143"/>
        <w:jc w:val="both"/>
      </w:pPr>
      <w:r w:rsidRPr="006A4885">
        <w:rPr>
          <w:b/>
        </w:rPr>
        <w:t>Observação:</w:t>
      </w:r>
      <w:r w:rsidRPr="006A4885">
        <w:t xml:space="preserve"> A apresentação do Certificado de Registro Cadastral é facultativa, caso a empresa opte por não se cadastrar junto á Prefeitura Municipal, deve trazer no momento da sessão pública todos os documentos solicitados para a sua participação, conforme disposto nos itens a seguir do edital. </w:t>
      </w:r>
    </w:p>
    <w:p w:rsidR="00E57663" w:rsidRPr="005E200A" w:rsidRDefault="00E57663" w:rsidP="009F55BD">
      <w:pPr>
        <w:autoSpaceDE w:val="0"/>
        <w:autoSpaceDN w:val="0"/>
        <w:adjustRightInd w:val="0"/>
        <w:ind w:left="-180" w:right="-116"/>
        <w:jc w:val="both"/>
        <w:rPr>
          <w:bCs/>
          <w:color w:val="FF0000"/>
        </w:rPr>
      </w:pPr>
    </w:p>
    <w:p w:rsidR="004D509C" w:rsidRPr="006A4885" w:rsidRDefault="00F2664E" w:rsidP="009F55BD">
      <w:pPr>
        <w:autoSpaceDE w:val="0"/>
        <w:autoSpaceDN w:val="0"/>
        <w:adjustRightInd w:val="0"/>
        <w:ind w:left="-180" w:right="-116"/>
        <w:jc w:val="both"/>
        <w:rPr>
          <w:b/>
        </w:rPr>
      </w:pPr>
      <w:r w:rsidRPr="006A4885">
        <w:t>12</w:t>
      </w:r>
      <w:r w:rsidR="00FE3A2C" w:rsidRPr="006A4885">
        <w:t>.3</w:t>
      </w:r>
      <w:r w:rsidR="004D509C" w:rsidRPr="006A4885">
        <w:t xml:space="preserve">.1 - </w:t>
      </w:r>
      <w:r w:rsidR="004D509C" w:rsidRPr="006A4885">
        <w:rPr>
          <w:b/>
        </w:rPr>
        <w:t>HABILITAÇÃO JURÍDICA</w:t>
      </w:r>
    </w:p>
    <w:p w:rsidR="004D509C" w:rsidRPr="006A4885" w:rsidRDefault="004D509C" w:rsidP="00F43775">
      <w:pPr>
        <w:tabs>
          <w:tab w:val="left" w:pos="142"/>
        </w:tabs>
        <w:ind w:left="-142" w:right="-143"/>
        <w:jc w:val="both"/>
      </w:pPr>
      <w:proofErr w:type="gramStart"/>
      <w:r w:rsidRPr="006A4885">
        <w:t>a</w:t>
      </w:r>
      <w:proofErr w:type="gramEnd"/>
      <w:r w:rsidRPr="006A4885">
        <w:t>)Registro comercial, no caso de empresa individual;</w:t>
      </w:r>
    </w:p>
    <w:p w:rsidR="004D509C" w:rsidRPr="006A4885" w:rsidRDefault="00F43775" w:rsidP="009F55BD">
      <w:pPr>
        <w:autoSpaceDE w:val="0"/>
        <w:autoSpaceDN w:val="0"/>
        <w:adjustRightInd w:val="0"/>
        <w:ind w:left="-180" w:right="-116"/>
        <w:jc w:val="both"/>
      </w:pPr>
      <w:r w:rsidRPr="006A4885">
        <w:t>b</w:t>
      </w:r>
      <w:r w:rsidR="004D509C" w:rsidRPr="006A4885">
        <w:t>) Ato constitutivo, estatuto ou contrato social em vigor, devidamente registrado na Junta Comercial, em se tratando de sociedades comerciais;</w:t>
      </w:r>
    </w:p>
    <w:p w:rsidR="004D509C" w:rsidRPr="006A4885" w:rsidRDefault="00F43775" w:rsidP="009F55BD">
      <w:pPr>
        <w:autoSpaceDE w:val="0"/>
        <w:autoSpaceDN w:val="0"/>
        <w:adjustRightInd w:val="0"/>
        <w:ind w:left="-180" w:right="-116"/>
        <w:jc w:val="both"/>
      </w:pPr>
      <w:r w:rsidRPr="006A4885">
        <w:t>c</w:t>
      </w:r>
      <w:r w:rsidR="004D509C" w:rsidRPr="006A4885">
        <w:t>) Inscrição do ato constitutivo, no caso de sociedades civis, acompanhado de prova de eleição da diretoria em exercício, ou</w:t>
      </w:r>
    </w:p>
    <w:p w:rsidR="004D509C" w:rsidRPr="006A4885" w:rsidRDefault="00F43775" w:rsidP="009F55BD">
      <w:pPr>
        <w:autoSpaceDE w:val="0"/>
        <w:autoSpaceDN w:val="0"/>
        <w:adjustRightInd w:val="0"/>
        <w:ind w:left="-180" w:right="-116"/>
        <w:jc w:val="both"/>
      </w:pPr>
      <w:r w:rsidRPr="006A4885">
        <w:t>d</w:t>
      </w:r>
      <w:r w:rsidR="004D509C" w:rsidRPr="006A4885">
        <w:t>) Decreto de autorização, em se tratando de empresa ou sociedade estrangeira em funcionamento no país, e ato de registro ou autorização para funcionamento expedido pelo órgão competente, quando a atividade assim exigir.</w:t>
      </w:r>
    </w:p>
    <w:p w:rsidR="0098084F" w:rsidRPr="005E200A" w:rsidRDefault="0098084F" w:rsidP="009F55BD">
      <w:pPr>
        <w:autoSpaceDE w:val="0"/>
        <w:autoSpaceDN w:val="0"/>
        <w:adjustRightInd w:val="0"/>
        <w:ind w:left="-180" w:right="-116"/>
        <w:jc w:val="both"/>
        <w:rPr>
          <w:color w:val="FF0000"/>
        </w:rPr>
      </w:pPr>
    </w:p>
    <w:p w:rsidR="004D509C" w:rsidRPr="006A4885" w:rsidRDefault="00F2664E" w:rsidP="009F55BD">
      <w:pPr>
        <w:autoSpaceDE w:val="0"/>
        <w:autoSpaceDN w:val="0"/>
        <w:adjustRightInd w:val="0"/>
        <w:ind w:left="-180" w:right="-116"/>
        <w:jc w:val="both"/>
      </w:pPr>
      <w:r w:rsidRPr="006A4885">
        <w:t>12</w:t>
      </w:r>
      <w:r w:rsidR="00FE3A2C" w:rsidRPr="006A4885">
        <w:t>.3</w:t>
      </w:r>
      <w:r w:rsidR="004D509C" w:rsidRPr="006A4885">
        <w:t xml:space="preserve">.2 - </w:t>
      </w:r>
      <w:r w:rsidR="004D509C" w:rsidRPr="006A4885">
        <w:rPr>
          <w:b/>
        </w:rPr>
        <w:t>REGULARIDADE FISCAL</w:t>
      </w:r>
      <w:r w:rsidR="0098084F" w:rsidRPr="006A4885">
        <w:rPr>
          <w:b/>
        </w:rPr>
        <w:t xml:space="preserve"> E TRABALHISTA</w:t>
      </w:r>
    </w:p>
    <w:p w:rsidR="004D509C" w:rsidRPr="006A4885" w:rsidRDefault="004D509C" w:rsidP="009F55BD">
      <w:pPr>
        <w:autoSpaceDE w:val="0"/>
        <w:autoSpaceDN w:val="0"/>
        <w:adjustRightInd w:val="0"/>
        <w:ind w:left="-180" w:right="-116"/>
        <w:jc w:val="both"/>
      </w:pPr>
      <w:r w:rsidRPr="006A4885">
        <w:t>a) Prova de inscrição no Cadastro Nacional de Pessoas Jurídicas do Ministério da Fazenda (CNPJ);</w:t>
      </w:r>
    </w:p>
    <w:p w:rsidR="004D509C" w:rsidRPr="006A4885" w:rsidRDefault="004D509C" w:rsidP="009F55BD">
      <w:pPr>
        <w:autoSpaceDE w:val="0"/>
        <w:autoSpaceDN w:val="0"/>
        <w:adjustRightInd w:val="0"/>
        <w:ind w:left="-180" w:right="-116"/>
        <w:jc w:val="both"/>
      </w:pPr>
      <w:r w:rsidRPr="006A4885">
        <w:t>b) Certidão de regularidade de débito com a Fazenda Estadual da sede da licitante ou outra prova equivalente, na forma da lei;</w:t>
      </w:r>
    </w:p>
    <w:p w:rsidR="004D509C" w:rsidRPr="006A4885" w:rsidRDefault="00C23A5A" w:rsidP="009F55BD">
      <w:pPr>
        <w:autoSpaceDE w:val="0"/>
        <w:autoSpaceDN w:val="0"/>
        <w:adjustRightInd w:val="0"/>
        <w:ind w:left="-180" w:right="-116"/>
        <w:jc w:val="both"/>
      </w:pPr>
      <w:r w:rsidRPr="006A4885">
        <w:t xml:space="preserve">c) </w:t>
      </w:r>
      <w:r w:rsidR="004D509C" w:rsidRPr="006A4885">
        <w:t>Certidão de regularidade de débito para com o Fundo de Garantia por Tempo de Serviço (FGTS);</w:t>
      </w:r>
    </w:p>
    <w:p w:rsidR="004D509C" w:rsidRPr="006A4885" w:rsidRDefault="00C23A5A" w:rsidP="009F55BD">
      <w:pPr>
        <w:autoSpaceDE w:val="0"/>
        <w:autoSpaceDN w:val="0"/>
        <w:adjustRightInd w:val="0"/>
        <w:ind w:left="-180" w:right="-116"/>
        <w:jc w:val="both"/>
      </w:pPr>
      <w:r w:rsidRPr="006A4885">
        <w:t>d</w:t>
      </w:r>
      <w:r w:rsidR="004D509C" w:rsidRPr="006A4885">
        <w:t>) Certidão de regularidade de débito para com a Receita Federal (Certidão Negativa de Quitação de Tributos e Contribuições Federais) e a Procuradoria Geral da Fazenda Nacional (Certidão Negativa quanto a Dívida Ativa da União)</w:t>
      </w:r>
      <w:r w:rsidRPr="006A4885">
        <w:t xml:space="preserve"> bem como regularidade de débito para com o Instituto Nacional de Seguro Social (INSS)</w:t>
      </w:r>
      <w:r w:rsidR="004D509C" w:rsidRPr="006A4885">
        <w:t>.</w:t>
      </w:r>
    </w:p>
    <w:p w:rsidR="004D509C" w:rsidRPr="006A4885" w:rsidRDefault="00C23A5A" w:rsidP="009F55BD">
      <w:pPr>
        <w:autoSpaceDE w:val="0"/>
        <w:autoSpaceDN w:val="0"/>
        <w:adjustRightInd w:val="0"/>
        <w:ind w:left="-180" w:right="-116"/>
        <w:jc w:val="both"/>
      </w:pPr>
      <w:r w:rsidRPr="006A4885">
        <w:t>e</w:t>
      </w:r>
      <w:r w:rsidR="004D509C" w:rsidRPr="006A4885">
        <w:t>) Certidão de regularidade de débito para com a Fazenda Municipal do domicílio ou sede do licitante.</w:t>
      </w:r>
    </w:p>
    <w:p w:rsidR="00100793" w:rsidRPr="006A4885" w:rsidRDefault="00C23A5A" w:rsidP="009F55BD">
      <w:pPr>
        <w:autoSpaceDE w:val="0"/>
        <w:autoSpaceDN w:val="0"/>
        <w:adjustRightInd w:val="0"/>
        <w:ind w:left="-180" w:right="-116"/>
        <w:jc w:val="both"/>
      </w:pPr>
      <w:r w:rsidRPr="006A4885">
        <w:t>f</w:t>
      </w:r>
      <w:r w:rsidR="00100793" w:rsidRPr="006A4885">
        <w:t xml:space="preserve">) </w:t>
      </w:r>
      <w:r w:rsidR="00F50464" w:rsidRPr="006A4885">
        <w:t>C</w:t>
      </w:r>
      <w:r w:rsidR="00100793" w:rsidRPr="006A4885">
        <w:t>ertidão negativa de débitos trabalhistas emitida pela Justiça do Trabalho (CNDT);</w:t>
      </w:r>
    </w:p>
    <w:p w:rsidR="0098084F" w:rsidRPr="005E200A" w:rsidRDefault="0098084F" w:rsidP="009F55BD">
      <w:pPr>
        <w:autoSpaceDE w:val="0"/>
        <w:autoSpaceDN w:val="0"/>
        <w:adjustRightInd w:val="0"/>
        <w:ind w:left="-180" w:right="-116"/>
        <w:jc w:val="both"/>
        <w:rPr>
          <w:color w:val="FF0000"/>
        </w:rPr>
      </w:pPr>
    </w:p>
    <w:p w:rsidR="004D509C" w:rsidRPr="006A4885" w:rsidRDefault="00F2664E" w:rsidP="009F55BD">
      <w:pPr>
        <w:autoSpaceDE w:val="0"/>
        <w:autoSpaceDN w:val="0"/>
        <w:adjustRightInd w:val="0"/>
        <w:ind w:left="-180" w:right="-116"/>
        <w:jc w:val="both"/>
        <w:rPr>
          <w:b/>
        </w:rPr>
      </w:pPr>
      <w:r w:rsidRPr="006A4885">
        <w:t>12</w:t>
      </w:r>
      <w:r w:rsidR="00FE3A2C" w:rsidRPr="006A4885">
        <w:t>.3</w:t>
      </w:r>
      <w:r w:rsidR="004D509C" w:rsidRPr="006A4885">
        <w:t xml:space="preserve">.3 </w:t>
      </w:r>
      <w:r w:rsidR="004D509C" w:rsidRPr="006A4885">
        <w:rPr>
          <w:b/>
        </w:rPr>
        <w:t xml:space="preserve">- </w:t>
      </w:r>
      <w:proofErr w:type="gramStart"/>
      <w:r w:rsidR="004D509C" w:rsidRPr="006A4885">
        <w:rPr>
          <w:b/>
        </w:rPr>
        <w:t>QUALIFICAÇÃO ECONÔMICO FINANCEIRA</w:t>
      </w:r>
      <w:proofErr w:type="gramEnd"/>
    </w:p>
    <w:p w:rsidR="001C1207" w:rsidRPr="006A4885" w:rsidRDefault="004D509C" w:rsidP="001C1207">
      <w:pPr>
        <w:autoSpaceDE w:val="0"/>
        <w:autoSpaceDN w:val="0"/>
        <w:adjustRightInd w:val="0"/>
        <w:ind w:left="-180" w:right="-116"/>
        <w:jc w:val="both"/>
      </w:pPr>
      <w:r w:rsidRPr="006A4885">
        <w:t xml:space="preserve">a) </w:t>
      </w:r>
      <w:r w:rsidRPr="006A4885">
        <w:rPr>
          <w:b/>
        </w:rPr>
        <w:t>Certidão negativa de falência ou concordata</w:t>
      </w:r>
      <w:r w:rsidRPr="006A4885">
        <w:t xml:space="preserve"> expedida pelo distribuidor do Foro da sede da Pessoa Jurídica, ou de execução patrimonial,</w:t>
      </w:r>
      <w:r w:rsidR="00D16441" w:rsidRPr="006A4885">
        <w:t xml:space="preserve"> expedida no domicílio da mesma. Serão aceitas as certidões cíveis emitidas via internet, através do site do Tribunal de Justiça.</w:t>
      </w:r>
    </w:p>
    <w:p w:rsidR="002A71F1" w:rsidRPr="005E200A" w:rsidRDefault="002A71F1" w:rsidP="001C1207">
      <w:pPr>
        <w:autoSpaceDE w:val="0"/>
        <w:autoSpaceDN w:val="0"/>
        <w:adjustRightInd w:val="0"/>
        <w:ind w:left="-180" w:right="-116"/>
        <w:jc w:val="both"/>
        <w:rPr>
          <w:color w:val="FF0000"/>
        </w:rPr>
      </w:pPr>
    </w:p>
    <w:p w:rsidR="00CC10AF" w:rsidRPr="005E200A" w:rsidRDefault="00CC10AF" w:rsidP="00593754">
      <w:pPr>
        <w:tabs>
          <w:tab w:val="left" w:pos="288"/>
        </w:tabs>
        <w:ind w:left="709" w:right="-7"/>
        <w:jc w:val="both"/>
        <w:rPr>
          <w:color w:val="FF0000"/>
        </w:rPr>
      </w:pPr>
    </w:p>
    <w:p w:rsidR="002B7546" w:rsidRPr="005E200A" w:rsidRDefault="002B7546" w:rsidP="002B7546">
      <w:pPr>
        <w:suppressAutoHyphens/>
        <w:ind w:left="1211" w:right="-7"/>
        <w:jc w:val="both"/>
        <w:rPr>
          <w:color w:val="FF0000"/>
        </w:rPr>
      </w:pPr>
    </w:p>
    <w:p w:rsidR="00D066BF" w:rsidRPr="006A4885" w:rsidRDefault="00D066BF" w:rsidP="00D066BF">
      <w:pPr>
        <w:suppressAutoHyphens/>
        <w:ind w:left="1211" w:right="-7"/>
        <w:jc w:val="both"/>
      </w:pPr>
    </w:p>
    <w:p w:rsidR="00D43C94" w:rsidRPr="006A4885" w:rsidRDefault="00FE3A2C" w:rsidP="00FE3A2C">
      <w:pPr>
        <w:tabs>
          <w:tab w:val="left" w:pos="142"/>
        </w:tabs>
        <w:ind w:left="-142" w:right="-143"/>
        <w:jc w:val="both"/>
        <w:rPr>
          <w:b/>
        </w:rPr>
      </w:pPr>
      <w:r w:rsidRPr="006A4885">
        <w:rPr>
          <w:b/>
        </w:rPr>
        <w:t>1</w:t>
      </w:r>
      <w:r w:rsidR="00046CA6" w:rsidRPr="006A4885">
        <w:rPr>
          <w:b/>
        </w:rPr>
        <w:t>2</w:t>
      </w:r>
      <w:r w:rsidR="006A4885" w:rsidRPr="006A4885">
        <w:rPr>
          <w:b/>
        </w:rPr>
        <w:t>.3.5</w:t>
      </w:r>
      <w:r w:rsidR="00D43C94" w:rsidRPr="006A4885">
        <w:rPr>
          <w:b/>
        </w:rPr>
        <w:t>Relativo às Declarações:</w:t>
      </w:r>
    </w:p>
    <w:p w:rsidR="00D43C94" w:rsidRPr="006A4885" w:rsidRDefault="00D43C94" w:rsidP="00FE3A2C">
      <w:pPr>
        <w:tabs>
          <w:tab w:val="left" w:pos="142"/>
        </w:tabs>
        <w:ind w:left="-142" w:right="-143"/>
        <w:jc w:val="both"/>
      </w:pPr>
      <w:r w:rsidRPr="006A4885">
        <w:t>1 - Declaração de cumprimento do disposto no inciso XXXIII do art. 7° da Constituição Federal, conforme modelo anexo.</w:t>
      </w:r>
    </w:p>
    <w:p w:rsidR="00D43C94" w:rsidRPr="006A4885" w:rsidRDefault="00D43C94" w:rsidP="00FE3A2C">
      <w:pPr>
        <w:tabs>
          <w:tab w:val="left" w:pos="142"/>
        </w:tabs>
        <w:ind w:left="-142" w:right="-143"/>
        <w:jc w:val="both"/>
      </w:pPr>
      <w:r w:rsidRPr="006A4885">
        <w:t xml:space="preserve">2 - Declaração de que não existe fatos impeditivos de licitar ou contratar com a administração pública, conforme modelo anexo.  </w:t>
      </w:r>
    </w:p>
    <w:p w:rsidR="003A1120" w:rsidRPr="006A4885" w:rsidRDefault="003A1120" w:rsidP="00FE3A2C">
      <w:pPr>
        <w:tabs>
          <w:tab w:val="left" w:pos="142"/>
        </w:tabs>
        <w:ind w:left="-142" w:right="-143"/>
        <w:jc w:val="both"/>
      </w:pPr>
      <w:r w:rsidRPr="006A4885">
        <w:t>3 – Modelode declaração de idoneidade (em atendimento ao inciso IV do artigo 87 da Lei 8.666/93, conforme modelo anexo.</w:t>
      </w:r>
    </w:p>
    <w:p w:rsidR="00D43C94" w:rsidRPr="006A4885" w:rsidRDefault="00D43C94" w:rsidP="00FE3A2C">
      <w:pPr>
        <w:numPr>
          <w:ilvl w:val="0"/>
          <w:numId w:val="32"/>
        </w:numPr>
        <w:tabs>
          <w:tab w:val="left" w:pos="142"/>
        </w:tabs>
        <w:suppressAutoHyphens/>
        <w:spacing w:line="240" w:lineRule="exact"/>
        <w:ind w:left="-142" w:right="-143" w:firstLine="0"/>
        <w:jc w:val="both"/>
      </w:pPr>
      <w:r w:rsidRPr="006A4885">
        <w:t xml:space="preserve">Todos os documentos apresentados deverão estar em plena validade no dia da abertura do envelope n° 01; </w:t>
      </w:r>
    </w:p>
    <w:p w:rsidR="00D43C94" w:rsidRPr="006A4885" w:rsidRDefault="00D43C94" w:rsidP="00FE3A2C">
      <w:pPr>
        <w:numPr>
          <w:ilvl w:val="0"/>
          <w:numId w:val="32"/>
        </w:numPr>
        <w:tabs>
          <w:tab w:val="left" w:pos="142"/>
        </w:tabs>
        <w:suppressAutoHyphens/>
        <w:spacing w:line="240" w:lineRule="exact"/>
        <w:ind w:left="-142" w:right="-143" w:firstLine="0"/>
        <w:jc w:val="both"/>
      </w:pPr>
      <w:r w:rsidRPr="006A4885">
        <w:t>Quando não apresentarem prazo de validade, os mesmos deverão ser expedidos com data máxima de 60 (sessenta) dias anteriores à data de abertura da presente Licitação;</w:t>
      </w:r>
    </w:p>
    <w:p w:rsidR="00D43C94" w:rsidRPr="006A4885" w:rsidRDefault="00046CA6" w:rsidP="00FE3A2C">
      <w:pPr>
        <w:tabs>
          <w:tab w:val="left" w:pos="142"/>
        </w:tabs>
        <w:autoSpaceDE w:val="0"/>
        <w:autoSpaceDN w:val="0"/>
        <w:adjustRightInd w:val="0"/>
        <w:ind w:left="-142" w:right="-143"/>
        <w:jc w:val="both"/>
      </w:pPr>
      <w:r w:rsidRPr="006A4885">
        <w:t>12</w:t>
      </w:r>
      <w:r w:rsidR="00D43C94" w:rsidRPr="006A4885">
        <w:t xml:space="preserve">.4No caso de microempresa ou empresa de pequeno porte </w:t>
      </w:r>
      <w:r w:rsidR="00D43C94" w:rsidRPr="006A4885">
        <w:rPr>
          <w:b/>
        </w:rPr>
        <w:t>que optar pela fruição</w:t>
      </w:r>
      <w:r w:rsidR="00D43C94" w:rsidRPr="006A4885">
        <w:t xml:space="preserve"> dos benefícios da Lei Complementar Federal n° 123/06:</w:t>
      </w:r>
    </w:p>
    <w:p w:rsidR="00D43C94" w:rsidRPr="006A4885" w:rsidRDefault="00D43C94" w:rsidP="00FE3A2C">
      <w:pPr>
        <w:numPr>
          <w:ilvl w:val="0"/>
          <w:numId w:val="30"/>
        </w:numPr>
        <w:tabs>
          <w:tab w:val="left" w:pos="142"/>
        </w:tabs>
        <w:autoSpaceDE w:val="0"/>
        <w:autoSpaceDN w:val="0"/>
        <w:adjustRightInd w:val="0"/>
        <w:ind w:left="-142" w:right="-143" w:firstLine="0"/>
        <w:jc w:val="both"/>
      </w:pPr>
      <w:r w:rsidRPr="006A4885">
        <w:t>Quando optante pelo SIMPLES nacional: comprovante da opção pelo SIMPLES obtido no sítio da Secretaria da Receita Federal;</w:t>
      </w:r>
    </w:p>
    <w:p w:rsidR="00D43C94" w:rsidRPr="006A4885" w:rsidRDefault="00D43C94" w:rsidP="00FE3A2C">
      <w:pPr>
        <w:numPr>
          <w:ilvl w:val="0"/>
          <w:numId w:val="30"/>
        </w:numPr>
        <w:tabs>
          <w:tab w:val="left" w:pos="142"/>
        </w:tabs>
        <w:autoSpaceDE w:val="0"/>
        <w:autoSpaceDN w:val="0"/>
        <w:adjustRightInd w:val="0"/>
        <w:ind w:left="-142" w:right="-143" w:firstLine="0"/>
        <w:jc w:val="both"/>
      </w:pPr>
      <w:r w:rsidRPr="006A4885">
        <w:t xml:space="preserve">Quando não optante pelo SIMPLES nacional: </w:t>
      </w:r>
      <w:r w:rsidRPr="006A4885">
        <w:rPr>
          <w:b/>
          <w:bCs/>
        </w:rPr>
        <w:t xml:space="preserve">CERTIDÃO expedida pela Junta Comercial </w:t>
      </w:r>
      <w:r w:rsidRPr="006A4885">
        <w:t xml:space="preserve">(Conforme Instrução Normativa nº103, art. 8º do Departamento Nacional de Registro do Comércio, de 30/04/2007, publicada no DOU de 22/05/2007) ou </w:t>
      </w:r>
      <w:r w:rsidRPr="006A4885">
        <w:rPr>
          <w:b/>
          <w:bCs/>
        </w:rPr>
        <w:t>Declaração de Enquadramento validada pela Junta Comercial</w:t>
      </w:r>
      <w:r w:rsidRPr="006A4885">
        <w:t>.</w:t>
      </w:r>
    </w:p>
    <w:p w:rsidR="00D43C94" w:rsidRPr="005E200A" w:rsidRDefault="00D43C94" w:rsidP="00FE3A2C">
      <w:pPr>
        <w:tabs>
          <w:tab w:val="left" w:pos="142"/>
        </w:tabs>
        <w:autoSpaceDE w:val="0"/>
        <w:autoSpaceDN w:val="0"/>
        <w:adjustRightInd w:val="0"/>
        <w:ind w:left="-142" w:right="-143"/>
        <w:jc w:val="both"/>
        <w:rPr>
          <w:b/>
          <w:color w:val="FF0000"/>
        </w:rPr>
      </w:pPr>
      <w:r w:rsidRPr="006A4885">
        <w:rPr>
          <w:b/>
        </w:rPr>
        <w:t>*a participação nas condições previstas nesta alínea, implica no reconhecimento de não se encontrar em nenhuma das situações previstas no parágrafo quarto, do art. 3°, da Lei Complementar n° 123/06.</w:t>
      </w:r>
    </w:p>
    <w:p w:rsidR="008C1FCB" w:rsidRPr="005E200A" w:rsidRDefault="008C1FCB" w:rsidP="008C1FCB">
      <w:pPr>
        <w:autoSpaceDE w:val="0"/>
        <w:autoSpaceDN w:val="0"/>
        <w:adjustRightInd w:val="0"/>
        <w:ind w:left="-180" w:right="-116"/>
        <w:jc w:val="both"/>
        <w:rPr>
          <w:color w:val="FF0000"/>
        </w:rPr>
      </w:pPr>
      <w:r w:rsidRPr="006A4885">
        <w:t xml:space="preserve"> *Apresentar declaração de ser Micro Empresa ou Empresa de Pequeno Porte e opta pela fruição dos benefícios concedidos pela Lei Complementar N° 123/2006, conforme</w:t>
      </w:r>
      <w:r w:rsidRPr="006A4885">
        <w:rPr>
          <w:b/>
          <w:u w:val="single"/>
        </w:rPr>
        <w:t>anexo IV</w:t>
      </w:r>
      <w:r w:rsidRPr="006A4885">
        <w:t>desse edital.</w:t>
      </w:r>
    </w:p>
    <w:p w:rsidR="00D43C94" w:rsidRPr="006A4885" w:rsidRDefault="00046CA6" w:rsidP="00FE3A2C">
      <w:pPr>
        <w:tabs>
          <w:tab w:val="left" w:pos="142"/>
        </w:tabs>
        <w:autoSpaceDE w:val="0"/>
        <w:autoSpaceDN w:val="0"/>
        <w:adjustRightInd w:val="0"/>
        <w:ind w:left="-142" w:right="-143"/>
        <w:jc w:val="both"/>
      </w:pPr>
      <w:r w:rsidRPr="006A4885">
        <w:t>12</w:t>
      </w:r>
      <w:r w:rsidR="00D43C94" w:rsidRPr="006A4885">
        <w:t>.5. A participação no presente certame implica no reconhecimento da inexistência de qualquer fato impeditivo, inclusive de declaração de inidoneidade aplicado por qualquer órgão da Administração Pública, nos termos da legislação vigente, estando o licitante constituído em má fé para todos os efeitos de direito, caso participe estando incurso em qualquer impedimento.</w:t>
      </w:r>
    </w:p>
    <w:p w:rsidR="00D43C94" w:rsidRPr="006A4885" w:rsidRDefault="00046CA6" w:rsidP="00FE3A2C">
      <w:pPr>
        <w:tabs>
          <w:tab w:val="left" w:pos="142"/>
        </w:tabs>
        <w:autoSpaceDE w:val="0"/>
        <w:autoSpaceDN w:val="0"/>
        <w:adjustRightInd w:val="0"/>
        <w:ind w:left="-142" w:right="-143"/>
        <w:jc w:val="both"/>
      </w:pPr>
      <w:r w:rsidRPr="006A4885">
        <w:t>12</w:t>
      </w:r>
      <w:r w:rsidR="00D43C94" w:rsidRPr="006A4885">
        <w:t xml:space="preserve">.6. As exigências </w:t>
      </w:r>
      <w:proofErr w:type="spellStart"/>
      <w:r w:rsidR="00D43C94" w:rsidRPr="006A4885">
        <w:t>habilitatórias</w:t>
      </w:r>
      <w:proofErr w:type="spellEnd"/>
      <w:r w:rsidR="00D43C94" w:rsidRPr="006A4885">
        <w:t xml:space="preserve"> relativas à regularidade fiscal, no caso de microempresa ou empresa de pequeno porte, poderão ser apresentadas no prazo para assinatura do contrato, mesmo que apresente alguma restrição, consoante dispõe o art. 42, da Lei Complementar 123, de 14 de dezembro de 2006. No caso de apresentar alguma restrição, sua regulariza</w:t>
      </w:r>
      <w:r w:rsidR="008D6886" w:rsidRPr="006A4885">
        <w:t>ção deverá se dar no prazo de 05 (cinco</w:t>
      </w:r>
      <w:r w:rsidR="00D43C94" w:rsidRPr="006A4885">
        <w:t>) dias úteis, cujo termo inicial corresponderá ao momento em que o proponente for declarado o vencedor do certame, prorrogável por igual período em havendo motivo devidamente justificado e aceito pela Comissão Permanente de Licitações, nos termos do § 1°, do art. 43, do mesmo dispositivo legal.</w:t>
      </w:r>
    </w:p>
    <w:p w:rsidR="00D43C94" w:rsidRPr="003C45BA" w:rsidRDefault="00046CA6" w:rsidP="00FE3A2C">
      <w:pPr>
        <w:tabs>
          <w:tab w:val="left" w:pos="142"/>
        </w:tabs>
        <w:autoSpaceDE w:val="0"/>
        <w:autoSpaceDN w:val="0"/>
        <w:adjustRightInd w:val="0"/>
        <w:ind w:left="-142" w:right="-143"/>
        <w:jc w:val="both"/>
      </w:pPr>
      <w:r w:rsidRPr="003C45BA">
        <w:t>12</w:t>
      </w:r>
      <w:r w:rsidR="00D43C94" w:rsidRPr="003C45BA">
        <w:t xml:space="preserve">.6.1 As </w:t>
      </w:r>
      <w:proofErr w:type="spellStart"/>
      <w:r w:rsidR="00D43C94" w:rsidRPr="003C45BA">
        <w:rPr>
          <w:b/>
          <w:bCs/>
        </w:rPr>
        <w:t>ME’s</w:t>
      </w:r>
      <w:proofErr w:type="spellEnd"/>
      <w:r w:rsidR="00D43C94" w:rsidRPr="003C45BA">
        <w:rPr>
          <w:b/>
          <w:bCs/>
        </w:rPr>
        <w:t xml:space="preserve"> e </w:t>
      </w:r>
      <w:proofErr w:type="spellStart"/>
      <w:r w:rsidR="00D43C94" w:rsidRPr="003C45BA">
        <w:rPr>
          <w:b/>
          <w:bCs/>
        </w:rPr>
        <w:t>EPP’s</w:t>
      </w:r>
      <w:proofErr w:type="spellEnd"/>
      <w:r w:rsidR="00D43C94" w:rsidRPr="003C45BA">
        <w:rPr>
          <w:b/>
          <w:bCs/>
        </w:rPr>
        <w:t xml:space="preserve"> deverão apresentar toda a documentação exigida para a habilitação</w:t>
      </w:r>
      <w:r w:rsidR="00D43C94" w:rsidRPr="003C45BA">
        <w:t>, inclusive os documentos comprobatórios da regularidade fiscal, mesmo que estes apresentem alguma restrição.</w:t>
      </w:r>
    </w:p>
    <w:p w:rsidR="00D43C94" w:rsidRPr="003C45BA" w:rsidRDefault="00046CA6" w:rsidP="00FE3A2C">
      <w:pPr>
        <w:tabs>
          <w:tab w:val="left" w:pos="142"/>
        </w:tabs>
        <w:autoSpaceDE w:val="0"/>
        <w:autoSpaceDN w:val="0"/>
        <w:adjustRightInd w:val="0"/>
        <w:ind w:left="-142" w:right="-143"/>
        <w:jc w:val="both"/>
      </w:pPr>
      <w:r w:rsidRPr="003C45BA">
        <w:t>12</w:t>
      </w:r>
      <w:r w:rsidR="00D43C94" w:rsidRPr="003C45BA">
        <w:t xml:space="preserve">.7. Em não havendo regularização consoante previsão do subitem </w:t>
      </w:r>
      <w:r w:rsidRPr="003C45BA">
        <w:t>12</w:t>
      </w:r>
      <w:r w:rsidR="00D43C94" w:rsidRPr="003C45BA">
        <w:t>.6, implicará em decadência de direito à contratação, sem prejuízo das sanções previstas neste edital, sendo facultado convocar os licitantes remanescentes, na ordem de classificação para assinatura do contrato, ou revogar a licitação nos termos do art. 43, § 2°, da Lei Complementar n° 123, de 14 de dezembro de 2006.</w:t>
      </w:r>
    </w:p>
    <w:p w:rsidR="004D509C" w:rsidRPr="003C45BA" w:rsidRDefault="00046CA6" w:rsidP="009F55BD">
      <w:pPr>
        <w:autoSpaceDE w:val="0"/>
        <w:autoSpaceDN w:val="0"/>
        <w:adjustRightInd w:val="0"/>
        <w:ind w:left="-180" w:right="-116"/>
        <w:jc w:val="both"/>
      </w:pPr>
      <w:r w:rsidRPr="003C45BA">
        <w:t>12</w:t>
      </w:r>
      <w:r w:rsidR="001D040C" w:rsidRPr="003C45BA">
        <w:t>.7</w:t>
      </w:r>
      <w:r w:rsidR="004D509C" w:rsidRPr="003C45BA">
        <w:t>.1 - Não serão aceitos protocolos de entrega ou solicitação de documento em substituição aos documentos requeridos no presente Edital e seus Anexos.</w:t>
      </w:r>
    </w:p>
    <w:p w:rsidR="004D509C" w:rsidRPr="003C45BA" w:rsidRDefault="00046CA6" w:rsidP="009F55BD">
      <w:pPr>
        <w:autoSpaceDE w:val="0"/>
        <w:autoSpaceDN w:val="0"/>
        <w:adjustRightInd w:val="0"/>
        <w:ind w:left="-180" w:right="-116"/>
        <w:jc w:val="both"/>
      </w:pPr>
      <w:r w:rsidRPr="003C45BA">
        <w:t>12</w:t>
      </w:r>
      <w:r w:rsidR="001D040C" w:rsidRPr="003C45BA">
        <w:t>.7</w:t>
      </w:r>
      <w:r w:rsidR="004D509C" w:rsidRPr="003C45BA">
        <w:t xml:space="preserve">.2 - Uma vez incluído no processo licitatório, nenhum documento será devolvido, salvo se original a ser </w:t>
      </w:r>
      <w:proofErr w:type="gramStart"/>
      <w:r w:rsidR="004D509C" w:rsidRPr="003C45BA">
        <w:t>substituído por copia reprográfica autenticada</w:t>
      </w:r>
      <w:proofErr w:type="gramEnd"/>
      <w:r w:rsidR="004D509C" w:rsidRPr="003C45BA">
        <w:t xml:space="preserve"> ou tratar-se dos envelope</w:t>
      </w:r>
      <w:r w:rsidR="00D16441" w:rsidRPr="003C45BA">
        <w:t>s de licitantes desqualificadas.</w:t>
      </w:r>
    </w:p>
    <w:p w:rsidR="00CC72B9" w:rsidRPr="003C45BA" w:rsidRDefault="00046CA6" w:rsidP="00D16441">
      <w:pPr>
        <w:autoSpaceDE w:val="0"/>
        <w:autoSpaceDN w:val="0"/>
        <w:adjustRightInd w:val="0"/>
        <w:ind w:left="-180" w:right="-116"/>
        <w:jc w:val="both"/>
      </w:pPr>
      <w:r w:rsidRPr="003C45BA">
        <w:lastRenderedPageBreak/>
        <w:t>12</w:t>
      </w:r>
      <w:r w:rsidR="001D040C" w:rsidRPr="003C45BA">
        <w:t>.7</w:t>
      </w:r>
      <w:r w:rsidR="004D509C" w:rsidRPr="003C45BA">
        <w:t>.</w:t>
      </w:r>
      <w:r w:rsidR="00D16441" w:rsidRPr="003C45BA">
        <w:t>3</w:t>
      </w:r>
      <w:r w:rsidR="004D509C" w:rsidRPr="003C45BA">
        <w:t xml:space="preserve"> - </w:t>
      </w:r>
      <w:r w:rsidR="00CC72B9" w:rsidRPr="003C45BA">
        <w:t xml:space="preserve">Sob pena de </w:t>
      </w:r>
      <w:r w:rsidR="00CC72B9" w:rsidRPr="003C45BA">
        <w:rPr>
          <w:b/>
          <w:bCs/>
        </w:rPr>
        <w:t xml:space="preserve">inabilitação, </w:t>
      </w:r>
      <w:r w:rsidR="00CC72B9" w:rsidRPr="003C45BA">
        <w:t xml:space="preserve">todos os documentos apresentados para habilitação deverão estar em nome do licitante e, preferencialmente, com número do CNPJ e endereço respectivo, observando-se que: </w:t>
      </w:r>
    </w:p>
    <w:p w:rsidR="00CC72B9" w:rsidRPr="003C45BA" w:rsidRDefault="00046CA6" w:rsidP="009F55BD">
      <w:pPr>
        <w:autoSpaceDE w:val="0"/>
        <w:autoSpaceDN w:val="0"/>
        <w:adjustRightInd w:val="0"/>
        <w:ind w:left="-180" w:right="-116"/>
        <w:jc w:val="both"/>
      </w:pPr>
      <w:r w:rsidRPr="003C45BA">
        <w:t>12</w:t>
      </w:r>
      <w:r w:rsidR="001D040C" w:rsidRPr="003C45BA">
        <w:t>.7</w:t>
      </w:r>
      <w:r w:rsidR="00FF1BB8" w:rsidRPr="003C45BA">
        <w:t>.</w:t>
      </w:r>
      <w:r w:rsidR="00D16441" w:rsidRPr="003C45BA">
        <w:t>3.1</w:t>
      </w:r>
      <w:r w:rsidR="00CC72B9" w:rsidRPr="003C45BA">
        <w:t xml:space="preserve"> - se o licitante for a </w:t>
      </w:r>
      <w:r w:rsidR="00CC72B9" w:rsidRPr="003C45BA">
        <w:rPr>
          <w:b/>
          <w:bCs/>
        </w:rPr>
        <w:t>matriz</w:t>
      </w:r>
      <w:r w:rsidR="00CC72B9" w:rsidRPr="003C45BA">
        <w:t xml:space="preserve">, todos os documentos deverão estar em nome da </w:t>
      </w:r>
      <w:r w:rsidR="00CC72B9" w:rsidRPr="003C45BA">
        <w:rPr>
          <w:b/>
          <w:bCs/>
        </w:rPr>
        <w:t>matriz</w:t>
      </w:r>
      <w:r w:rsidR="00CC72B9" w:rsidRPr="003C45BA">
        <w:t xml:space="preserve">; </w:t>
      </w:r>
    </w:p>
    <w:p w:rsidR="00CC72B9" w:rsidRPr="003C45BA" w:rsidRDefault="00046CA6" w:rsidP="009F55BD">
      <w:pPr>
        <w:autoSpaceDE w:val="0"/>
        <w:autoSpaceDN w:val="0"/>
        <w:adjustRightInd w:val="0"/>
        <w:ind w:left="-180" w:right="-116"/>
        <w:jc w:val="both"/>
      </w:pPr>
      <w:r w:rsidRPr="003C45BA">
        <w:t>12</w:t>
      </w:r>
      <w:r w:rsidR="001D040C" w:rsidRPr="003C45BA">
        <w:t>.7</w:t>
      </w:r>
      <w:r w:rsidR="00FF1BB8" w:rsidRPr="003C45BA">
        <w:t>.</w:t>
      </w:r>
      <w:r w:rsidR="00D16441" w:rsidRPr="003C45BA">
        <w:t>3.2</w:t>
      </w:r>
      <w:r w:rsidR="00CC72B9" w:rsidRPr="003C45BA">
        <w:rPr>
          <w:b/>
        </w:rPr>
        <w:t xml:space="preserve"> -</w:t>
      </w:r>
      <w:r w:rsidR="00CC72B9" w:rsidRPr="003C45BA">
        <w:t xml:space="preserve"> se o licitante for a </w:t>
      </w:r>
      <w:r w:rsidR="00CC72B9" w:rsidRPr="003C45BA">
        <w:rPr>
          <w:b/>
          <w:bCs/>
        </w:rPr>
        <w:t>filial</w:t>
      </w:r>
      <w:r w:rsidR="00CC72B9" w:rsidRPr="003C45BA">
        <w:t xml:space="preserve">, todos os documentos deverão estar em nome da </w:t>
      </w:r>
      <w:r w:rsidR="00CC72B9" w:rsidRPr="003C45BA">
        <w:rPr>
          <w:b/>
          <w:bCs/>
        </w:rPr>
        <w:t>filial</w:t>
      </w:r>
      <w:r w:rsidR="00CC72B9" w:rsidRPr="003C45BA">
        <w:t>;</w:t>
      </w:r>
    </w:p>
    <w:p w:rsidR="00CC72B9" w:rsidRPr="003C45BA" w:rsidRDefault="00046CA6" w:rsidP="009F55BD">
      <w:pPr>
        <w:autoSpaceDE w:val="0"/>
        <w:autoSpaceDN w:val="0"/>
        <w:adjustRightInd w:val="0"/>
        <w:ind w:left="-180" w:right="-116"/>
        <w:jc w:val="both"/>
      </w:pPr>
      <w:r w:rsidRPr="003C45BA">
        <w:t>12</w:t>
      </w:r>
      <w:r w:rsidR="001D040C" w:rsidRPr="003C45BA">
        <w:t>.7</w:t>
      </w:r>
      <w:r w:rsidR="00FF1BB8" w:rsidRPr="003C45BA">
        <w:t>.</w:t>
      </w:r>
      <w:r w:rsidR="00D16441" w:rsidRPr="003C45BA">
        <w:t>3.3</w:t>
      </w:r>
      <w:r w:rsidR="00CC72B9" w:rsidRPr="003C45BA">
        <w:t xml:space="preserve"> - se o licitante for </w:t>
      </w:r>
      <w:r w:rsidR="00CC72B9" w:rsidRPr="003C45BA">
        <w:rPr>
          <w:b/>
          <w:bCs/>
        </w:rPr>
        <w:t>matriz</w:t>
      </w:r>
      <w:r w:rsidR="00CC72B9" w:rsidRPr="003C45BA">
        <w:t xml:space="preserve">, e o </w:t>
      </w:r>
      <w:r w:rsidR="00CC72B9" w:rsidRPr="003C45BA">
        <w:rPr>
          <w:b/>
          <w:bCs/>
        </w:rPr>
        <w:t xml:space="preserve">executor </w:t>
      </w:r>
      <w:r w:rsidR="00CC72B9" w:rsidRPr="003C45BA">
        <w:t xml:space="preserve">do contrato for </w:t>
      </w:r>
      <w:r w:rsidR="00CC72B9" w:rsidRPr="003C45BA">
        <w:rPr>
          <w:b/>
          <w:bCs/>
        </w:rPr>
        <w:t>filial</w:t>
      </w:r>
      <w:r w:rsidR="00CC72B9" w:rsidRPr="003C45BA">
        <w:t xml:space="preserve">, deverão ser apresentados tanto os documentos da matriz quanto os da filial; </w:t>
      </w:r>
    </w:p>
    <w:p w:rsidR="00CC72B9" w:rsidRPr="003C45BA" w:rsidRDefault="00046CA6" w:rsidP="009F55BD">
      <w:pPr>
        <w:autoSpaceDE w:val="0"/>
        <w:autoSpaceDN w:val="0"/>
        <w:adjustRightInd w:val="0"/>
        <w:ind w:left="-180" w:right="-116"/>
        <w:jc w:val="both"/>
      </w:pPr>
      <w:r w:rsidRPr="003C45BA">
        <w:t>12</w:t>
      </w:r>
      <w:r w:rsidR="001D040C" w:rsidRPr="003C45BA">
        <w:t>.7</w:t>
      </w:r>
      <w:r w:rsidR="00D16441" w:rsidRPr="003C45BA">
        <w:t>.3.4</w:t>
      </w:r>
      <w:r w:rsidR="00CC72B9" w:rsidRPr="003C45BA">
        <w:t xml:space="preserve"> serão dispensados da </w:t>
      </w:r>
      <w:r w:rsidR="00CC72B9" w:rsidRPr="003C45BA">
        <w:rPr>
          <w:b/>
          <w:bCs/>
        </w:rPr>
        <w:t xml:space="preserve">filial </w:t>
      </w:r>
      <w:r w:rsidR="00CC72B9" w:rsidRPr="003C45BA">
        <w:t xml:space="preserve">aqueles documentos que, pela própria natureza, comprovadamente, forem emitidos somente em nome da </w:t>
      </w:r>
      <w:r w:rsidR="00CC72B9" w:rsidRPr="003C45BA">
        <w:rPr>
          <w:b/>
          <w:bCs/>
        </w:rPr>
        <w:t>matriz</w:t>
      </w:r>
      <w:r w:rsidR="00CC72B9" w:rsidRPr="003C45BA">
        <w:t>.</w:t>
      </w:r>
    </w:p>
    <w:p w:rsidR="00CC72B9" w:rsidRPr="003C45BA" w:rsidRDefault="00046CA6" w:rsidP="009F55BD">
      <w:pPr>
        <w:pStyle w:val="Default"/>
        <w:ind w:left="-180" w:right="-116"/>
        <w:jc w:val="both"/>
        <w:rPr>
          <w:rFonts w:ascii="Times New Roman" w:hAnsi="Times New Roman" w:cs="Times New Roman"/>
          <w:color w:val="auto"/>
        </w:rPr>
      </w:pPr>
      <w:r w:rsidRPr="003C45BA">
        <w:rPr>
          <w:rFonts w:ascii="Times New Roman" w:hAnsi="Times New Roman" w:cs="Times New Roman"/>
          <w:color w:val="auto"/>
        </w:rPr>
        <w:t>12</w:t>
      </w:r>
      <w:r w:rsidR="001D040C" w:rsidRPr="003C45BA">
        <w:rPr>
          <w:rFonts w:ascii="Times New Roman" w:hAnsi="Times New Roman" w:cs="Times New Roman"/>
          <w:color w:val="auto"/>
        </w:rPr>
        <w:t>.7</w:t>
      </w:r>
      <w:r w:rsidR="00CC72B9" w:rsidRPr="003C45BA">
        <w:rPr>
          <w:rFonts w:ascii="Times New Roman" w:hAnsi="Times New Roman" w:cs="Times New Roman"/>
          <w:color w:val="auto"/>
        </w:rPr>
        <w:t>.</w:t>
      </w:r>
      <w:r w:rsidR="00D16441" w:rsidRPr="003C45BA">
        <w:rPr>
          <w:rFonts w:ascii="Times New Roman" w:hAnsi="Times New Roman" w:cs="Times New Roman"/>
          <w:color w:val="auto"/>
        </w:rPr>
        <w:t>4</w:t>
      </w:r>
      <w:r w:rsidR="00CC72B9" w:rsidRPr="003C45BA">
        <w:rPr>
          <w:rFonts w:ascii="Times New Roman" w:hAnsi="Times New Roman" w:cs="Times New Roman"/>
          <w:color w:val="auto"/>
        </w:rPr>
        <w:t xml:space="preserve">Na ausência de </w:t>
      </w:r>
      <w:r w:rsidR="004817EF" w:rsidRPr="003C45BA">
        <w:rPr>
          <w:rFonts w:ascii="Times New Roman" w:hAnsi="Times New Roman" w:cs="Times New Roman"/>
          <w:color w:val="auto"/>
        </w:rPr>
        <w:t>documentos constantes do item 1</w:t>
      </w:r>
      <w:r w:rsidRPr="003C45BA">
        <w:rPr>
          <w:rFonts w:ascii="Times New Roman" w:hAnsi="Times New Roman" w:cs="Times New Roman"/>
          <w:color w:val="auto"/>
        </w:rPr>
        <w:t>2</w:t>
      </w:r>
      <w:r w:rsidR="00CC72B9" w:rsidRPr="003C45BA">
        <w:rPr>
          <w:rFonts w:ascii="Times New Roman" w:hAnsi="Times New Roman" w:cs="Times New Roman"/>
          <w:color w:val="auto"/>
        </w:rPr>
        <w:t xml:space="preserve">, a </w:t>
      </w:r>
      <w:r w:rsidR="004817EF" w:rsidRPr="003C45BA">
        <w:rPr>
          <w:rFonts w:ascii="Times New Roman" w:hAnsi="Times New Roman" w:cs="Times New Roman"/>
          <w:color w:val="auto"/>
        </w:rPr>
        <w:t>Comissão de licitações</w:t>
      </w:r>
      <w:r w:rsidR="00CC72B9" w:rsidRPr="003C45BA">
        <w:rPr>
          <w:rFonts w:ascii="Times New Roman" w:hAnsi="Times New Roman" w:cs="Times New Roman"/>
          <w:color w:val="auto"/>
        </w:rPr>
        <w:t xml:space="preserve"> poder</w:t>
      </w:r>
      <w:r w:rsidR="004817EF" w:rsidRPr="003C45BA">
        <w:rPr>
          <w:rFonts w:ascii="Times New Roman" w:hAnsi="Times New Roman" w:cs="Times New Roman"/>
          <w:color w:val="auto"/>
        </w:rPr>
        <w:t>á</w:t>
      </w:r>
      <w:r w:rsidR="00CC72B9" w:rsidRPr="003C45BA">
        <w:rPr>
          <w:rFonts w:ascii="Times New Roman" w:hAnsi="Times New Roman" w:cs="Times New Roman"/>
          <w:color w:val="auto"/>
        </w:rPr>
        <w:t xml:space="preserve"> consultar os sites dos órgãos emissores para sua emissão, juntando-os aos autos. </w:t>
      </w:r>
    </w:p>
    <w:p w:rsidR="00CC72B9" w:rsidRPr="003C45BA" w:rsidRDefault="00046CA6" w:rsidP="009F55BD">
      <w:pPr>
        <w:autoSpaceDE w:val="0"/>
        <w:autoSpaceDN w:val="0"/>
        <w:adjustRightInd w:val="0"/>
        <w:ind w:left="-180" w:right="-116"/>
        <w:jc w:val="both"/>
      </w:pPr>
      <w:r w:rsidRPr="003C45BA">
        <w:t>12</w:t>
      </w:r>
      <w:r w:rsidR="001D040C" w:rsidRPr="003C45BA">
        <w:t>.7</w:t>
      </w:r>
      <w:r w:rsidR="00D16441" w:rsidRPr="003C45BA">
        <w:t>.5</w:t>
      </w:r>
      <w:r w:rsidR="00CC72B9" w:rsidRPr="003C45BA">
        <w:t xml:space="preserve"> A PREFEITURA MUNICIPAL DE CORAÇÃO DE JESUS não se responsabilizará pela eventual indisponibilidade dos meios eletrônicos, hipótese em que, em face do não saneamento das falhas constatadas, o licitante será inabilitado.</w:t>
      </w:r>
    </w:p>
    <w:p w:rsidR="004D509C" w:rsidRPr="005E200A" w:rsidRDefault="004D509C" w:rsidP="009F55BD">
      <w:pPr>
        <w:autoSpaceDE w:val="0"/>
        <w:autoSpaceDN w:val="0"/>
        <w:adjustRightInd w:val="0"/>
        <w:ind w:left="-180" w:right="-116"/>
        <w:jc w:val="both"/>
        <w:rPr>
          <w:color w:val="FF0000"/>
        </w:rPr>
      </w:pPr>
    </w:p>
    <w:p w:rsidR="004D509C" w:rsidRPr="003C45BA" w:rsidRDefault="004D509C" w:rsidP="009F55BD">
      <w:pPr>
        <w:autoSpaceDE w:val="0"/>
        <w:autoSpaceDN w:val="0"/>
        <w:adjustRightInd w:val="0"/>
        <w:ind w:left="-180" w:right="-116"/>
        <w:jc w:val="both"/>
        <w:rPr>
          <w:b/>
          <w:bCs/>
        </w:rPr>
      </w:pPr>
      <w:r w:rsidRPr="003C45BA">
        <w:rPr>
          <w:b/>
          <w:bCs/>
        </w:rPr>
        <w:t>1</w:t>
      </w:r>
      <w:r w:rsidR="0026509B" w:rsidRPr="003C45BA">
        <w:rPr>
          <w:b/>
          <w:bCs/>
        </w:rPr>
        <w:t>3</w:t>
      </w:r>
      <w:r w:rsidRPr="003C45BA">
        <w:rPr>
          <w:b/>
          <w:bCs/>
        </w:rPr>
        <w:t xml:space="preserve"> - DA IMPUGNAÇÃO </w:t>
      </w:r>
      <w:r w:rsidR="000167C2" w:rsidRPr="003C45BA">
        <w:rPr>
          <w:b/>
          <w:bCs/>
        </w:rPr>
        <w:t>E DO RECURSO</w:t>
      </w:r>
    </w:p>
    <w:p w:rsidR="009B6E9E" w:rsidRPr="003C45BA" w:rsidRDefault="009B6E9E" w:rsidP="009B6E9E">
      <w:pPr>
        <w:tabs>
          <w:tab w:val="left" w:pos="142"/>
        </w:tabs>
        <w:autoSpaceDE w:val="0"/>
        <w:autoSpaceDN w:val="0"/>
        <w:adjustRightInd w:val="0"/>
        <w:ind w:left="-142" w:right="-143"/>
        <w:jc w:val="both"/>
      </w:pPr>
      <w:r w:rsidRPr="003C45BA">
        <w:t>1</w:t>
      </w:r>
      <w:r w:rsidR="0026509B" w:rsidRPr="003C45BA">
        <w:t>3</w:t>
      </w:r>
      <w:r w:rsidRPr="003C45BA">
        <w:t xml:space="preserve">.1 – As impugnações ou dúvidas quanto ao edital e seus anexos, deverão ser suscitadas, por escrito, </w:t>
      </w:r>
      <w:r w:rsidR="0063677A" w:rsidRPr="003C45BA">
        <w:t xml:space="preserve">protocoladas no setor de licitações, </w:t>
      </w:r>
      <w:r w:rsidRPr="003C45BA">
        <w:t>e dirigidas à autoridade que assinou o edital, até 05 (cinco) dias anteriores à data que trata o sub-</w:t>
      </w:r>
      <w:proofErr w:type="gramStart"/>
      <w:r w:rsidRPr="003C45BA">
        <w:t>item8 .</w:t>
      </w:r>
      <w:proofErr w:type="gramEnd"/>
      <w:r w:rsidRPr="003C45BA">
        <w:t>1;</w:t>
      </w:r>
    </w:p>
    <w:p w:rsidR="009B6E9E" w:rsidRPr="003C45BA" w:rsidRDefault="0026509B" w:rsidP="009B6E9E">
      <w:pPr>
        <w:tabs>
          <w:tab w:val="left" w:pos="142"/>
        </w:tabs>
        <w:autoSpaceDE w:val="0"/>
        <w:autoSpaceDN w:val="0"/>
        <w:adjustRightInd w:val="0"/>
        <w:ind w:left="-142" w:right="-143"/>
        <w:jc w:val="both"/>
      </w:pPr>
      <w:r w:rsidRPr="003C45BA">
        <w:t>13</w:t>
      </w:r>
      <w:r w:rsidR="009B6E9E" w:rsidRPr="003C45BA">
        <w:t xml:space="preserve">.1.1 – Apresentadas impugnações ou dúvidas, as mesmas serão respondidas, ao interessado, no prazo de até 03 (três) dias úteis, </w:t>
      </w:r>
      <w:proofErr w:type="gramStart"/>
      <w:r w:rsidR="009B6E9E" w:rsidRPr="003C45BA">
        <w:t>após</w:t>
      </w:r>
      <w:proofErr w:type="gramEnd"/>
      <w:r w:rsidR="009B6E9E" w:rsidRPr="003C45BA">
        <w:t xml:space="preserve"> protocolizadas.</w:t>
      </w:r>
    </w:p>
    <w:p w:rsidR="009B6E9E" w:rsidRPr="003C45BA" w:rsidRDefault="00A31799" w:rsidP="009B6E9E">
      <w:pPr>
        <w:tabs>
          <w:tab w:val="left" w:pos="142"/>
        </w:tabs>
        <w:autoSpaceDE w:val="0"/>
        <w:autoSpaceDN w:val="0"/>
        <w:adjustRightInd w:val="0"/>
        <w:ind w:left="-142" w:right="-143"/>
        <w:jc w:val="both"/>
      </w:pPr>
      <w:r w:rsidRPr="003C45BA">
        <w:t>13</w:t>
      </w:r>
      <w:r w:rsidR="009B6E9E" w:rsidRPr="003C45BA">
        <w:t>.2 – A licitante, depois de informada das decisões da Comissão de Licitação, no tocante a habilitação ou julgamento de PROPOSTA COMERCIAL e se dela discordar, terá o prazo de 05 (cinco) dias úteis para interpor recursos, contado da intimação do ato ou da lavratura da ata.</w:t>
      </w:r>
    </w:p>
    <w:p w:rsidR="009B6E9E" w:rsidRPr="003C45BA" w:rsidRDefault="009B6E9E" w:rsidP="009B6E9E">
      <w:pPr>
        <w:tabs>
          <w:tab w:val="left" w:pos="142"/>
        </w:tabs>
        <w:autoSpaceDE w:val="0"/>
        <w:autoSpaceDN w:val="0"/>
        <w:adjustRightInd w:val="0"/>
        <w:ind w:left="-142" w:right="-143"/>
        <w:jc w:val="both"/>
      </w:pPr>
      <w:r w:rsidRPr="003C45BA">
        <w:t>1</w:t>
      </w:r>
      <w:r w:rsidR="00A31799" w:rsidRPr="003C45BA">
        <w:t>3</w:t>
      </w:r>
      <w:r w:rsidRPr="003C45BA">
        <w:t>.3 – Interposto o recurso, nos termos deste edital, dele se dará ciência aos demais licitantes, que poderão impugná-los no prazo de 05 (cinco) dias úteis.</w:t>
      </w:r>
    </w:p>
    <w:p w:rsidR="009B6E9E" w:rsidRPr="003C45BA" w:rsidRDefault="009B6E9E" w:rsidP="009B6E9E">
      <w:pPr>
        <w:tabs>
          <w:tab w:val="left" w:pos="142"/>
        </w:tabs>
        <w:autoSpaceDE w:val="0"/>
        <w:autoSpaceDN w:val="0"/>
        <w:adjustRightInd w:val="0"/>
        <w:ind w:left="-142" w:right="-143"/>
        <w:jc w:val="both"/>
      </w:pPr>
      <w:r w:rsidRPr="003C45BA">
        <w:t>1</w:t>
      </w:r>
      <w:r w:rsidR="00A31799" w:rsidRPr="003C45BA">
        <w:t>3</w:t>
      </w:r>
      <w:r w:rsidRPr="003C45BA">
        <w:t>.4 – O recurso deverá ser dirigido ao Presidente da Comissão de Licitações da Prefeitura e entregue, mediante protocolo, durante o expediente administrativo, no setor, vedada a interposição através de qualquer outra forma.</w:t>
      </w:r>
    </w:p>
    <w:p w:rsidR="009B6E9E" w:rsidRPr="003C45BA" w:rsidRDefault="009B6E9E" w:rsidP="009B6E9E">
      <w:pPr>
        <w:tabs>
          <w:tab w:val="left" w:pos="142"/>
        </w:tabs>
        <w:autoSpaceDE w:val="0"/>
        <w:autoSpaceDN w:val="0"/>
        <w:adjustRightInd w:val="0"/>
        <w:ind w:left="-142" w:right="-143"/>
        <w:jc w:val="both"/>
      </w:pPr>
      <w:r w:rsidRPr="003C45BA">
        <w:t>1</w:t>
      </w:r>
      <w:r w:rsidR="00A31799" w:rsidRPr="003C45BA">
        <w:t>3</w:t>
      </w:r>
      <w:r w:rsidRPr="003C45BA">
        <w:t>.5 – O recurso referente à fase de habilitação ou do julgamento da proposta, terá efeito suspensivo.</w:t>
      </w:r>
    </w:p>
    <w:p w:rsidR="009B6E9E" w:rsidRPr="003C45BA" w:rsidRDefault="009B6E9E" w:rsidP="009B6E9E">
      <w:pPr>
        <w:tabs>
          <w:tab w:val="left" w:pos="142"/>
        </w:tabs>
        <w:autoSpaceDE w:val="0"/>
        <w:autoSpaceDN w:val="0"/>
        <w:adjustRightInd w:val="0"/>
        <w:ind w:left="-142" w:right="-143"/>
        <w:jc w:val="both"/>
      </w:pPr>
      <w:r w:rsidRPr="003C45BA">
        <w:t>1</w:t>
      </w:r>
      <w:r w:rsidR="00A31799" w:rsidRPr="003C45BA">
        <w:t>3</w:t>
      </w:r>
      <w:r w:rsidRPr="003C45BA">
        <w:t>.6 – Do ato praticado pela autoridade competente caberá recurso, nos moldes do subitem 1</w:t>
      </w:r>
      <w:r w:rsidR="00A31799" w:rsidRPr="003C45BA">
        <w:t>3</w:t>
      </w:r>
      <w:r w:rsidRPr="003C45BA">
        <w:t>.2.</w:t>
      </w:r>
    </w:p>
    <w:p w:rsidR="009B6E9E" w:rsidRPr="003C45BA" w:rsidRDefault="009B6E9E" w:rsidP="009B6E9E">
      <w:pPr>
        <w:tabs>
          <w:tab w:val="left" w:pos="142"/>
        </w:tabs>
        <w:autoSpaceDE w:val="0"/>
        <w:autoSpaceDN w:val="0"/>
        <w:adjustRightInd w:val="0"/>
        <w:ind w:left="-142" w:right="-143"/>
        <w:jc w:val="both"/>
      </w:pPr>
      <w:r w:rsidRPr="003C45BA">
        <w:t>1</w:t>
      </w:r>
      <w:r w:rsidR="000044EA" w:rsidRPr="003C45BA">
        <w:t>3</w:t>
      </w:r>
      <w:r w:rsidRPr="003C45BA">
        <w:t>.6.1 – A autoridade competente poderá, motivadamente e por razões de interesse público, atribuir efeito suspensivo ao recurso de que trata o subitem 1</w:t>
      </w:r>
      <w:r w:rsidR="000044EA" w:rsidRPr="003C45BA">
        <w:t>3</w:t>
      </w:r>
      <w:r w:rsidRPr="003C45BA">
        <w:t>.6.</w:t>
      </w:r>
    </w:p>
    <w:p w:rsidR="009B6E9E" w:rsidRPr="003C45BA" w:rsidRDefault="009B6E9E" w:rsidP="009B6E9E">
      <w:pPr>
        <w:tabs>
          <w:tab w:val="left" w:pos="142"/>
        </w:tabs>
        <w:autoSpaceDE w:val="0"/>
        <w:autoSpaceDN w:val="0"/>
        <w:adjustRightInd w:val="0"/>
        <w:ind w:left="-142" w:right="-143"/>
        <w:jc w:val="both"/>
      </w:pPr>
      <w:r w:rsidRPr="003C45BA">
        <w:t>1</w:t>
      </w:r>
      <w:r w:rsidR="000044EA" w:rsidRPr="003C45BA">
        <w:t>3</w:t>
      </w:r>
      <w:r w:rsidRPr="003C45BA">
        <w:t>.7 – O recurso interposto fora do prazo não será conhecido.</w:t>
      </w:r>
    </w:p>
    <w:p w:rsidR="009B6E9E" w:rsidRPr="003C45BA" w:rsidRDefault="000044EA" w:rsidP="009B6E9E">
      <w:pPr>
        <w:tabs>
          <w:tab w:val="left" w:pos="142"/>
        </w:tabs>
        <w:autoSpaceDE w:val="0"/>
        <w:autoSpaceDN w:val="0"/>
        <w:adjustRightInd w:val="0"/>
        <w:ind w:left="-142" w:right="-143"/>
        <w:jc w:val="both"/>
      </w:pPr>
      <w:r w:rsidRPr="003C45BA">
        <w:t>13</w:t>
      </w:r>
      <w:r w:rsidR="009B6E9E" w:rsidRPr="003C45BA">
        <w:t>.8 – Na contagem dos</w:t>
      </w:r>
      <w:r w:rsidRPr="003C45BA">
        <w:t xml:space="preserve"> prazos estabelecidos no item 13</w:t>
      </w:r>
      <w:r w:rsidR="009B6E9E" w:rsidRPr="003C45BA">
        <w:t>, excluir-se-á o dia de início e incluir-se-á o do vencimento.</w:t>
      </w:r>
    </w:p>
    <w:p w:rsidR="004D509C" w:rsidRPr="005E200A" w:rsidRDefault="004D509C" w:rsidP="009F55BD">
      <w:pPr>
        <w:autoSpaceDE w:val="0"/>
        <w:autoSpaceDN w:val="0"/>
        <w:adjustRightInd w:val="0"/>
        <w:ind w:left="-180" w:right="-116"/>
        <w:jc w:val="both"/>
        <w:rPr>
          <w:color w:val="FF0000"/>
        </w:rPr>
      </w:pPr>
    </w:p>
    <w:p w:rsidR="004D509C" w:rsidRPr="003C45BA" w:rsidRDefault="004D509C" w:rsidP="009F55BD">
      <w:pPr>
        <w:ind w:left="-180" w:right="-116"/>
        <w:rPr>
          <w:b/>
          <w:bCs/>
        </w:rPr>
      </w:pPr>
      <w:r w:rsidRPr="003C45BA">
        <w:rPr>
          <w:b/>
        </w:rPr>
        <w:t>14 – FISCALIZAÇÃO E CONDIÇÕES DA PRESTAÇÃO DE SERVIÇO</w:t>
      </w:r>
    </w:p>
    <w:p w:rsidR="004D509C" w:rsidRPr="003C45BA" w:rsidRDefault="004D509C" w:rsidP="009F55BD">
      <w:pPr>
        <w:autoSpaceDE w:val="0"/>
        <w:autoSpaceDN w:val="0"/>
        <w:adjustRightInd w:val="0"/>
        <w:ind w:left="-180" w:right="-116"/>
        <w:jc w:val="both"/>
      </w:pPr>
      <w:r w:rsidRPr="003C45BA">
        <w:t xml:space="preserve">14.1 - O setor competente para receber, autorizar, conferir e fiscalizar </w:t>
      </w:r>
      <w:r w:rsidR="003935CB" w:rsidRPr="003C45BA">
        <w:t xml:space="preserve">o objeto desta licitação será a </w:t>
      </w:r>
      <w:r w:rsidR="003C45BA" w:rsidRPr="003C45BA">
        <w:t>Secretaria de Transporte</w:t>
      </w:r>
      <w:r w:rsidR="003935CB" w:rsidRPr="003C45BA">
        <w:t xml:space="preserve"> do Município. </w:t>
      </w:r>
    </w:p>
    <w:p w:rsidR="004D509C" w:rsidRPr="003C45BA" w:rsidRDefault="004D509C" w:rsidP="009F55BD">
      <w:pPr>
        <w:autoSpaceDE w:val="0"/>
        <w:autoSpaceDN w:val="0"/>
        <w:adjustRightInd w:val="0"/>
        <w:ind w:left="-180" w:right="-116"/>
        <w:jc w:val="both"/>
      </w:pPr>
      <w:r w:rsidRPr="003C45BA">
        <w:t xml:space="preserve">14.2 - O período para a prestação do serviço será de </w:t>
      </w:r>
      <w:r w:rsidR="003C45BA" w:rsidRPr="003C45BA">
        <w:t xml:space="preserve">120 (cento e vinte) meses, </w:t>
      </w:r>
      <w:proofErr w:type="spellStart"/>
      <w:r w:rsidR="003C45BA" w:rsidRPr="003C45BA">
        <w:t>podedo</w:t>
      </w:r>
      <w:proofErr w:type="spellEnd"/>
      <w:r w:rsidR="003C45BA" w:rsidRPr="003C45BA">
        <w:t xml:space="preserve"> o mesmo ser prorrogado por igual período.</w:t>
      </w:r>
    </w:p>
    <w:p w:rsidR="004D509C" w:rsidRPr="003C45BA" w:rsidRDefault="004D509C" w:rsidP="00AF6018">
      <w:pPr>
        <w:autoSpaceDE w:val="0"/>
        <w:autoSpaceDN w:val="0"/>
        <w:adjustRightInd w:val="0"/>
        <w:ind w:left="-180" w:right="-116"/>
        <w:jc w:val="both"/>
      </w:pPr>
      <w:r w:rsidRPr="003C45BA">
        <w:t xml:space="preserve">14.3 - O licitante vencedor manterá a continuidade dos serviços mesmo que possa vir a ter danos ou problemas, sem quaisquer ônus para a Prefeitura Municipal de </w:t>
      </w:r>
      <w:r w:rsidR="00F850F4" w:rsidRPr="003C45BA">
        <w:t>Coração de Jesus</w:t>
      </w:r>
      <w:r w:rsidRPr="003C45BA">
        <w:t>.</w:t>
      </w:r>
    </w:p>
    <w:p w:rsidR="004D509C" w:rsidRPr="003C45BA" w:rsidRDefault="004D509C" w:rsidP="00AF6018">
      <w:pPr>
        <w:autoSpaceDE w:val="0"/>
        <w:autoSpaceDN w:val="0"/>
        <w:adjustRightInd w:val="0"/>
        <w:ind w:left="-180" w:right="-116"/>
        <w:jc w:val="both"/>
      </w:pPr>
      <w:r w:rsidRPr="003C45BA">
        <w:t>14.4 - A contratada não poderá transferir a responsabilidade pela execução do serviço.</w:t>
      </w:r>
    </w:p>
    <w:p w:rsidR="00D932D1" w:rsidRPr="003C45BA" w:rsidRDefault="004D509C" w:rsidP="006D033F">
      <w:pPr>
        <w:autoSpaceDE w:val="0"/>
        <w:autoSpaceDN w:val="0"/>
        <w:adjustRightInd w:val="0"/>
        <w:ind w:left="-180" w:right="-116"/>
        <w:jc w:val="both"/>
      </w:pPr>
      <w:r w:rsidRPr="003C45BA">
        <w:t xml:space="preserve">14.5 - </w:t>
      </w:r>
      <w:r w:rsidR="006D033F" w:rsidRPr="003C45BA">
        <w:t>Obrigações da Contratada</w:t>
      </w:r>
      <w:r w:rsidR="00D932D1" w:rsidRPr="003C45BA">
        <w:t>:</w:t>
      </w:r>
    </w:p>
    <w:p w:rsidR="006D033F" w:rsidRPr="003C45BA" w:rsidRDefault="006D033F" w:rsidP="006D033F">
      <w:pPr>
        <w:numPr>
          <w:ilvl w:val="0"/>
          <w:numId w:val="34"/>
        </w:numPr>
        <w:tabs>
          <w:tab w:val="left" w:pos="1648"/>
        </w:tabs>
        <w:suppressAutoHyphens/>
        <w:jc w:val="both"/>
      </w:pPr>
      <w:r w:rsidRPr="003C45BA">
        <w:t>Cumprir, dentro dos prazos estabelecidos, as obrigações assumidas, bem como manter em dia as obrigações sociais e salariais dos empregados;</w:t>
      </w:r>
    </w:p>
    <w:p w:rsidR="006D033F" w:rsidRPr="003C45BA" w:rsidRDefault="006D033F" w:rsidP="006D033F">
      <w:pPr>
        <w:numPr>
          <w:ilvl w:val="0"/>
          <w:numId w:val="34"/>
        </w:numPr>
        <w:tabs>
          <w:tab w:val="left" w:pos="1648"/>
        </w:tabs>
        <w:suppressAutoHyphens/>
        <w:jc w:val="both"/>
      </w:pPr>
      <w:r w:rsidRPr="003C45BA">
        <w:t xml:space="preserve">Permitir e facilitar a fiscalização ou acompanhamento do Município de </w:t>
      </w:r>
      <w:r w:rsidR="00DD5403" w:rsidRPr="003C45BA">
        <w:t>Coração de Jesus</w:t>
      </w:r>
      <w:r w:rsidR="003C45BA" w:rsidRPr="003C45BA">
        <w:t xml:space="preserve"> à inspeção dos serviços.</w:t>
      </w:r>
    </w:p>
    <w:p w:rsidR="006D033F" w:rsidRPr="003C45BA" w:rsidRDefault="006D033F" w:rsidP="006D033F">
      <w:pPr>
        <w:numPr>
          <w:ilvl w:val="0"/>
          <w:numId w:val="34"/>
        </w:numPr>
        <w:tabs>
          <w:tab w:val="left" w:pos="1648"/>
        </w:tabs>
        <w:suppressAutoHyphens/>
        <w:jc w:val="both"/>
      </w:pPr>
      <w:r w:rsidRPr="003C45BA">
        <w:lastRenderedPageBreak/>
        <w:t>Informar ao Contratante, os nomes dos representantes da contratada, que estarão responsáveis pelos serviços, assim como, substituí-los se o Contratante assim o achar necessário, bem como qualquer de seus funcionários, o que ocorrerá por escrito;</w:t>
      </w:r>
    </w:p>
    <w:p w:rsidR="006D033F" w:rsidRPr="003C45BA" w:rsidRDefault="006D033F" w:rsidP="006D033F">
      <w:pPr>
        <w:numPr>
          <w:ilvl w:val="0"/>
          <w:numId w:val="34"/>
        </w:numPr>
        <w:tabs>
          <w:tab w:val="left" w:pos="1648"/>
        </w:tabs>
        <w:suppressAutoHyphens/>
        <w:jc w:val="both"/>
      </w:pPr>
      <w:r w:rsidRPr="003C45BA">
        <w:t>Responsabilizar-se pelos encargos trabalhistas, previdenciários, fiscais e comerciais resultantes da execução do contrato;</w:t>
      </w:r>
    </w:p>
    <w:p w:rsidR="006D033F" w:rsidRPr="003C45BA" w:rsidRDefault="006D033F" w:rsidP="006D033F">
      <w:pPr>
        <w:numPr>
          <w:ilvl w:val="0"/>
          <w:numId w:val="34"/>
        </w:numPr>
        <w:tabs>
          <w:tab w:val="left" w:pos="1648"/>
        </w:tabs>
        <w:suppressAutoHyphens/>
        <w:jc w:val="both"/>
      </w:pPr>
      <w:r w:rsidRPr="003C45BA">
        <w:t>Manter, durante a execução do contrato, em compatibilidade com as obrigações assumidas, todas as condições de habilitação e qualificação exigidas na licitação;</w:t>
      </w:r>
    </w:p>
    <w:p w:rsidR="006D033F" w:rsidRPr="003C45BA" w:rsidRDefault="006D033F" w:rsidP="006D033F">
      <w:pPr>
        <w:numPr>
          <w:ilvl w:val="0"/>
          <w:numId w:val="34"/>
        </w:numPr>
        <w:tabs>
          <w:tab w:val="left" w:pos="1648"/>
        </w:tabs>
        <w:suppressAutoHyphens/>
        <w:jc w:val="both"/>
      </w:pPr>
      <w:r w:rsidRPr="003C45BA">
        <w:t>Respeitar e fazer respeitar, sob as penas legais, a legislação e posturas municipais sobre execução de serviços em locais públicos;</w:t>
      </w:r>
    </w:p>
    <w:p w:rsidR="006D033F" w:rsidRPr="003C45BA" w:rsidRDefault="006D033F" w:rsidP="006D033F">
      <w:pPr>
        <w:numPr>
          <w:ilvl w:val="0"/>
          <w:numId w:val="34"/>
        </w:numPr>
        <w:tabs>
          <w:tab w:val="left" w:pos="1648"/>
        </w:tabs>
        <w:suppressAutoHyphens/>
        <w:jc w:val="both"/>
      </w:pPr>
      <w:r w:rsidRPr="003C45BA">
        <w:t>Manter funcionário da empresa, responsável pelo serviço, sempre a disposição durante a execução de todo o contrato;</w:t>
      </w:r>
    </w:p>
    <w:p w:rsidR="006D033F" w:rsidRPr="003C45BA" w:rsidRDefault="006D033F" w:rsidP="006D033F">
      <w:pPr>
        <w:numPr>
          <w:ilvl w:val="0"/>
          <w:numId w:val="34"/>
        </w:numPr>
        <w:tabs>
          <w:tab w:val="left" w:pos="1648"/>
        </w:tabs>
        <w:suppressAutoHyphens/>
        <w:jc w:val="both"/>
      </w:pPr>
      <w:r w:rsidRPr="003C45BA">
        <w:t>Responder por danos causados diretamente ao Município ou a terceiros, decorrentes de sua culpa ou dolo na execução deste contrato, não excluindo ou reduzindo essa responsabilidade a fiscalização ou o acompanhamento pela Administração;</w:t>
      </w:r>
    </w:p>
    <w:p w:rsidR="003C45BA" w:rsidRPr="003C45BA" w:rsidRDefault="006D033F" w:rsidP="006D033F">
      <w:pPr>
        <w:numPr>
          <w:ilvl w:val="0"/>
          <w:numId w:val="34"/>
        </w:numPr>
        <w:tabs>
          <w:tab w:val="left" w:pos="1648"/>
        </w:tabs>
        <w:suppressAutoHyphens/>
        <w:jc w:val="both"/>
      </w:pPr>
      <w:r w:rsidRPr="003C45BA">
        <w:t>Reparar, corrigir, remover, reconstruir ou substituir, imediatamente, às suas expensas, no total ou em parte, o objeto do contrato em que se verificarem vícios, defeitos ou inco</w:t>
      </w:r>
      <w:r w:rsidR="003C45BA" w:rsidRPr="003C45BA">
        <w:t xml:space="preserve">rreções resultantes da execução. </w:t>
      </w:r>
    </w:p>
    <w:p w:rsidR="004D509C" w:rsidRPr="003C45BA" w:rsidRDefault="004D509C" w:rsidP="009F55BD">
      <w:pPr>
        <w:ind w:left="-180" w:right="-116"/>
        <w:jc w:val="both"/>
        <w:rPr>
          <w:b/>
        </w:rPr>
      </w:pPr>
    </w:p>
    <w:p w:rsidR="004D509C" w:rsidRPr="003C45BA" w:rsidRDefault="004D509C" w:rsidP="009F55BD">
      <w:pPr>
        <w:ind w:left="-180" w:right="-116"/>
        <w:rPr>
          <w:b/>
        </w:rPr>
      </w:pPr>
      <w:r w:rsidRPr="003C45BA">
        <w:rPr>
          <w:b/>
        </w:rPr>
        <w:t xml:space="preserve">15 – CONDIÇÕES GERAIS DE CONTRATAÇÃO </w:t>
      </w:r>
    </w:p>
    <w:p w:rsidR="004D509C" w:rsidRPr="003C45BA" w:rsidRDefault="004D509C" w:rsidP="009F55BD">
      <w:pPr>
        <w:autoSpaceDE w:val="0"/>
        <w:autoSpaceDN w:val="0"/>
        <w:adjustRightInd w:val="0"/>
        <w:ind w:left="-180" w:right="-116"/>
        <w:jc w:val="both"/>
        <w:rPr>
          <w:bCs/>
        </w:rPr>
      </w:pPr>
      <w:r w:rsidRPr="003C45BA">
        <w:rPr>
          <w:bCs/>
        </w:rPr>
        <w:t xml:space="preserve">15.1. </w:t>
      </w:r>
      <w:proofErr w:type="gramStart"/>
      <w:r w:rsidRPr="003C45BA">
        <w:rPr>
          <w:bCs/>
        </w:rPr>
        <w:t>Após</w:t>
      </w:r>
      <w:proofErr w:type="gramEnd"/>
      <w:r w:rsidRPr="003C45BA">
        <w:rPr>
          <w:bCs/>
        </w:rPr>
        <w:t xml:space="preserve"> homologado o resultado deste </w:t>
      </w:r>
      <w:r w:rsidR="00107729" w:rsidRPr="003C45BA">
        <w:rPr>
          <w:bCs/>
        </w:rPr>
        <w:t>processo</w:t>
      </w:r>
      <w:r w:rsidRPr="003C45BA">
        <w:rPr>
          <w:bCs/>
        </w:rPr>
        <w:t xml:space="preserve">, a Prefeitura Municipal de </w:t>
      </w:r>
      <w:r w:rsidR="00F850F4" w:rsidRPr="003C45BA">
        <w:rPr>
          <w:bCs/>
        </w:rPr>
        <w:t>Coração de Jesus</w:t>
      </w:r>
      <w:r w:rsidRPr="003C45BA">
        <w:rPr>
          <w:bCs/>
        </w:rPr>
        <w:t xml:space="preserve"> convocará a licitante vencedora, durante a validade da sua proposta, para assinatura do instrumento contratual, dentro do prazo de 05 (cinco) dias úteis, sob pena de decair o direito à contratação, sem prejuízo das sanções previstas neste Edital;</w:t>
      </w:r>
    </w:p>
    <w:p w:rsidR="004D509C" w:rsidRPr="003C45BA" w:rsidRDefault="003C45BA" w:rsidP="009F55BD">
      <w:pPr>
        <w:autoSpaceDE w:val="0"/>
        <w:autoSpaceDN w:val="0"/>
        <w:adjustRightInd w:val="0"/>
        <w:ind w:left="-180" w:right="-116"/>
        <w:jc w:val="both"/>
      </w:pPr>
      <w:r w:rsidRPr="003C45BA">
        <w:t>15.2</w:t>
      </w:r>
      <w:r w:rsidR="004D509C" w:rsidRPr="003C45BA">
        <w:t xml:space="preserve">.A Prefeitura reserva para si o direito de alterar quantitativos, sem que isto implique alteração dos preços unitários ofertados, obedecido o disposto no § 1º do art. 65 da Lei Federal nº 8.666/93. </w:t>
      </w:r>
    </w:p>
    <w:p w:rsidR="004D509C" w:rsidRPr="003C45BA" w:rsidRDefault="001D040C" w:rsidP="009F55BD">
      <w:pPr>
        <w:autoSpaceDE w:val="0"/>
        <w:autoSpaceDN w:val="0"/>
        <w:adjustRightInd w:val="0"/>
        <w:ind w:left="-180" w:right="-116"/>
        <w:jc w:val="both"/>
        <w:rPr>
          <w:bCs/>
        </w:rPr>
      </w:pPr>
      <w:r w:rsidRPr="003C45BA">
        <w:rPr>
          <w:bCs/>
        </w:rPr>
        <w:t>15.7</w:t>
      </w:r>
      <w:r w:rsidR="004D509C" w:rsidRPr="003C45BA">
        <w:rPr>
          <w:bCs/>
        </w:rPr>
        <w:t>. As disposições deste Edital e a proposta da licitante vencedora integram o contrato, guardando conformidade com a legislação aplicável à espécie;</w:t>
      </w:r>
    </w:p>
    <w:p w:rsidR="004D509C" w:rsidRPr="005E200A" w:rsidRDefault="001D040C" w:rsidP="009F55BD">
      <w:pPr>
        <w:autoSpaceDE w:val="0"/>
        <w:autoSpaceDN w:val="0"/>
        <w:adjustRightInd w:val="0"/>
        <w:ind w:left="-180" w:right="-116"/>
        <w:jc w:val="both"/>
        <w:rPr>
          <w:bCs/>
          <w:color w:val="FF0000"/>
        </w:rPr>
      </w:pPr>
      <w:r w:rsidRPr="003C45BA">
        <w:rPr>
          <w:bCs/>
        </w:rPr>
        <w:t>15.8</w:t>
      </w:r>
      <w:r w:rsidR="004D509C" w:rsidRPr="003C45BA">
        <w:rPr>
          <w:bCs/>
        </w:rPr>
        <w:t>. O contrato a ser firmado obedecerá à Minuta constante do</w:t>
      </w:r>
      <w:r w:rsidR="004D509C" w:rsidRPr="003C45BA">
        <w:rPr>
          <w:bCs/>
          <w:color w:val="FF0000"/>
        </w:rPr>
        <w:t>Anexo VIII</w:t>
      </w:r>
      <w:r w:rsidR="004D509C" w:rsidRPr="005E200A">
        <w:rPr>
          <w:bCs/>
          <w:color w:val="FF0000"/>
        </w:rPr>
        <w:t xml:space="preserve">, </w:t>
      </w:r>
      <w:r w:rsidR="004D509C" w:rsidRPr="003C45BA">
        <w:rPr>
          <w:bCs/>
        </w:rPr>
        <w:t>deste Edital;</w:t>
      </w:r>
    </w:p>
    <w:p w:rsidR="004D509C" w:rsidRPr="003C45BA" w:rsidRDefault="001D040C" w:rsidP="009F55BD">
      <w:pPr>
        <w:autoSpaceDE w:val="0"/>
        <w:autoSpaceDN w:val="0"/>
        <w:adjustRightInd w:val="0"/>
        <w:ind w:left="-180" w:right="-116"/>
        <w:jc w:val="both"/>
        <w:rPr>
          <w:bCs/>
        </w:rPr>
      </w:pPr>
      <w:r w:rsidRPr="003C45BA">
        <w:rPr>
          <w:bCs/>
        </w:rPr>
        <w:t>15.9</w:t>
      </w:r>
      <w:r w:rsidR="004D509C" w:rsidRPr="003C45BA">
        <w:rPr>
          <w:bCs/>
        </w:rPr>
        <w:t xml:space="preserve">. A realização da licitação não obriga a Prefeitura Municipal de </w:t>
      </w:r>
      <w:r w:rsidR="00C45485" w:rsidRPr="003C45BA">
        <w:rPr>
          <w:bCs/>
        </w:rPr>
        <w:t>Coração de Jesus</w:t>
      </w:r>
      <w:r w:rsidR="004D509C" w:rsidRPr="003C45BA">
        <w:rPr>
          <w:bCs/>
        </w:rPr>
        <w:t xml:space="preserve"> a celebrar o contrato objeto desta licitação, podendo a mesma ser revogada ou anulada, bem como ter o seu objeto reduzido ou aumentado, conforme previsão legal;</w:t>
      </w:r>
    </w:p>
    <w:p w:rsidR="004D509C" w:rsidRPr="003C45BA" w:rsidRDefault="004D509C" w:rsidP="009F55BD">
      <w:pPr>
        <w:autoSpaceDE w:val="0"/>
        <w:autoSpaceDN w:val="0"/>
        <w:adjustRightInd w:val="0"/>
        <w:ind w:left="-180" w:right="-116"/>
        <w:jc w:val="both"/>
        <w:rPr>
          <w:bCs/>
        </w:rPr>
      </w:pPr>
      <w:r w:rsidRPr="003C45BA">
        <w:rPr>
          <w:bCs/>
        </w:rPr>
        <w:t>15.1</w:t>
      </w:r>
      <w:r w:rsidR="001D040C" w:rsidRPr="003C45BA">
        <w:rPr>
          <w:bCs/>
        </w:rPr>
        <w:t>0</w:t>
      </w:r>
      <w:r w:rsidRPr="003C45BA">
        <w:rPr>
          <w:bCs/>
        </w:rPr>
        <w:t>. A licitante vencedora que deixar de comparecer para a assinatura do contrato no prazo estabelecido neste Edital decairá do direito à contratação, sem prejuízo das sanções previstas em lei;</w:t>
      </w:r>
    </w:p>
    <w:p w:rsidR="004D509C" w:rsidRPr="003C45BA" w:rsidRDefault="001D040C" w:rsidP="009F55BD">
      <w:pPr>
        <w:autoSpaceDE w:val="0"/>
        <w:autoSpaceDN w:val="0"/>
        <w:adjustRightInd w:val="0"/>
        <w:ind w:left="-180" w:right="-116"/>
        <w:jc w:val="both"/>
        <w:rPr>
          <w:bCs/>
        </w:rPr>
      </w:pPr>
      <w:r w:rsidRPr="003C45BA">
        <w:rPr>
          <w:bCs/>
        </w:rPr>
        <w:t>15.11</w:t>
      </w:r>
      <w:proofErr w:type="gramStart"/>
      <w:r w:rsidR="004D509C" w:rsidRPr="003C45BA">
        <w:rPr>
          <w:bCs/>
        </w:rPr>
        <w:t>É</w:t>
      </w:r>
      <w:proofErr w:type="gramEnd"/>
      <w:r w:rsidR="004D509C" w:rsidRPr="003C45BA">
        <w:rPr>
          <w:bCs/>
        </w:rPr>
        <w:t xml:space="preserve"> facultado à Administração, quando a convocada não assinar o contrato, no prazo e nas condições estabelecidas neste Edital, convocar as licitantes remanescentes, na ordem de classificação final, ou revogar a licitação. O disposto no item anterior não se aplica às licitantes que, convocadas nos termos deste item, não comparecerem;</w:t>
      </w:r>
    </w:p>
    <w:p w:rsidR="004D509C" w:rsidRPr="003C45BA" w:rsidRDefault="001D040C" w:rsidP="009F55BD">
      <w:pPr>
        <w:autoSpaceDE w:val="0"/>
        <w:autoSpaceDN w:val="0"/>
        <w:adjustRightInd w:val="0"/>
        <w:ind w:left="-180" w:right="-116"/>
        <w:jc w:val="both"/>
        <w:rPr>
          <w:bCs/>
        </w:rPr>
      </w:pPr>
      <w:r w:rsidRPr="003C45BA">
        <w:rPr>
          <w:bCs/>
        </w:rPr>
        <w:t>15.12</w:t>
      </w:r>
      <w:r w:rsidR="004D509C" w:rsidRPr="003C45BA">
        <w:rPr>
          <w:bCs/>
        </w:rPr>
        <w:t>. Decorrido o prazo de 60 (sessenta) dias da data da entrega das propostas, sem que haja convocação para a contratação, ficam as licitantes desobrigadas dos compromissos assumidos.</w:t>
      </w:r>
    </w:p>
    <w:p w:rsidR="001E02AA" w:rsidRPr="00FC0ADF" w:rsidRDefault="001E02AA" w:rsidP="009F55BD">
      <w:pPr>
        <w:pStyle w:val="Corpodetexto"/>
        <w:numPr>
          <w:ilvl w:val="12"/>
          <w:numId w:val="0"/>
        </w:numPr>
        <w:ind w:left="-180" w:right="-116"/>
        <w:rPr>
          <w:b/>
        </w:rPr>
      </w:pPr>
    </w:p>
    <w:p w:rsidR="004D509C" w:rsidRPr="00FC0ADF" w:rsidRDefault="004D509C" w:rsidP="009F55BD">
      <w:pPr>
        <w:pStyle w:val="Corpodetexto"/>
        <w:numPr>
          <w:ilvl w:val="12"/>
          <w:numId w:val="0"/>
        </w:numPr>
        <w:ind w:left="-180" w:right="-116"/>
      </w:pPr>
      <w:r w:rsidRPr="00FC0ADF">
        <w:rPr>
          <w:b/>
        </w:rPr>
        <w:t>16 – DAS SANÇÕES ADMINISTRATIVAS</w:t>
      </w:r>
    </w:p>
    <w:p w:rsidR="004D509C" w:rsidRPr="00FC0ADF" w:rsidRDefault="004D509C" w:rsidP="009F55BD">
      <w:pPr>
        <w:autoSpaceDE w:val="0"/>
        <w:autoSpaceDN w:val="0"/>
        <w:adjustRightInd w:val="0"/>
        <w:ind w:left="-180" w:right="-116"/>
        <w:jc w:val="both"/>
        <w:rPr>
          <w:bCs/>
        </w:rPr>
      </w:pPr>
      <w:r w:rsidRPr="00FC0ADF">
        <w:rPr>
          <w:bCs/>
        </w:rPr>
        <w:t>16.1. Pela inexecução total ou parcial do contrato, caberá, conforme a gravidade da falta e prévia defesa, a aplicação das seguintes sanções, de acordo com o previsto na Seção II do Capítulo IV da Lei Nº. 8.666/93.</w:t>
      </w:r>
    </w:p>
    <w:p w:rsidR="004D509C" w:rsidRPr="00FC0ADF" w:rsidRDefault="004D509C" w:rsidP="009F55BD">
      <w:pPr>
        <w:autoSpaceDE w:val="0"/>
        <w:autoSpaceDN w:val="0"/>
        <w:adjustRightInd w:val="0"/>
        <w:ind w:left="-180" w:right="-116"/>
        <w:jc w:val="both"/>
        <w:rPr>
          <w:bCs/>
        </w:rPr>
      </w:pPr>
      <w:r w:rsidRPr="00FC0ADF">
        <w:rPr>
          <w:bCs/>
        </w:rPr>
        <w:t>16.1.1. Multa 0,3% (três décimos por cento) por dia de atraso ou paralisação dos serviços, calculado sobre o valor total do contrato até o limite de 6% (seis por cento) desse valor;</w:t>
      </w:r>
    </w:p>
    <w:p w:rsidR="004D509C" w:rsidRPr="00FC0ADF" w:rsidRDefault="004D509C" w:rsidP="009F55BD">
      <w:pPr>
        <w:autoSpaceDE w:val="0"/>
        <w:autoSpaceDN w:val="0"/>
        <w:adjustRightInd w:val="0"/>
        <w:ind w:left="-180" w:right="-116"/>
        <w:jc w:val="both"/>
        <w:rPr>
          <w:bCs/>
        </w:rPr>
      </w:pPr>
      <w:r w:rsidRPr="00FC0ADF">
        <w:rPr>
          <w:bCs/>
        </w:rPr>
        <w:t>16.1.2. Advertência por escrito;</w:t>
      </w:r>
    </w:p>
    <w:p w:rsidR="004D509C" w:rsidRPr="00FC0ADF" w:rsidRDefault="004D509C" w:rsidP="009F55BD">
      <w:pPr>
        <w:autoSpaceDE w:val="0"/>
        <w:autoSpaceDN w:val="0"/>
        <w:adjustRightInd w:val="0"/>
        <w:ind w:left="-180" w:right="-116"/>
        <w:jc w:val="both"/>
        <w:rPr>
          <w:bCs/>
        </w:rPr>
      </w:pPr>
      <w:r w:rsidRPr="00FC0ADF">
        <w:rPr>
          <w:bCs/>
        </w:rPr>
        <w:t xml:space="preserve">16.1.3. Ficará impedida de licitar e contratar com a Administração Pública Municipal de </w:t>
      </w:r>
      <w:r w:rsidR="00902F8F" w:rsidRPr="00FC0ADF">
        <w:rPr>
          <w:bCs/>
        </w:rPr>
        <w:t>Coração de Jesus</w:t>
      </w:r>
      <w:r w:rsidRPr="00FC0ADF">
        <w:rPr>
          <w:bCs/>
        </w:rPr>
        <w:t>/MG pelo prazo de até 05 (cinco) anos, ou enquanto perdurarem os motivos determinantes da punição, a pessoa, jurídica, que praticar quaisquer atos previstos no artigo 7º da Lei Federal nº. 10.520, de 17 de julho de 2002;</w:t>
      </w:r>
    </w:p>
    <w:p w:rsidR="004D509C" w:rsidRPr="00FC0ADF" w:rsidRDefault="004D509C" w:rsidP="009F55BD">
      <w:pPr>
        <w:autoSpaceDE w:val="0"/>
        <w:autoSpaceDN w:val="0"/>
        <w:adjustRightInd w:val="0"/>
        <w:ind w:left="-180" w:right="-116"/>
        <w:jc w:val="both"/>
        <w:rPr>
          <w:bCs/>
        </w:rPr>
      </w:pPr>
      <w:r w:rsidRPr="00FC0ADF">
        <w:rPr>
          <w:bCs/>
        </w:rPr>
        <w:lastRenderedPageBreak/>
        <w:t>16.1.4. Declaração de inidoneidade, de lavra do Prefeito Municipal, para licitar ou contratar com a Administração Pública, enquanto perdurar os motivos da punição.</w:t>
      </w:r>
    </w:p>
    <w:p w:rsidR="004D509C" w:rsidRPr="00FC0ADF" w:rsidRDefault="004D509C" w:rsidP="009F55BD">
      <w:pPr>
        <w:autoSpaceDE w:val="0"/>
        <w:autoSpaceDN w:val="0"/>
        <w:adjustRightInd w:val="0"/>
        <w:ind w:left="-180" w:right="-116"/>
        <w:jc w:val="both"/>
        <w:rPr>
          <w:bCs/>
        </w:rPr>
      </w:pPr>
      <w:r w:rsidRPr="00FC0ADF">
        <w:rPr>
          <w:bCs/>
        </w:rPr>
        <w:t>16.2. Para efeito de aplicação da multa prevista no item 16.1.1, por atraso na entrega do objeto contratado o prazo será contado a partir do dia seguinte ao do recebimento da Ordem de Serviço ou do pedido de retomada dos serviços.</w:t>
      </w:r>
    </w:p>
    <w:p w:rsidR="004D509C" w:rsidRPr="00FC0ADF" w:rsidRDefault="004D509C" w:rsidP="009F55BD">
      <w:pPr>
        <w:autoSpaceDE w:val="0"/>
        <w:autoSpaceDN w:val="0"/>
        <w:adjustRightInd w:val="0"/>
        <w:ind w:left="-180" w:right="-116"/>
        <w:jc w:val="both"/>
        <w:rPr>
          <w:bCs/>
        </w:rPr>
      </w:pPr>
      <w:r w:rsidRPr="00FC0ADF">
        <w:rPr>
          <w:bCs/>
        </w:rPr>
        <w:t xml:space="preserve">16.3. Nenhum pagamento será processado a CONTRATADA, sem que antes esta </w:t>
      </w:r>
      <w:proofErr w:type="gramStart"/>
      <w:r w:rsidRPr="00FC0ADF">
        <w:rPr>
          <w:bCs/>
        </w:rPr>
        <w:t>tenha pago</w:t>
      </w:r>
      <w:proofErr w:type="gramEnd"/>
      <w:r w:rsidRPr="00FC0ADF">
        <w:rPr>
          <w:bCs/>
        </w:rPr>
        <w:t xml:space="preserve"> ou lhe seja relevada a multa imposta.</w:t>
      </w:r>
    </w:p>
    <w:p w:rsidR="004D509C" w:rsidRPr="00FC0ADF" w:rsidRDefault="004D509C" w:rsidP="009F55BD">
      <w:pPr>
        <w:autoSpaceDE w:val="0"/>
        <w:autoSpaceDN w:val="0"/>
        <w:adjustRightInd w:val="0"/>
        <w:ind w:left="-180" w:right="-116"/>
        <w:jc w:val="both"/>
        <w:rPr>
          <w:bCs/>
        </w:rPr>
      </w:pPr>
      <w:r w:rsidRPr="00FC0ADF">
        <w:rPr>
          <w:bCs/>
        </w:rPr>
        <w:t>16.4. O valor da multa será automaticamente descontado dos pagamentos devidos pela CONTRATANTE e que a CONTRATADA vier a fazer jus.</w:t>
      </w:r>
    </w:p>
    <w:p w:rsidR="004D509C" w:rsidRPr="00FC0ADF" w:rsidRDefault="004D509C" w:rsidP="009F55BD">
      <w:pPr>
        <w:autoSpaceDE w:val="0"/>
        <w:autoSpaceDN w:val="0"/>
        <w:adjustRightInd w:val="0"/>
        <w:ind w:left="-180" w:right="-116"/>
        <w:jc w:val="both"/>
        <w:rPr>
          <w:bCs/>
        </w:rPr>
      </w:pPr>
      <w:r w:rsidRPr="00FC0ADF">
        <w:rPr>
          <w:bCs/>
        </w:rPr>
        <w:t>16.5. A CONTRATADA será notificada da aplicação da multa e a partir da notificação terá o prazo de 05 (cinco) dias para recolher a importância correspondente em nome da CONTRATANTE, assegurado o direito de defesa de que trata o parágrafo 2º do artigo 87, da Lei º nº. 8666/93.</w:t>
      </w:r>
    </w:p>
    <w:p w:rsidR="004D509C" w:rsidRPr="00FC0ADF" w:rsidRDefault="004D509C" w:rsidP="009F55BD">
      <w:pPr>
        <w:autoSpaceDE w:val="0"/>
        <w:autoSpaceDN w:val="0"/>
        <w:adjustRightInd w:val="0"/>
        <w:ind w:left="-180" w:right="-116"/>
        <w:jc w:val="both"/>
        <w:rPr>
          <w:bCs/>
        </w:rPr>
      </w:pPr>
      <w:r w:rsidRPr="00FC0ADF">
        <w:rPr>
          <w:bCs/>
        </w:rPr>
        <w:t>16.5.1. Vencido o prazo acima, a multa será cobrada em dobro e a CONTRATANTE suspenderá os pagamentos devidos à CONTRATADA, até que o valor correspondente à multa seja recolhido, não cabendo correção ou atualização dos valores do pagamento suspenso.</w:t>
      </w:r>
    </w:p>
    <w:p w:rsidR="004D509C" w:rsidRPr="00FC0ADF" w:rsidRDefault="004D509C" w:rsidP="009F55BD">
      <w:pPr>
        <w:autoSpaceDE w:val="0"/>
        <w:autoSpaceDN w:val="0"/>
        <w:adjustRightInd w:val="0"/>
        <w:ind w:left="-180" w:right="-116"/>
        <w:jc w:val="both"/>
        <w:rPr>
          <w:bCs/>
        </w:rPr>
      </w:pPr>
      <w:r w:rsidRPr="00FC0ADF">
        <w:rPr>
          <w:bCs/>
        </w:rPr>
        <w:t>16.5.2. As penalidades serão aplicadas mediante procedimentos administrativos, garantindo o exercício de prévia e ampla defesa.</w:t>
      </w:r>
    </w:p>
    <w:p w:rsidR="004D509C" w:rsidRPr="00FC0ADF" w:rsidRDefault="003935CB" w:rsidP="009F55BD">
      <w:pPr>
        <w:autoSpaceDE w:val="0"/>
        <w:autoSpaceDN w:val="0"/>
        <w:adjustRightInd w:val="0"/>
        <w:ind w:left="-180" w:right="-116"/>
        <w:jc w:val="both"/>
        <w:rPr>
          <w:bCs/>
        </w:rPr>
      </w:pPr>
      <w:r w:rsidRPr="00FC0ADF">
        <w:rPr>
          <w:bCs/>
        </w:rPr>
        <w:t>16.5.3</w:t>
      </w:r>
      <w:r w:rsidR="004D509C" w:rsidRPr="00FC0ADF">
        <w:rPr>
          <w:bCs/>
        </w:rPr>
        <w:t xml:space="preserve">. O valor das multas será recolhido aos cofres Municipais, dentro do prazo estipulado pela Prefeitura Municipal de </w:t>
      </w:r>
      <w:r w:rsidR="00531377" w:rsidRPr="00FC0ADF">
        <w:rPr>
          <w:bCs/>
        </w:rPr>
        <w:t>Coração de Jesus</w:t>
      </w:r>
      <w:r w:rsidR="004D509C" w:rsidRPr="00FC0ADF">
        <w:rPr>
          <w:bCs/>
        </w:rPr>
        <w:t xml:space="preserve"> partir da data de sua cominação, mediante guia de recolhimento.</w:t>
      </w:r>
    </w:p>
    <w:p w:rsidR="004D509C" w:rsidRPr="00FC0ADF" w:rsidRDefault="003935CB" w:rsidP="009F55BD">
      <w:pPr>
        <w:numPr>
          <w:ilvl w:val="12"/>
          <w:numId w:val="0"/>
        </w:numPr>
        <w:ind w:left="-180" w:right="-116"/>
        <w:jc w:val="both"/>
        <w:rPr>
          <w:bCs/>
        </w:rPr>
      </w:pPr>
      <w:r w:rsidRPr="00FC0ADF">
        <w:rPr>
          <w:bCs/>
        </w:rPr>
        <w:t>16.5.4</w:t>
      </w:r>
      <w:r w:rsidR="004D509C" w:rsidRPr="00FC0ADF">
        <w:rPr>
          <w:bCs/>
        </w:rPr>
        <w:t>. A aplicação de uma penalidade não exclui a aplicação das outras, quando cabíveis.</w:t>
      </w:r>
    </w:p>
    <w:p w:rsidR="004D509C" w:rsidRPr="005E200A" w:rsidRDefault="004D509C" w:rsidP="009F55BD">
      <w:pPr>
        <w:numPr>
          <w:ilvl w:val="12"/>
          <w:numId w:val="0"/>
        </w:numPr>
        <w:ind w:left="-180" w:right="-116"/>
        <w:jc w:val="both"/>
        <w:rPr>
          <w:bCs/>
          <w:color w:val="FF0000"/>
        </w:rPr>
      </w:pPr>
    </w:p>
    <w:p w:rsidR="004D509C" w:rsidRDefault="004D509C" w:rsidP="009F55BD">
      <w:pPr>
        <w:numPr>
          <w:ilvl w:val="12"/>
          <w:numId w:val="0"/>
        </w:numPr>
        <w:ind w:left="-180" w:right="-116"/>
        <w:rPr>
          <w:b/>
        </w:rPr>
      </w:pPr>
      <w:r w:rsidRPr="00FC0ADF">
        <w:rPr>
          <w:b/>
        </w:rPr>
        <w:t>17 – DO PAGAMENTO</w:t>
      </w:r>
    </w:p>
    <w:p w:rsidR="00FC0ADF" w:rsidRDefault="00FC0ADF" w:rsidP="009F55BD">
      <w:pPr>
        <w:numPr>
          <w:ilvl w:val="12"/>
          <w:numId w:val="0"/>
        </w:numPr>
        <w:ind w:left="-180" w:right="-116"/>
        <w:rPr>
          <w:b/>
        </w:rPr>
      </w:pPr>
      <w:proofErr w:type="gramStart"/>
      <w:r>
        <w:rPr>
          <w:b/>
        </w:rPr>
        <w:t>17.1 Valor</w:t>
      </w:r>
      <w:proofErr w:type="gramEnd"/>
      <w:r>
        <w:rPr>
          <w:b/>
        </w:rPr>
        <w:t xml:space="preserve"> devido a concessão: </w:t>
      </w:r>
    </w:p>
    <w:p w:rsidR="00FC0ADF" w:rsidRPr="002E6BE6" w:rsidRDefault="00FC0ADF" w:rsidP="00FC0ADF">
      <w:pPr>
        <w:autoSpaceDE w:val="0"/>
        <w:autoSpaceDN w:val="0"/>
        <w:adjustRightInd w:val="0"/>
        <w:ind w:left="-180" w:right="-116"/>
        <w:jc w:val="both"/>
      </w:pPr>
      <w:r w:rsidRPr="002E6BE6">
        <w:t xml:space="preserve">O valor contratual referente ao direito de explorar </w:t>
      </w:r>
      <w:r w:rsidRPr="00183EFB">
        <w:rPr>
          <w:b/>
        </w:rPr>
        <w:t>(CONCESSÃO)</w:t>
      </w:r>
      <w:r w:rsidRPr="002E6BE6">
        <w:t xml:space="preserve"> será de </w:t>
      </w:r>
      <w:r w:rsidRPr="00183EFB">
        <w:rPr>
          <w:b/>
        </w:rPr>
        <w:t>R$ 50,00 (Cinquenta Reais) Mensais</w:t>
      </w:r>
      <w:r w:rsidRPr="002E6BE6">
        <w:t xml:space="preserve"> pagos de forma anual, no valor total de </w:t>
      </w:r>
      <w:r w:rsidRPr="00183EFB">
        <w:rPr>
          <w:b/>
        </w:rPr>
        <w:t>R$ 600,00 (seiscentos reais)</w:t>
      </w:r>
      <w:r w:rsidRPr="002E6BE6">
        <w:t xml:space="preserve"> Nos casos em que este edital faça referência ao valor do contrato, considerar-se-á o valor presente.</w:t>
      </w:r>
    </w:p>
    <w:p w:rsidR="00FC0ADF" w:rsidRDefault="00FC0ADF" w:rsidP="009F55BD">
      <w:pPr>
        <w:numPr>
          <w:ilvl w:val="12"/>
          <w:numId w:val="0"/>
        </w:numPr>
        <w:ind w:left="-180" w:right="-116"/>
        <w:rPr>
          <w:b/>
        </w:rPr>
      </w:pPr>
    </w:p>
    <w:p w:rsidR="00FC0ADF" w:rsidRPr="00FC0ADF" w:rsidRDefault="00FC0ADF" w:rsidP="009F55BD">
      <w:pPr>
        <w:numPr>
          <w:ilvl w:val="12"/>
          <w:numId w:val="0"/>
        </w:numPr>
        <w:ind w:left="-180" w:right="-116"/>
        <w:rPr>
          <w:b/>
        </w:rPr>
      </w:pPr>
      <w:r w:rsidRPr="00FC0ADF">
        <w:rPr>
          <w:b/>
        </w:rPr>
        <w:t>17.2 Remuneração:</w:t>
      </w:r>
    </w:p>
    <w:p w:rsidR="009A4EEF" w:rsidRPr="00FC0ADF" w:rsidRDefault="009A4EEF" w:rsidP="00FC0ADF">
      <w:pPr>
        <w:numPr>
          <w:ilvl w:val="12"/>
          <w:numId w:val="0"/>
        </w:numPr>
        <w:ind w:left="-180" w:right="-116"/>
        <w:jc w:val="both"/>
        <w:rPr>
          <w:sz w:val="23"/>
          <w:szCs w:val="23"/>
        </w:rPr>
      </w:pPr>
      <w:r w:rsidRPr="00FC0ADF">
        <w:t xml:space="preserve">O pagamento devido à contratada </w:t>
      </w:r>
      <w:r w:rsidR="00FC0ADF" w:rsidRPr="00FC0ADF">
        <w:t xml:space="preserve">será a </w:t>
      </w:r>
      <w:r w:rsidR="00FC0ADF" w:rsidRPr="00FC0ADF">
        <w:rPr>
          <w:sz w:val="23"/>
          <w:szCs w:val="23"/>
        </w:rPr>
        <w:t>Tarifa paga pelos usuários do serviço, conforme regulamentação e fixação do poder concedente, na forma estabelecida neste edital e no contrato, permitida a complementação por outras fontes provenientes de receitas alternativas com vistas a favorecer a modicidade das tarifas, nos termos da lei vigente, e de subsídio por parte do poder concedente.</w:t>
      </w:r>
    </w:p>
    <w:p w:rsidR="006B211D" w:rsidRPr="005E200A" w:rsidRDefault="006B211D" w:rsidP="00FC0ADF">
      <w:pPr>
        <w:ind w:right="-143"/>
        <w:jc w:val="both"/>
        <w:rPr>
          <w:color w:val="FF0000"/>
        </w:rPr>
      </w:pPr>
    </w:p>
    <w:p w:rsidR="002775EF" w:rsidRPr="00FC0ADF" w:rsidRDefault="00FC0ADF" w:rsidP="002775EF">
      <w:pPr>
        <w:tabs>
          <w:tab w:val="left" w:pos="142"/>
        </w:tabs>
        <w:autoSpaceDE w:val="0"/>
        <w:autoSpaceDN w:val="0"/>
        <w:adjustRightInd w:val="0"/>
        <w:ind w:left="-142" w:right="-143"/>
        <w:jc w:val="both"/>
        <w:rPr>
          <w:b/>
        </w:rPr>
      </w:pPr>
      <w:r w:rsidRPr="00FC0ADF">
        <w:rPr>
          <w:b/>
        </w:rPr>
        <w:t>18</w:t>
      </w:r>
      <w:r w:rsidR="002775EF" w:rsidRPr="00FC0ADF">
        <w:rPr>
          <w:b/>
        </w:rPr>
        <w:t>. DA ANULAÇÃO E REVOGAÇÃO:</w:t>
      </w:r>
    </w:p>
    <w:p w:rsidR="002775EF" w:rsidRPr="00FC0ADF" w:rsidRDefault="00FC0ADF" w:rsidP="002775EF">
      <w:pPr>
        <w:tabs>
          <w:tab w:val="left" w:pos="142"/>
        </w:tabs>
        <w:autoSpaceDE w:val="0"/>
        <w:autoSpaceDN w:val="0"/>
        <w:adjustRightInd w:val="0"/>
        <w:ind w:left="-142" w:right="-143"/>
        <w:jc w:val="both"/>
      </w:pPr>
      <w:r>
        <w:t>18</w:t>
      </w:r>
      <w:r w:rsidR="002775EF" w:rsidRPr="00FC0ADF">
        <w:t xml:space="preserve">.1. Por razões de interesses públicos, </w:t>
      </w:r>
      <w:proofErr w:type="gramStart"/>
      <w:r w:rsidR="002775EF" w:rsidRPr="00FC0ADF">
        <w:t>decorrentes de fato superveniente</w:t>
      </w:r>
      <w:proofErr w:type="gramEnd"/>
      <w:r w:rsidR="002775EF" w:rsidRPr="00FC0ADF">
        <w:t xml:space="preserv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2775EF" w:rsidRPr="00FC0ADF" w:rsidRDefault="00FC0ADF" w:rsidP="002775EF">
      <w:pPr>
        <w:tabs>
          <w:tab w:val="left" w:pos="142"/>
        </w:tabs>
        <w:autoSpaceDE w:val="0"/>
        <w:autoSpaceDN w:val="0"/>
        <w:adjustRightInd w:val="0"/>
        <w:ind w:left="-142" w:right="-143"/>
        <w:jc w:val="both"/>
      </w:pPr>
      <w:r>
        <w:t>18</w:t>
      </w:r>
      <w:r w:rsidR="002775EF" w:rsidRPr="00FC0ADF">
        <w:t>.2. A nulidade do procedimento licitatório induz à do contrato e não gera obrigação de indenizar, ressalvado o disposto no parágrafo único do artigo 59 da Lei nº 8.666/93.</w:t>
      </w:r>
    </w:p>
    <w:p w:rsidR="002775EF" w:rsidRPr="00FC0ADF" w:rsidRDefault="00FC0ADF" w:rsidP="002775EF">
      <w:pPr>
        <w:tabs>
          <w:tab w:val="left" w:pos="142"/>
        </w:tabs>
        <w:autoSpaceDE w:val="0"/>
        <w:autoSpaceDN w:val="0"/>
        <w:adjustRightInd w:val="0"/>
        <w:ind w:left="-142" w:right="-143"/>
        <w:jc w:val="both"/>
      </w:pPr>
      <w:r>
        <w:t>18</w:t>
      </w:r>
      <w:r w:rsidR="002775EF" w:rsidRPr="00FC0ADF">
        <w:t>.3. No caso de desfazimento do processo licitatório, é assegurado o direito ao contraditório e à ampla defesa.</w:t>
      </w:r>
    </w:p>
    <w:p w:rsidR="002775EF" w:rsidRPr="005E200A" w:rsidRDefault="002775EF" w:rsidP="002775EF">
      <w:pPr>
        <w:tabs>
          <w:tab w:val="left" w:pos="142"/>
        </w:tabs>
        <w:autoSpaceDE w:val="0"/>
        <w:autoSpaceDN w:val="0"/>
        <w:adjustRightInd w:val="0"/>
        <w:ind w:left="-142" w:right="-143"/>
        <w:jc w:val="center"/>
        <w:rPr>
          <w:b/>
          <w:color w:val="FF0000"/>
        </w:rPr>
      </w:pPr>
    </w:p>
    <w:p w:rsidR="002775EF" w:rsidRPr="00FC0ADF" w:rsidRDefault="00FC0ADF" w:rsidP="002775EF">
      <w:pPr>
        <w:tabs>
          <w:tab w:val="left" w:pos="142"/>
        </w:tabs>
        <w:autoSpaceDE w:val="0"/>
        <w:autoSpaceDN w:val="0"/>
        <w:adjustRightInd w:val="0"/>
        <w:ind w:left="-142" w:right="-143"/>
        <w:jc w:val="both"/>
        <w:rPr>
          <w:b/>
        </w:rPr>
      </w:pPr>
      <w:r>
        <w:rPr>
          <w:b/>
        </w:rPr>
        <w:t>19</w:t>
      </w:r>
      <w:r w:rsidR="002775EF" w:rsidRPr="00FC0ADF">
        <w:rPr>
          <w:b/>
        </w:rPr>
        <w:t xml:space="preserve"> - DA RESCISÃO CONTRATUAL</w:t>
      </w:r>
    </w:p>
    <w:p w:rsidR="002775EF" w:rsidRPr="00FC0ADF" w:rsidRDefault="00FC0ADF" w:rsidP="002775EF">
      <w:pPr>
        <w:tabs>
          <w:tab w:val="left" w:pos="142"/>
        </w:tabs>
        <w:autoSpaceDE w:val="0"/>
        <w:autoSpaceDN w:val="0"/>
        <w:adjustRightInd w:val="0"/>
        <w:ind w:left="-142" w:right="-143"/>
        <w:jc w:val="both"/>
      </w:pPr>
      <w:r>
        <w:t>19</w:t>
      </w:r>
      <w:r w:rsidR="002775EF" w:rsidRPr="00FC0ADF">
        <w:t xml:space="preserve">.1 </w:t>
      </w:r>
      <w:proofErr w:type="gramStart"/>
      <w:r w:rsidR="002775EF" w:rsidRPr="00FC0ADF">
        <w:t>Constitui</w:t>
      </w:r>
      <w:proofErr w:type="gramEnd"/>
      <w:r w:rsidR="002775EF" w:rsidRPr="00FC0ADF">
        <w:t xml:space="preserve"> causa de rescisão contratual as disposições contidas nos artigos 77 e 78 da Lei 8.666/93 e suas alterações.</w:t>
      </w:r>
    </w:p>
    <w:p w:rsidR="004D509C" w:rsidRPr="005E200A" w:rsidRDefault="004D509C"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right="-116"/>
        <w:rPr>
          <w:color w:val="FF0000"/>
        </w:rPr>
      </w:pPr>
    </w:p>
    <w:p w:rsidR="004D509C" w:rsidRPr="00FC0ADF" w:rsidRDefault="00FC0ADF" w:rsidP="009F55BD">
      <w:pPr>
        <w:autoSpaceDE w:val="0"/>
        <w:autoSpaceDN w:val="0"/>
        <w:adjustRightInd w:val="0"/>
        <w:ind w:left="-180" w:right="-116"/>
        <w:jc w:val="both"/>
        <w:rPr>
          <w:b/>
          <w:bCs/>
        </w:rPr>
      </w:pPr>
      <w:r w:rsidRPr="00FC0ADF">
        <w:rPr>
          <w:b/>
          <w:bCs/>
        </w:rPr>
        <w:t>20</w:t>
      </w:r>
      <w:r w:rsidR="004D509C" w:rsidRPr="00FC0ADF">
        <w:rPr>
          <w:b/>
          <w:bCs/>
        </w:rPr>
        <w:t xml:space="preserve"> - DAS DISPOSIÇÕES GERAIS</w:t>
      </w:r>
    </w:p>
    <w:p w:rsidR="004D509C" w:rsidRPr="00FC0ADF" w:rsidRDefault="00FC0ADF" w:rsidP="009F55BD">
      <w:pPr>
        <w:autoSpaceDE w:val="0"/>
        <w:autoSpaceDN w:val="0"/>
        <w:adjustRightInd w:val="0"/>
        <w:ind w:left="-180" w:right="-116"/>
        <w:jc w:val="both"/>
      </w:pPr>
      <w:r w:rsidRPr="00FC0ADF">
        <w:lastRenderedPageBreak/>
        <w:t>20</w:t>
      </w:r>
      <w:r w:rsidR="004D509C" w:rsidRPr="00FC0ADF">
        <w:t>.1</w:t>
      </w:r>
      <w:r w:rsidR="004D509C" w:rsidRPr="00FC0ADF">
        <w:rPr>
          <w:b/>
          <w:bCs/>
        </w:rPr>
        <w:t xml:space="preserve"> - </w:t>
      </w:r>
      <w:r w:rsidR="004D509C" w:rsidRPr="00FC0ADF">
        <w:t>Fica assegurado à Prefeitura Municipal o direito de, no interesse da Administração, anular ou revogar, qualquer tempo, no todo ou em parte, a presente licitação, dando ciência aos participantes, na forma da legislação vigente.</w:t>
      </w:r>
    </w:p>
    <w:p w:rsidR="004D509C" w:rsidRPr="00FC0ADF" w:rsidRDefault="00FC0ADF" w:rsidP="009F55BD">
      <w:pPr>
        <w:autoSpaceDE w:val="0"/>
        <w:autoSpaceDN w:val="0"/>
        <w:adjustRightInd w:val="0"/>
        <w:ind w:left="-180" w:right="-116"/>
        <w:jc w:val="both"/>
      </w:pPr>
      <w:r w:rsidRPr="00FC0ADF">
        <w:t>20</w:t>
      </w:r>
      <w:r w:rsidR="004D509C" w:rsidRPr="00FC0ADF">
        <w:t>.2</w:t>
      </w:r>
      <w:r w:rsidR="004D509C" w:rsidRPr="00FC0ADF">
        <w:rPr>
          <w:b/>
          <w:bCs/>
        </w:rPr>
        <w:t xml:space="preserve"> – </w:t>
      </w:r>
      <w:r w:rsidR="004D509C" w:rsidRPr="00FC0ADF">
        <w:t>As normas disciplinadoras desta licitação serão interpretadas em favor da ampliação da disputa, respeitada à igualdade de oportunidade entre as licitantes e desde que não comprometam o interesse público, a finalidade e a segurança da contratação.</w:t>
      </w:r>
    </w:p>
    <w:p w:rsidR="004D509C" w:rsidRPr="00FC0ADF" w:rsidRDefault="00FC0ADF" w:rsidP="009F55BD">
      <w:pPr>
        <w:autoSpaceDE w:val="0"/>
        <w:autoSpaceDN w:val="0"/>
        <w:adjustRightInd w:val="0"/>
        <w:ind w:left="-180" w:right="-116"/>
        <w:jc w:val="both"/>
      </w:pPr>
      <w:r>
        <w:t>20</w:t>
      </w:r>
      <w:r w:rsidR="004D509C" w:rsidRPr="00FC0ADF">
        <w:t xml:space="preserve">.3 - A </w:t>
      </w:r>
      <w:r w:rsidR="006F05A9" w:rsidRPr="00FC0ADF">
        <w:t>Comissão de Licitação</w:t>
      </w:r>
      <w:r w:rsidR="004D509C" w:rsidRPr="00FC0ADF">
        <w:t>, no interesse público, poder</w:t>
      </w:r>
      <w:r w:rsidR="006F05A9" w:rsidRPr="00FC0ADF">
        <w:t>á</w:t>
      </w:r>
      <w:r w:rsidR="004D509C" w:rsidRPr="00FC0ADF">
        <w:t xml:space="preserve"> relevar omissões puramente formais, desde que não reste infringido o princípio da vinculação ao instrumento convocatório.</w:t>
      </w:r>
    </w:p>
    <w:p w:rsidR="004D509C" w:rsidRPr="00FC0ADF" w:rsidRDefault="00FC0ADF" w:rsidP="009F55BD">
      <w:pPr>
        <w:autoSpaceDE w:val="0"/>
        <w:autoSpaceDN w:val="0"/>
        <w:adjustRightInd w:val="0"/>
        <w:ind w:left="-180" w:right="-116"/>
        <w:jc w:val="both"/>
      </w:pPr>
      <w:r>
        <w:t>20</w:t>
      </w:r>
      <w:r w:rsidR="004D509C" w:rsidRPr="00FC0ADF">
        <w:t>.4</w:t>
      </w:r>
      <w:r w:rsidR="004D509C" w:rsidRPr="00FC0ADF">
        <w:rPr>
          <w:b/>
          <w:bCs/>
        </w:rPr>
        <w:t xml:space="preserve"> - </w:t>
      </w:r>
      <w:r w:rsidR="004D509C" w:rsidRPr="00FC0ADF">
        <w:t>É facultado à licitante formular protestos, consignando em atas dos trabalhos, para prevenir responsabilidade, prover a conservação ou ressalva de seus direitos ou para simplesmente manifestar qualquer intenção de modo formal;</w:t>
      </w:r>
    </w:p>
    <w:p w:rsidR="004D509C" w:rsidRPr="00FC0ADF" w:rsidRDefault="00FC0ADF" w:rsidP="009F55BD">
      <w:pPr>
        <w:autoSpaceDE w:val="0"/>
        <w:autoSpaceDN w:val="0"/>
        <w:adjustRightInd w:val="0"/>
        <w:ind w:left="-180" w:right="-116"/>
        <w:jc w:val="both"/>
      </w:pPr>
      <w:r>
        <w:t>20</w:t>
      </w:r>
      <w:r w:rsidR="00BF4B67" w:rsidRPr="00FC0ADF">
        <w:t>.</w:t>
      </w:r>
      <w:r w:rsidR="004D509C" w:rsidRPr="00FC0ADF">
        <w:t>5</w:t>
      </w:r>
      <w:r w:rsidR="004D509C" w:rsidRPr="00FC0ADF">
        <w:rPr>
          <w:b/>
          <w:bCs/>
        </w:rPr>
        <w:t xml:space="preserve"> - </w:t>
      </w:r>
      <w:r w:rsidR="004D509C" w:rsidRPr="00FC0ADF">
        <w:t xml:space="preserve">É </w:t>
      </w:r>
      <w:proofErr w:type="gramStart"/>
      <w:r w:rsidR="004D509C" w:rsidRPr="00FC0ADF">
        <w:t xml:space="preserve">facultado a </w:t>
      </w:r>
      <w:r w:rsidR="006F05A9" w:rsidRPr="00FC0ADF">
        <w:t>Comissão de Licitação</w:t>
      </w:r>
      <w:proofErr w:type="gramEnd"/>
      <w:r w:rsidR="004D509C" w:rsidRPr="00FC0ADF">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4D509C" w:rsidRPr="00FC0ADF" w:rsidRDefault="00FC0ADF" w:rsidP="009F55BD">
      <w:pPr>
        <w:autoSpaceDE w:val="0"/>
        <w:autoSpaceDN w:val="0"/>
        <w:adjustRightInd w:val="0"/>
        <w:ind w:left="-180" w:right="-116"/>
        <w:jc w:val="both"/>
      </w:pPr>
      <w:r>
        <w:t>20</w:t>
      </w:r>
      <w:r w:rsidR="004D509C" w:rsidRPr="00FC0ADF">
        <w:t>.6</w:t>
      </w:r>
      <w:r w:rsidR="004D509C" w:rsidRPr="00FC0ADF">
        <w:rPr>
          <w:b/>
          <w:bCs/>
        </w:rPr>
        <w:t xml:space="preserve"> - </w:t>
      </w:r>
      <w:r w:rsidR="004D509C" w:rsidRPr="00FC0ADF">
        <w:t>Não serão conhecidos os pedidos de esclarecimentos ou impugnações, vencidos os respectivos prazos legais;</w:t>
      </w:r>
    </w:p>
    <w:p w:rsidR="004D509C" w:rsidRPr="00FC0ADF" w:rsidRDefault="00FC0ADF" w:rsidP="009F55BD">
      <w:pPr>
        <w:autoSpaceDE w:val="0"/>
        <w:autoSpaceDN w:val="0"/>
        <w:adjustRightInd w:val="0"/>
        <w:ind w:left="-180" w:right="-116"/>
        <w:jc w:val="both"/>
      </w:pPr>
      <w:r>
        <w:t>20</w:t>
      </w:r>
      <w:r w:rsidR="004D509C" w:rsidRPr="00FC0ADF">
        <w:t>.7</w:t>
      </w:r>
      <w:r w:rsidR="004D509C" w:rsidRPr="00FC0ADF">
        <w:rPr>
          <w:b/>
          <w:bCs/>
        </w:rPr>
        <w:t xml:space="preserve"> - </w:t>
      </w:r>
      <w:r w:rsidR="004D509C" w:rsidRPr="00FC0ADF">
        <w:t>Os proponentes assumem todos os custos de preparação e apresentação de suas propostas e a Prefeitura Municipal não será, em nenhum caso, responsável por esses custos, independentemente da condução ou do resultado do processo licitatório;</w:t>
      </w:r>
    </w:p>
    <w:p w:rsidR="004D509C" w:rsidRPr="00FC0ADF" w:rsidRDefault="00FC0ADF" w:rsidP="009F55BD">
      <w:pPr>
        <w:autoSpaceDE w:val="0"/>
        <w:autoSpaceDN w:val="0"/>
        <w:adjustRightInd w:val="0"/>
        <w:ind w:left="-180" w:right="-116"/>
        <w:jc w:val="both"/>
      </w:pPr>
      <w:r>
        <w:t>20</w:t>
      </w:r>
      <w:r w:rsidR="004D509C" w:rsidRPr="00FC0ADF">
        <w:t>.8</w:t>
      </w:r>
      <w:r w:rsidR="004D509C" w:rsidRPr="00FC0ADF">
        <w:rPr>
          <w:b/>
          <w:bCs/>
        </w:rPr>
        <w:t xml:space="preserve"> - </w:t>
      </w:r>
      <w:r w:rsidR="004D509C" w:rsidRPr="00FC0ADF">
        <w:t>Os proponentes são responsáveis pela fidelidade e legitimidade das informações e dos documentos apresentados em qualquer fase da licitação;</w:t>
      </w:r>
    </w:p>
    <w:p w:rsidR="004D509C" w:rsidRPr="00FC0ADF" w:rsidRDefault="00FC0ADF" w:rsidP="009F55BD">
      <w:pPr>
        <w:autoSpaceDE w:val="0"/>
        <w:autoSpaceDN w:val="0"/>
        <w:adjustRightInd w:val="0"/>
        <w:ind w:left="-180" w:right="-116"/>
        <w:jc w:val="both"/>
      </w:pPr>
      <w:r>
        <w:t>20</w:t>
      </w:r>
      <w:r w:rsidR="004D509C" w:rsidRPr="00FC0ADF">
        <w:t>.9</w:t>
      </w:r>
      <w:r w:rsidR="004D509C" w:rsidRPr="00FC0ADF">
        <w:rPr>
          <w:b/>
          <w:bCs/>
        </w:rPr>
        <w:t xml:space="preserve"> - </w:t>
      </w:r>
      <w:r w:rsidR="004D509C" w:rsidRPr="00FC0ADF">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4D509C" w:rsidRPr="00FC0ADF">
        <w:t>local anteriormente estabelecidos</w:t>
      </w:r>
      <w:proofErr w:type="gramEnd"/>
      <w:r w:rsidR="004D509C" w:rsidRPr="00FC0ADF">
        <w:t xml:space="preserve">, desde que não haja comunicação da </w:t>
      </w:r>
      <w:r w:rsidR="006F05A9" w:rsidRPr="00FC0ADF">
        <w:t>Comissão de Licitações</w:t>
      </w:r>
      <w:r w:rsidR="004D509C" w:rsidRPr="00FC0ADF">
        <w:t xml:space="preserve"> em contrário;</w:t>
      </w:r>
    </w:p>
    <w:p w:rsidR="004D509C" w:rsidRPr="00FC0ADF" w:rsidRDefault="00FC0ADF" w:rsidP="009F55BD">
      <w:pPr>
        <w:autoSpaceDE w:val="0"/>
        <w:autoSpaceDN w:val="0"/>
        <w:adjustRightInd w:val="0"/>
        <w:ind w:left="-180" w:right="-116"/>
        <w:jc w:val="both"/>
      </w:pPr>
      <w:r>
        <w:t>20</w:t>
      </w:r>
      <w:r w:rsidR="004D509C" w:rsidRPr="00FC0ADF">
        <w:t>.10</w:t>
      </w:r>
      <w:r w:rsidR="004D509C" w:rsidRPr="00FC0ADF">
        <w:rPr>
          <w:b/>
          <w:bCs/>
        </w:rPr>
        <w:t xml:space="preserve"> - </w:t>
      </w:r>
      <w:r w:rsidR="004D509C" w:rsidRPr="00FC0ADF">
        <w:t xml:space="preserve">Na contagem dos prazos estabelecidos neste Edital e seus Anexos, excluir-se-á o dia do início e incluir-se-á o do vencimento. Só se iniciam e vencem os prazos em dias de expediente da Prefeitura Municipal de </w:t>
      </w:r>
      <w:r w:rsidR="0073466F" w:rsidRPr="00FC0ADF">
        <w:t>Coração de Jesus</w:t>
      </w:r>
      <w:r w:rsidR="004D509C" w:rsidRPr="00FC0ADF">
        <w:t>/MG;</w:t>
      </w:r>
    </w:p>
    <w:p w:rsidR="004D509C" w:rsidRPr="00FC0ADF" w:rsidRDefault="00FC0ADF" w:rsidP="009F55BD">
      <w:pPr>
        <w:autoSpaceDE w:val="0"/>
        <w:autoSpaceDN w:val="0"/>
        <w:adjustRightInd w:val="0"/>
        <w:ind w:left="-180" w:right="-116"/>
        <w:jc w:val="both"/>
      </w:pPr>
      <w:r>
        <w:t>20</w:t>
      </w:r>
      <w:r w:rsidR="004D509C" w:rsidRPr="00FC0ADF">
        <w:t>.11 - A apresentação da proposta implicará pleno conhecimento e aceitação, por parte do licitante, das condições estabelecidas neste Edital e seus Anexos;</w:t>
      </w:r>
    </w:p>
    <w:p w:rsidR="004D509C" w:rsidRPr="00FC0ADF" w:rsidRDefault="00FC0ADF" w:rsidP="009F55BD">
      <w:pPr>
        <w:autoSpaceDE w:val="0"/>
        <w:autoSpaceDN w:val="0"/>
        <w:adjustRightInd w:val="0"/>
        <w:ind w:left="-180" w:right="-116"/>
        <w:jc w:val="both"/>
        <w:rPr>
          <w:b/>
          <w:bCs/>
        </w:rPr>
      </w:pPr>
      <w:r>
        <w:t>20</w:t>
      </w:r>
      <w:r w:rsidR="004D509C" w:rsidRPr="00FC0ADF">
        <w:t xml:space="preserve">.12 - As eventuais dúvidas dos interessados poderão ser dirigidas à Comissão de Licitação através do fax n.º </w:t>
      </w:r>
      <w:r w:rsidR="000569CC" w:rsidRPr="00FC0ADF">
        <w:t>(38) 3228-2282</w:t>
      </w:r>
      <w:r w:rsidR="004D509C" w:rsidRPr="00FC0ADF">
        <w:rPr>
          <w:b/>
          <w:bCs/>
        </w:rPr>
        <w:t>;</w:t>
      </w:r>
    </w:p>
    <w:p w:rsidR="004D509C" w:rsidRPr="00FC0ADF" w:rsidRDefault="00FC0ADF" w:rsidP="009F55BD">
      <w:pPr>
        <w:autoSpaceDE w:val="0"/>
        <w:autoSpaceDN w:val="0"/>
        <w:adjustRightInd w:val="0"/>
        <w:ind w:left="-180" w:right="-116"/>
        <w:jc w:val="both"/>
      </w:pPr>
      <w:r>
        <w:t>20</w:t>
      </w:r>
      <w:r w:rsidR="004D509C" w:rsidRPr="00FC0ADF">
        <w:t>.13</w:t>
      </w:r>
      <w:r w:rsidR="004D509C" w:rsidRPr="00FC0ADF">
        <w:rPr>
          <w:b/>
          <w:bCs/>
        </w:rPr>
        <w:t xml:space="preserve"> - </w:t>
      </w:r>
      <w:r w:rsidR="004D509C" w:rsidRPr="00FC0ADF">
        <w:t>As dúvidas a serem dirimidas por telefone serão somente aquelas de ordem estritamente informal;</w:t>
      </w:r>
    </w:p>
    <w:p w:rsidR="004D509C" w:rsidRPr="00FC0ADF" w:rsidRDefault="00FC0ADF" w:rsidP="009F55BD">
      <w:pPr>
        <w:autoSpaceDE w:val="0"/>
        <w:autoSpaceDN w:val="0"/>
        <w:adjustRightInd w:val="0"/>
        <w:ind w:left="-180" w:right="-116"/>
        <w:jc w:val="both"/>
        <w:rPr>
          <w:b/>
          <w:bCs/>
        </w:rPr>
      </w:pPr>
      <w:r>
        <w:t>20</w:t>
      </w:r>
      <w:r w:rsidR="004D509C" w:rsidRPr="00FC0ADF">
        <w:t>.14</w:t>
      </w:r>
      <w:r w:rsidR="004D509C" w:rsidRPr="00FC0ADF">
        <w:rPr>
          <w:b/>
          <w:bCs/>
        </w:rPr>
        <w:t xml:space="preserve"> - </w:t>
      </w:r>
      <w:r w:rsidR="004D509C" w:rsidRPr="00FC0ADF">
        <w:t xml:space="preserve">Os envelopes </w:t>
      </w:r>
      <w:r w:rsidR="004D509C" w:rsidRPr="00FC0ADF">
        <w:rPr>
          <w:b/>
          <w:bCs/>
        </w:rPr>
        <w:t xml:space="preserve">“Documentação e Proposta”, </w:t>
      </w:r>
      <w:r w:rsidR="004D509C" w:rsidRPr="00FC0ADF">
        <w:t xml:space="preserve">não abertos, ficarão à disposição das licitantes pelo período de </w:t>
      </w:r>
      <w:r w:rsidR="004D509C" w:rsidRPr="00FC0ADF">
        <w:rPr>
          <w:b/>
          <w:bCs/>
        </w:rPr>
        <w:t xml:space="preserve">30 </w:t>
      </w:r>
      <w:r w:rsidR="004D509C" w:rsidRPr="00FC0ADF">
        <w:t xml:space="preserve">(trinta) </w:t>
      </w:r>
      <w:r w:rsidR="004D509C" w:rsidRPr="00FC0ADF">
        <w:rPr>
          <w:b/>
          <w:bCs/>
        </w:rPr>
        <w:t>dias úteis</w:t>
      </w:r>
      <w:r w:rsidR="004D509C" w:rsidRPr="00FC0ADF">
        <w:t>, contado do encerramento da licitação (transcorrido o prazo regulamentar para interposição de recurso contra o resultado da licitação ou, se for o caso, denegados os recursos interpostos), após o que serão destruídos</w:t>
      </w:r>
      <w:r w:rsidR="004D509C" w:rsidRPr="00FC0ADF">
        <w:rPr>
          <w:b/>
          <w:bCs/>
        </w:rPr>
        <w:t>;</w:t>
      </w:r>
    </w:p>
    <w:p w:rsidR="004D509C" w:rsidRPr="00FC0ADF" w:rsidRDefault="00FC0ADF" w:rsidP="009F55BD">
      <w:pPr>
        <w:autoSpaceDE w:val="0"/>
        <w:autoSpaceDN w:val="0"/>
        <w:adjustRightInd w:val="0"/>
        <w:ind w:left="-180" w:right="-116"/>
        <w:jc w:val="both"/>
      </w:pPr>
      <w:r>
        <w:t>20</w:t>
      </w:r>
      <w:r w:rsidR="004D509C" w:rsidRPr="00FC0ADF">
        <w:t xml:space="preserve">.15 </w:t>
      </w:r>
      <w:proofErr w:type="gramStart"/>
      <w:r w:rsidR="004D509C" w:rsidRPr="00FC0ADF">
        <w:t>-A</w:t>
      </w:r>
      <w:proofErr w:type="gramEnd"/>
      <w:r w:rsidR="004D509C" w:rsidRPr="00FC0ADF">
        <w:t xml:space="preserve"> contratada obriga-se a aceitar nas mesmas condições contratuais, os acréscimos ou supressões que se fizerem necessários no montante de até </w:t>
      </w:r>
      <w:r w:rsidR="004D509C" w:rsidRPr="00FC0ADF">
        <w:rPr>
          <w:b/>
          <w:bCs/>
        </w:rPr>
        <w:t xml:space="preserve">25% </w:t>
      </w:r>
      <w:r w:rsidR="004D509C" w:rsidRPr="00FC0ADF">
        <w:t>(vinte e cinco por cento) do valor inicial Contratado;</w:t>
      </w:r>
    </w:p>
    <w:p w:rsidR="004D509C" w:rsidRPr="00FC0ADF" w:rsidRDefault="00FC0ADF" w:rsidP="009F55BD">
      <w:pPr>
        <w:autoSpaceDE w:val="0"/>
        <w:autoSpaceDN w:val="0"/>
        <w:adjustRightInd w:val="0"/>
        <w:ind w:left="-180" w:right="-116"/>
        <w:jc w:val="both"/>
      </w:pPr>
      <w:r>
        <w:t>20.</w:t>
      </w:r>
      <w:r w:rsidR="004D509C" w:rsidRPr="00FC0ADF">
        <w:t>16</w:t>
      </w:r>
      <w:r w:rsidR="004D509C" w:rsidRPr="00FC0ADF">
        <w:rPr>
          <w:b/>
          <w:bCs/>
        </w:rPr>
        <w:t>-</w:t>
      </w:r>
      <w:r w:rsidR="004D509C" w:rsidRPr="00FC0ADF">
        <w:t>Aos casos omissos aplicar-se-ão as demais disposições constantes na Lei nº 8666/1993</w:t>
      </w:r>
      <w:r w:rsidR="00994BC6" w:rsidRPr="00FC0ADF">
        <w:t xml:space="preserve"> e suas alterações</w:t>
      </w:r>
      <w:r w:rsidR="004D509C" w:rsidRPr="00FC0ADF">
        <w:t>;</w:t>
      </w:r>
    </w:p>
    <w:p w:rsidR="004D509C" w:rsidRPr="00FC0ADF" w:rsidRDefault="00FC0ADF" w:rsidP="009F55BD">
      <w:pPr>
        <w:autoSpaceDE w:val="0"/>
        <w:autoSpaceDN w:val="0"/>
        <w:adjustRightInd w:val="0"/>
        <w:ind w:left="-180" w:right="-116"/>
        <w:jc w:val="both"/>
      </w:pPr>
      <w:r w:rsidRPr="00FC0ADF">
        <w:t>20</w:t>
      </w:r>
      <w:r w:rsidR="004D509C" w:rsidRPr="00FC0ADF">
        <w:t xml:space="preserve">.17 – Fazem parte complementar e inseparável deste edital os anexos: </w:t>
      </w:r>
    </w:p>
    <w:p w:rsidR="004D509C" w:rsidRPr="00FC0ADF" w:rsidRDefault="004041CC" w:rsidP="009F55BD">
      <w:pPr>
        <w:autoSpaceDE w:val="0"/>
        <w:autoSpaceDN w:val="0"/>
        <w:adjustRightInd w:val="0"/>
        <w:ind w:left="-180" w:right="-116"/>
        <w:jc w:val="both"/>
      </w:pPr>
      <w:r w:rsidRPr="00FC0ADF">
        <w:t>Anexo I – Projeto Básico (especificações técnicas)</w:t>
      </w:r>
      <w:r w:rsidR="004D509C" w:rsidRPr="00FC0ADF">
        <w:t>;</w:t>
      </w:r>
    </w:p>
    <w:p w:rsidR="004D509C" w:rsidRPr="00FC0ADF" w:rsidRDefault="004D509C" w:rsidP="009F55BD">
      <w:pPr>
        <w:autoSpaceDE w:val="0"/>
        <w:autoSpaceDN w:val="0"/>
        <w:adjustRightInd w:val="0"/>
        <w:ind w:left="-180" w:right="-116"/>
        <w:jc w:val="both"/>
      </w:pPr>
      <w:r w:rsidRPr="00FC0ADF">
        <w:t xml:space="preserve">Anexo II – Modelo </w:t>
      </w:r>
      <w:r w:rsidR="004041CC" w:rsidRPr="00FC0ADF">
        <w:t xml:space="preserve">de termo de </w:t>
      </w:r>
      <w:r w:rsidRPr="00FC0ADF">
        <w:t>Credenciamento</w:t>
      </w:r>
    </w:p>
    <w:p w:rsidR="004D509C" w:rsidRPr="00FC0ADF" w:rsidRDefault="004D509C" w:rsidP="009F55BD">
      <w:pPr>
        <w:autoSpaceDE w:val="0"/>
        <w:autoSpaceDN w:val="0"/>
        <w:adjustRightInd w:val="0"/>
        <w:ind w:left="-180" w:right="-116"/>
        <w:jc w:val="both"/>
      </w:pPr>
      <w:r w:rsidRPr="00FC0ADF">
        <w:t xml:space="preserve">Anexo III </w:t>
      </w:r>
      <w:proofErr w:type="gramStart"/>
      <w:r w:rsidRPr="00FC0ADF">
        <w:t>–</w:t>
      </w:r>
      <w:r w:rsidRPr="00FC0ADF">
        <w:rPr>
          <w:bCs/>
        </w:rPr>
        <w:t>Modelo</w:t>
      </w:r>
      <w:proofErr w:type="gramEnd"/>
      <w:r w:rsidRPr="00FC0ADF">
        <w:rPr>
          <w:bCs/>
        </w:rPr>
        <w:t xml:space="preserve"> de D</w:t>
      </w:r>
      <w:r w:rsidRPr="00FC0ADF">
        <w:t xml:space="preserve">eclaração </w:t>
      </w:r>
      <w:r w:rsidR="0097232F" w:rsidRPr="00FC0ADF">
        <w:t>de Idoneidade</w:t>
      </w:r>
      <w:r w:rsidRPr="00FC0ADF">
        <w:t xml:space="preserve"> (em atendimento ao inciso </w:t>
      </w:r>
      <w:r w:rsidR="00AC6BDC" w:rsidRPr="00FC0ADF">
        <w:rPr>
          <w:sz w:val="22"/>
          <w:szCs w:val="22"/>
        </w:rPr>
        <w:t>IV, do art. 87, da Lei 8.666/93</w:t>
      </w:r>
      <w:r w:rsidRPr="00FC0ADF">
        <w:t xml:space="preserve">); </w:t>
      </w:r>
    </w:p>
    <w:p w:rsidR="003A1120" w:rsidRPr="00FC0ADF" w:rsidRDefault="004D509C" w:rsidP="003A1120">
      <w:pPr>
        <w:autoSpaceDE w:val="0"/>
        <w:autoSpaceDN w:val="0"/>
        <w:adjustRightInd w:val="0"/>
        <w:ind w:left="-180" w:right="-116"/>
        <w:jc w:val="both"/>
      </w:pPr>
      <w:r w:rsidRPr="00FC0ADF">
        <w:t>Anexo IV</w:t>
      </w:r>
      <w:r w:rsidRPr="00FC0ADF">
        <w:rPr>
          <w:b/>
          <w:bCs/>
        </w:rPr>
        <w:t xml:space="preserve"> – </w:t>
      </w:r>
      <w:r w:rsidR="003A1120" w:rsidRPr="00FC0ADF">
        <w:t>Modelo de DECLARAÇÃO DE MICROEMPRESA E EMPRESA DE PEQUENO PORTE.</w:t>
      </w:r>
    </w:p>
    <w:p w:rsidR="003A1120" w:rsidRPr="00FC0ADF" w:rsidRDefault="004D509C" w:rsidP="003A1120">
      <w:pPr>
        <w:autoSpaceDE w:val="0"/>
        <w:autoSpaceDN w:val="0"/>
        <w:adjustRightInd w:val="0"/>
        <w:ind w:left="-180" w:right="-116"/>
        <w:jc w:val="both"/>
        <w:rPr>
          <w:bCs/>
        </w:rPr>
      </w:pPr>
      <w:r w:rsidRPr="00FC0ADF">
        <w:lastRenderedPageBreak/>
        <w:t>Anexo V</w:t>
      </w:r>
      <w:r w:rsidR="003A1120" w:rsidRPr="00FC0ADF">
        <w:t xml:space="preserve"> - Modelo de D</w:t>
      </w:r>
      <w:r w:rsidR="003A1120" w:rsidRPr="00FC0ADF">
        <w:rPr>
          <w:bCs/>
        </w:rPr>
        <w:t>eclaração em atendimento ao ART. 27, INCISO V, DA LEI Nº 8.666/93 E ART. 7º, INCISO XXXIII, DA CF.</w:t>
      </w:r>
    </w:p>
    <w:p w:rsidR="003A1120" w:rsidRPr="00FC0ADF" w:rsidRDefault="003A1120" w:rsidP="003A1120">
      <w:pPr>
        <w:autoSpaceDE w:val="0"/>
        <w:autoSpaceDN w:val="0"/>
        <w:adjustRightInd w:val="0"/>
        <w:ind w:left="-180" w:right="-116"/>
        <w:jc w:val="both"/>
        <w:rPr>
          <w:bCs/>
        </w:rPr>
      </w:pPr>
      <w:r w:rsidRPr="00FC0ADF">
        <w:t xml:space="preserve">Anexo </w:t>
      </w:r>
      <w:proofErr w:type="gramStart"/>
      <w:r w:rsidRPr="00FC0ADF">
        <w:t>VI –</w:t>
      </w:r>
      <w:r w:rsidRPr="00FC0ADF">
        <w:rPr>
          <w:bCs/>
        </w:rPr>
        <w:t>Modelo</w:t>
      </w:r>
      <w:proofErr w:type="gramEnd"/>
      <w:r w:rsidRPr="00FC0ADF">
        <w:rPr>
          <w:bCs/>
        </w:rPr>
        <w:t xml:space="preserve"> de DECLARAÇÃO DE CUMPRIMENTO DO ARTIGO 30, III DA LEI Nº 8.666/93</w:t>
      </w:r>
    </w:p>
    <w:p w:rsidR="004D509C" w:rsidRPr="00FC0ADF" w:rsidRDefault="004D509C" w:rsidP="009F55BD">
      <w:pPr>
        <w:autoSpaceDE w:val="0"/>
        <w:autoSpaceDN w:val="0"/>
        <w:adjustRightInd w:val="0"/>
        <w:ind w:left="-180" w:right="-116"/>
        <w:jc w:val="both"/>
      </w:pPr>
      <w:r w:rsidRPr="00FC0ADF">
        <w:t>Anexo VII - Modelo Proposta Comercial</w:t>
      </w:r>
    </w:p>
    <w:p w:rsidR="00C52743" w:rsidRPr="00FC0ADF" w:rsidRDefault="00C52743" w:rsidP="009F55BD">
      <w:pPr>
        <w:autoSpaceDE w:val="0"/>
        <w:autoSpaceDN w:val="0"/>
        <w:adjustRightInd w:val="0"/>
        <w:ind w:left="-180" w:right="-116"/>
        <w:jc w:val="both"/>
      </w:pPr>
      <w:r w:rsidRPr="00FC0ADF">
        <w:t>Anexo VIII – Modelo de Declaração</w:t>
      </w:r>
      <w:r w:rsidR="00C83E07" w:rsidRPr="00FC0ADF">
        <w:t xml:space="preserve"> de visita técnica </w:t>
      </w:r>
    </w:p>
    <w:p w:rsidR="004D509C" w:rsidRPr="00FC0ADF" w:rsidRDefault="00C52743" w:rsidP="009F55BD">
      <w:pPr>
        <w:autoSpaceDE w:val="0"/>
        <w:autoSpaceDN w:val="0"/>
        <w:adjustRightInd w:val="0"/>
        <w:ind w:left="-180" w:right="-116"/>
        <w:jc w:val="both"/>
      </w:pPr>
      <w:r w:rsidRPr="00FC0ADF">
        <w:t xml:space="preserve">Anexo IX - </w:t>
      </w:r>
      <w:r w:rsidR="004D509C" w:rsidRPr="00FC0ADF">
        <w:t>Minuta do Contrato</w:t>
      </w:r>
    </w:p>
    <w:p w:rsidR="00516D05" w:rsidRPr="00FC0ADF" w:rsidRDefault="00C52743" w:rsidP="009F55BD">
      <w:pPr>
        <w:autoSpaceDE w:val="0"/>
        <w:autoSpaceDN w:val="0"/>
        <w:adjustRightInd w:val="0"/>
        <w:ind w:left="-180" w:right="-116"/>
        <w:jc w:val="both"/>
      </w:pPr>
      <w:r w:rsidRPr="00FC0ADF">
        <w:t xml:space="preserve">Anexo </w:t>
      </w:r>
      <w:r w:rsidR="00516D05" w:rsidRPr="00FC0ADF">
        <w:t>X – Recibo de retirada do edital.</w:t>
      </w:r>
    </w:p>
    <w:p w:rsidR="00516D05" w:rsidRPr="00FC0ADF" w:rsidRDefault="00516D05" w:rsidP="008D6886">
      <w:pPr>
        <w:autoSpaceDE w:val="0"/>
        <w:autoSpaceDN w:val="0"/>
        <w:adjustRightInd w:val="0"/>
        <w:ind w:right="-116"/>
        <w:jc w:val="both"/>
      </w:pPr>
    </w:p>
    <w:p w:rsidR="004D509C" w:rsidRPr="00FC0ADF" w:rsidRDefault="00FC0ADF" w:rsidP="009F55BD">
      <w:pPr>
        <w:autoSpaceDE w:val="0"/>
        <w:autoSpaceDN w:val="0"/>
        <w:adjustRightInd w:val="0"/>
        <w:ind w:left="-180" w:right="-116"/>
        <w:jc w:val="both"/>
      </w:pPr>
      <w:r>
        <w:t>20</w:t>
      </w:r>
      <w:r w:rsidR="004D509C" w:rsidRPr="00FC0ADF">
        <w:t>.18</w:t>
      </w:r>
      <w:r w:rsidR="004D509C" w:rsidRPr="00FC0ADF">
        <w:rPr>
          <w:b/>
          <w:bCs/>
        </w:rPr>
        <w:t xml:space="preserve"> – </w:t>
      </w:r>
      <w:r w:rsidR="004D509C" w:rsidRPr="00FC0ADF">
        <w:t>Para dirimir quaisquer questões decorrentes da licitação, não resolvidas na esfera administrativa, será competente o foro da Comarca de Coração de Jesus/MG.</w:t>
      </w:r>
    </w:p>
    <w:p w:rsidR="004158BF" w:rsidRPr="005E200A" w:rsidRDefault="004158BF" w:rsidP="009F55BD">
      <w:pPr>
        <w:autoSpaceDE w:val="0"/>
        <w:autoSpaceDN w:val="0"/>
        <w:adjustRightInd w:val="0"/>
        <w:ind w:left="-180" w:right="-116"/>
        <w:jc w:val="both"/>
        <w:rPr>
          <w:color w:val="FF0000"/>
        </w:rPr>
      </w:pPr>
    </w:p>
    <w:p w:rsidR="004158BF" w:rsidRPr="005E200A" w:rsidRDefault="004158BF" w:rsidP="009F55BD">
      <w:pPr>
        <w:autoSpaceDE w:val="0"/>
        <w:autoSpaceDN w:val="0"/>
        <w:adjustRightInd w:val="0"/>
        <w:ind w:left="-180" w:right="-116"/>
        <w:jc w:val="both"/>
        <w:rPr>
          <w:color w:val="FF0000"/>
        </w:rPr>
      </w:pPr>
    </w:p>
    <w:p w:rsidR="00364293" w:rsidRPr="005E200A" w:rsidRDefault="00364293" w:rsidP="009F55BD">
      <w:pPr>
        <w:autoSpaceDE w:val="0"/>
        <w:autoSpaceDN w:val="0"/>
        <w:adjustRightInd w:val="0"/>
        <w:ind w:left="-180" w:right="-116"/>
        <w:rPr>
          <w:color w:val="FF0000"/>
        </w:rPr>
      </w:pPr>
    </w:p>
    <w:p w:rsidR="000569CC" w:rsidRPr="00FC0ADF" w:rsidRDefault="000569CC" w:rsidP="009F55BD">
      <w:pPr>
        <w:autoSpaceDE w:val="0"/>
        <w:autoSpaceDN w:val="0"/>
        <w:adjustRightInd w:val="0"/>
        <w:ind w:left="-180" w:right="-116"/>
        <w:jc w:val="center"/>
      </w:pPr>
      <w:r w:rsidRPr="00FC0ADF">
        <w:t xml:space="preserve">Coração de Jesus – </w:t>
      </w:r>
      <w:r w:rsidR="00380D12" w:rsidRPr="00FC0ADF">
        <w:t>MG</w:t>
      </w:r>
      <w:r w:rsidR="00DF56BE" w:rsidRPr="00FC0ADF">
        <w:t xml:space="preserve">, </w:t>
      </w:r>
      <w:r w:rsidR="004D4709">
        <w:t>02</w:t>
      </w:r>
      <w:r w:rsidR="00E80401" w:rsidRPr="00FC0ADF">
        <w:t xml:space="preserve"> de </w:t>
      </w:r>
      <w:r w:rsidR="004D4709">
        <w:t>Dezembro de 2019</w:t>
      </w:r>
    </w:p>
    <w:p w:rsidR="003703B3" w:rsidRPr="005E200A" w:rsidRDefault="003703B3" w:rsidP="009F55BD">
      <w:pPr>
        <w:autoSpaceDE w:val="0"/>
        <w:autoSpaceDN w:val="0"/>
        <w:adjustRightInd w:val="0"/>
        <w:ind w:left="-180" w:right="-116"/>
        <w:jc w:val="center"/>
        <w:rPr>
          <w:color w:val="FF0000"/>
        </w:rPr>
      </w:pPr>
    </w:p>
    <w:p w:rsidR="008D6886" w:rsidRPr="005E200A" w:rsidRDefault="008D6886" w:rsidP="009F55BD">
      <w:pPr>
        <w:autoSpaceDE w:val="0"/>
        <w:autoSpaceDN w:val="0"/>
        <w:adjustRightInd w:val="0"/>
        <w:ind w:left="-180" w:right="-116"/>
        <w:jc w:val="center"/>
        <w:rPr>
          <w:color w:val="FF0000"/>
        </w:rPr>
      </w:pPr>
    </w:p>
    <w:p w:rsidR="0073780A" w:rsidRPr="005E200A" w:rsidRDefault="0073780A" w:rsidP="009F55BD">
      <w:pPr>
        <w:autoSpaceDE w:val="0"/>
        <w:autoSpaceDN w:val="0"/>
        <w:adjustRightInd w:val="0"/>
        <w:ind w:left="-180" w:right="-116"/>
        <w:jc w:val="center"/>
        <w:rPr>
          <w:color w:val="FF0000"/>
        </w:rPr>
      </w:pPr>
    </w:p>
    <w:p w:rsidR="0073780A" w:rsidRPr="005E200A" w:rsidRDefault="0073780A" w:rsidP="009F55BD">
      <w:pPr>
        <w:autoSpaceDE w:val="0"/>
        <w:autoSpaceDN w:val="0"/>
        <w:adjustRightInd w:val="0"/>
        <w:ind w:left="-180" w:right="-116"/>
        <w:jc w:val="center"/>
        <w:rPr>
          <w:color w:val="FF0000"/>
        </w:rPr>
      </w:pPr>
    </w:p>
    <w:p w:rsidR="005B74C1" w:rsidRPr="004D4709" w:rsidRDefault="004D4709" w:rsidP="004D4709">
      <w:pPr>
        <w:autoSpaceDE w:val="0"/>
        <w:autoSpaceDN w:val="0"/>
        <w:adjustRightInd w:val="0"/>
        <w:ind w:left="-180" w:right="-116"/>
      </w:pPr>
      <w:r w:rsidRPr="004D4709">
        <w:t>_________________________________</w:t>
      </w:r>
    </w:p>
    <w:p w:rsidR="00575F20" w:rsidRDefault="00FC0ADF" w:rsidP="004D4709">
      <w:pPr>
        <w:autoSpaceDE w:val="0"/>
        <w:autoSpaceDN w:val="0"/>
        <w:adjustRightInd w:val="0"/>
        <w:ind w:left="-180" w:right="-116"/>
      </w:pPr>
      <w:r w:rsidRPr="004D4709">
        <w:t>Ricardo Silva Barbosa</w:t>
      </w:r>
    </w:p>
    <w:p w:rsidR="004D4709" w:rsidRPr="004D4709" w:rsidRDefault="004D4709" w:rsidP="004D4709">
      <w:pPr>
        <w:autoSpaceDE w:val="0"/>
        <w:autoSpaceDN w:val="0"/>
        <w:adjustRightInd w:val="0"/>
        <w:ind w:left="-180" w:right="-116"/>
      </w:pPr>
      <w:r>
        <w:t>Responsável técnico</w:t>
      </w:r>
    </w:p>
    <w:p w:rsidR="00FC0ADF" w:rsidRDefault="00FC0ADF" w:rsidP="004D4709">
      <w:pPr>
        <w:autoSpaceDE w:val="0"/>
        <w:autoSpaceDN w:val="0"/>
        <w:adjustRightInd w:val="0"/>
        <w:ind w:left="-180" w:right="-116"/>
      </w:pPr>
      <w:r w:rsidRPr="004D4709">
        <w:t>R.S.BARBOSA – Assessoria e consultoria</w:t>
      </w:r>
    </w:p>
    <w:p w:rsidR="004D4709" w:rsidRPr="004D4709" w:rsidRDefault="004D4709" w:rsidP="004D4709">
      <w:pPr>
        <w:autoSpaceDE w:val="0"/>
        <w:autoSpaceDN w:val="0"/>
        <w:adjustRightInd w:val="0"/>
        <w:ind w:left="-180" w:right="-116"/>
        <w:rPr>
          <w:b/>
        </w:rPr>
      </w:pPr>
      <w:r>
        <w:t>CNPJ: 13.669.177/0001-27</w:t>
      </w:r>
    </w:p>
    <w:p w:rsidR="00EA7F77" w:rsidRDefault="00EA7F77"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1E02AA" w:rsidRDefault="001E02AA" w:rsidP="009F55BD">
      <w:pPr>
        <w:autoSpaceDE w:val="0"/>
        <w:autoSpaceDN w:val="0"/>
        <w:adjustRightInd w:val="0"/>
        <w:ind w:left="-180" w:right="-116"/>
        <w:jc w:val="center"/>
        <w:rPr>
          <w:b/>
          <w:color w:val="000000"/>
        </w:rPr>
      </w:pPr>
    </w:p>
    <w:p w:rsidR="00707CA0" w:rsidRDefault="00707CA0" w:rsidP="009F55BD">
      <w:pPr>
        <w:autoSpaceDE w:val="0"/>
        <w:autoSpaceDN w:val="0"/>
        <w:adjustRightInd w:val="0"/>
        <w:ind w:left="-180" w:right="-116"/>
        <w:jc w:val="center"/>
        <w:rPr>
          <w:b/>
          <w:bCs/>
          <w:color w:val="000000"/>
        </w:rPr>
      </w:pPr>
      <w:bookmarkStart w:id="0" w:name="_Toc6975577"/>
      <w:bookmarkStart w:id="1" w:name="_Toc6978306"/>
      <w:bookmarkStart w:id="2" w:name="_Toc6979194"/>
      <w:bookmarkStart w:id="3" w:name="_Toc11230061"/>
      <w:bookmarkStart w:id="4" w:name="_Toc11481230"/>
      <w:bookmarkStart w:id="5" w:name="_Toc11742854"/>
      <w:bookmarkStart w:id="6" w:name="_Toc13969055"/>
    </w:p>
    <w:p w:rsidR="00707CA0" w:rsidRDefault="00707CA0"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4D4709" w:rsidRDefault="004D4709"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C967DF" w:rsidRDefault="00C967DF" w:rsidP="00D60DB4">
      <w:pPr>
        <w:autoSpaceDE w:val="0"/>
        <w:autoSpaceDN w:val="0"/>
        <w:adjustRightInd w:val="0"/>
        <w:ind w:right="-116"/>
        <w:rPr>
          <w:b/>
          <w:bCs/>
          <w:color w:val="000000"/>
        </w:rPr>
      </w:pPr>
    </w:p>
    <w:p w:rsidR="004D2FA1" w:rsidRDefault="004D2FA1" w:rsidP="009F55BD">
      <w:pPr>
        <w:autoSpaceDE w:val="0"/>
        <w:autoSpaceDN w:val="0"/>
        <w:adjustRightInd w:val="0"/>
        <w:ind w:left="-180" w:right="-116"/>
        <w:jc w:val="center"/>
        <w:rPr>
          <w:b/>
          <w:bCs/>
          <w:color w:val="000000"/>
        </w:rPr>
      </w:pPr>
      <w:r>
        <w:rPr>
          <w:b/>
          <w:bCs/>
          <w:color w:val="000000"/>
        </w:rPr>
        <w:lastRenderedPageBreak/>
        <w:t xml:space="preserve">ANEXO I </w:t>
      </w:r>
    </w:p>
    <w:p w:rsidR="0044146A" w:rsidRDefault="005F4563" w:rsidP="009F55BD">
      <w:pPr>
        <w:autoSpaceDE w:val="0"/>
        <w:autoSpaceDN w:val="0"/>
        <w:adjustRightInd w:val="0"/>
        <w:ind w:left="-180" w:right="-116"/>
        <w:jc w:val="center"/>
        <w:rPr>
          <w:b/>
          <w:bCs/>
          <w:color w:val="000000"/>
        </w:rPr>
      </w:pPr>
      <w:r>
        <w:rPr>
          <w:b/>
          <w:bCs/>
          <w:color w:val="000000"/>
        </w:rPr>
        <w:t xml:space="preserve"> PROJETO BÁSICO</w:t>
      </w:r>
    </w:p>
    <w:p w:rsidR="001E02AA" w:rsidRPr="009F55BD" w:rsidRDefault="001E02AA" w:rsidP="001E02AA">
      <w:pPr>
        <w:autoSpaceDE w:val="0"/>
        <w:autoSpaceDN w:val="0"/>
        <w:adjustRightInd w:val="0"/>
        <w:ind w:left="-180" w:right="-116"/>
        <w:rPr>
          <w:color w:val="000000"/>
        </w:rPr>
      </w:pPr>
    </w:p>
    <w:bookmarkEnd w:id="0"/>
    <w:bookmarkEnd w:id="1"/>
    <w:bookmarkEnd w:id="2"/>
    <w:bookmarkEnd w:id="3"/>
    <w:bookmarkEnd w:id="4"/>
    <w:bookmarkEnd w:id="5"/>
    <w:bookmarkEnd w:id="6"/>
    <w:p w:rsidR="004D2FA1" w:rsidRPr="008B4493" w:rsidRDefault="004D2FA1" w:rsidP="004D2FA1">
      <w:pPr>
        <w:jc w:val="both"/>
        <w:rPr>
          <w:b/>
          <w:color w:val="000000"/>
        </w:rPr>
      </w:pPr>
      <w:r w:rsidRPr="008B4493">
        <w:rPr>
          <w:b/>
          <w:color w:val="000000"/>
        </w:rPr>
        <w:t>1. OBJETO</w:t>
      </w:r>
    </w:p>
    <w:p w:rsidR="004D2FA1" w:rsidRDefault="004D2FA1" w:rsidP="004D2FA1">
      <w:pPr>
        <w:jc w:val="both"/>
        <w:rPr>
          <w:b/>
        </w:rPr>
      </w:pPr>
      <w:r w:rsidRPr="008B4493">
        <w:rPr>
          <w:b/>
          <w:color w:val="000000"/>
        </w:rPr>
        <w:t>1.1.</w:t>
      </w:r>
      <w:r w:rsidRPr="008B4493">
        <w:rPr>
          <w:b/>
        </w:rPr>
        <w:t>CONTRATAÇÃO DE EMPRESAS PAR PRESTAÇÃO DE SERVIÇOS PUBLICOS EM TRANSPORTE COLETIVO INTRAMUNICIPAL EM REGIME DE CONCESSÃO NO MUNICIPIO DE CORAÇÃO DE JESUS/MG.</w:t>
      </w:r>
    </w:p>
    <w:p w:rsidR="004D2FA1" w:rsidRPr="008B4493" w:rsidRDefault="004D2FA1" w:rsidP="004D2FA1">
      <w:pPr>
        <w:jc w:val="both"/>
        <w:rPr>
          <w:color w:val="000000"/>
        </w:rPr>
      </w:pPr>
    </w:p>
    <w:p w:rsidR="004D2FA1" w:rsidRPr="008B4493" w:rsidRDefault="004D2FA1" w:rsidP="004D2FA1">
      <w:pPr>
        <w:jc w:val="both"/>
        <w:rPr>
          <w:b/>
          <w:color w:val="000000"/>
        </w:rPr>
      </w:pPr>
      <w:r w:rsidRPr="008B4493">
        <w:rPr>
          <w:b/>
          <w:color w:val="000000"/>
        </w:rPr>
        <w:t>2. OBJETIVO</w:t>
      </w:r>
    </w:p>
    <w:p w:rsidR="004D2FA1" w:rsidRDefault="004D2FA1" w:rsidP="004D2FA1">
      <w:pPr>
        <w:jc w:val="both"/>
      </w:pPr>
      <w:r w:rsidRPr="008B4493">
        <w:rPr>
          <w:color w:val="000000"/>
        </w:rPr>
        <w:t xml:space="preserve">2.1. </w:t>
      </w:r>
      <w:r w:rsidRPr="008B4493">
        <w:t xml:space="preserve">O Sistema de Transporte Coletivo de Coração de Jesus é gerido pela Prefeitura Municipal. Este sistema é constituído pelo serviço de transporte coletivo que é operado, por concessionária empresa privada. Este edital tem como objeto apenas a licitação do serviço de transporte coletivo </w:t>
      </w:r>
      <w:proofErr w:type="spellStart"/>
      <w:r w:rsidRPr="008B4493">
        <w:t>intramunicipal</w:t>
      </w:r>
      <w:proofErr w:type="spellEnd"/>
      <w:r w:rsidRPr="008B4493">
        <w:t>.</w:t>
      </w:r>
    </w:p>
    <w:p w:rsidR="004D2FA1" w:rsidRPr="008B4493" w:rsidRDefault="004D2FA1" w:rsidP="004D2FA1">
      <w:pPr>
        <w:jc w:val="both"/>
        <w:rPr>
          <w:color w:val="000000"/>
        </w:rPr>
      </w:pPr>
    </w:p>
    <w:p w:rsidR="004D2FA1" w:rsidRPr="008B4493" w:rsidRDefault="004D2FA1" w:rsidP="004D2FA1">
      <w:pPr>
        <w:jc w:val="both"/>
        <w:rPr>
          <w:b/>
          <w:color w:val="000000"/>
        </w:rPr>
      </w:pPr>
      <w:r w:rsidRPr="008B4493">
        <w:rPr>
          <w:b/>
          <w:color w:val="000000"/>
        </w:rPr>
        <w:t>3. JUSTIFICATIVA</w:t>
      </w:r>
    </w:p>
    <w:p w:rsidR="004D2FA1" w:rsidRDefault="004D2FA1" w:rsidP="004D2FA1">
      <w:pPr>
        <w:jc w:val="both"/>
        <w:rPr>
          <w:color w:val="000000"/>
        </w:rPr>
      </w:pPr>
      <w:r w:rsidRPr="008B4493">
        <w:rPr>
          <w:color w:val="000000"/>
        </w:rPr>
        <w:t xml:space="preserve">3.1. A concessão para o transporte coletivo se faz necessário para dar uma melhor comodidade aos munícipes da área rural, visando impulsionar o turismo, e o comercio local, considerando que resulta na geração de receitas para o município, com o desenvolvimento e </w:t>
      </w:r>
      <w:proofErr w:type="gramStart"/>
      <w:r w:rsidRPr="008B4493">
        <w:rPr>
          <w:color w:val="000000"/>
        </w:rPr>
        <w:t>implementação</w:t>
      </w:r>
      <w:proofErr w:type="gramEnd"/>
      <w:r w:rsidRPr="008B4493">
        <w:rPr>
          <w:color w:val="000000"/>
        </w:rPr>
        <w:t xml:space="preserve"> de atividades sócio-econômicas relevantes para o interesse público.</w:t>
      </w:r>
    </w:p>
    <w:p w:rsidR="004D2FA1" w:rsidRPr="008B4493" w:rsidRDefault="004D2FA1" w:rsidP="004D2FA1">
      <w:pPr>
        <w:jc w:val="both"/>
        <w:rPr>
          <w:color w:val="000000"/>
        </w:rPr>
      </w:pPr>
    </w:p>
    <w:p w:rsidR="004D2FA1" w:rsidRPr="008B4493" w:rsidRDefault="004D2FA1" w:rsidP="004D2FA1">
      <w:pPr>
        <w:jc w:val="both"/>
        <w:rPr>
          <w:b/>
          <w:color w:val="000000"/>
        </w:rPr>
      </w:pPr>
      <w:r w:rsidRPr="008B4493">
        <w:rPr>
          <w:b/>
          <w:color w:val="000000"/>
        </w:rPr>
        <w:t>4. PRAZO DE VIGÊNCIA DA PERMISSÃO DE USO</w:t>
      </w:r>
    </w:p>
    <w:p w:rsidR="004D2FA1" w:rsidRDefault="004D2FA1" w:rsidP="004D2FA1">
      <w:pPr>
        <w:jc w:val="both"/>
        <w:rPr>
          <w:color w:val="000000"/>
        </w:rPr>
      </w:pPr>
      <w:r w:rsidRPr="008B4493">
        <w:rPr>
          <w:color w:val="000000"/>
        </w:rPr>
        <w:t>4.1. O prazo de vigência da permissão de uso será de 12 (Cento e Vinte) meses, contados da data de assinatura do Contrato, podendo ser prorrogado por iguais e sucessivos períodos, condicionado ao interesse das partes, manifestado por escrito, com antecedência mínima de 60 (sessenta) dias de seu término, observando sempre o limite legal.</w:t>
      </w:r>
    </w:p>
    <w:p w:rsidR="004D2FA1" w:rsidRPr="008B4493" w:rsidRDefault="004D2FA1" w:rsidP="004D2FA1">
      <w:pPr>
        <w:jc w:val="both"/>
        <w:rPr>
          <w:b/>
          <w:color w:val="000000"/>
        </w:rPr>
      </w:pPr>
    </w:p>
    <w:p w:rsidR="004D2FA1" w:rsidRPr="008B4493" w:rsidRDefault="004D2FA1" w:rsidP="004D2FA1">
      <w:pPr>
        <w:jc w:val="both"/>
        <w:rPr>
          <w:b/>
          <w:color w:val="000000"/>
        </w:rPr>
      </w:pPr>
      <w:r w:rsidRPr="008B4493">
        <w:rPr>
          <w:b/>
          <w:color w:val="000000"/>
        </w:rPr>
        <w:t>5. INDICES E ROTAS A SER EXPLORADA</w:t>
      </w:r>
    </w:p>
    <w:p w:rsidR="004D2FA1" w:rsidRPr="008B4493" w:rsidRDefault="004D2FA1" w:rsidP="004D2FA1">
      <w:pPr>
        <w:jc w:val="both"/>
        <w:rPr>
          <w:bCs/>
        </w:rPr>
      </w:pPr>
      <w:r w:rsidRPr="008B4493">
        <w:rPr>
          <w:color w:val="000000"/>
        </w:rPr>
        <w:t xml:space="preserve">5.1. </w:t>
      </w:r>
      <w:r w:rsidRPr="008B4493">
        <w:rPr>
          <w:bCs/>
        </w:rPr>
        <w:t>Principais indicadores de oferta e demanda da atual rede de transporte:</w:t>
      </w:r>
    </w:p>
    <w:tbl>
      <w:tblPr>
        <w:tblpPr w:leftFromText="141" w:rightFromText="141" w:vertAnchor="text" w:horzAnchor="margin" w:tblpXSpec="center"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3543"/>
      </w:tblGrid>
      <w:tr w:rsidR="004D2FA1" w:rsidRPr="00FC74A7" w:rsidTr="004326AE">
        <w:trPr>
          <w:trHeight w:val="107"/>
        </w:trPr>
        <w:tc>
          <w:tcPr>
            <w:tcW w:w="3543" w:type="dxa"/>
          </w:tcPr>
          <w:p w:rsidR="004D2FA1" w:rsidRPr="00FC74A7" w:rsidRDefault="004D2FA1" w:rsidP="004326AE">
            <w:pPr>
              <w:autoSpaceDE w:val="0"/>
              <w:autoSpaceDN w:val="0"/>
              <w:adjustRightInd w:val="0"/>
              <w:rPr>
                <w:color w:val="000000"/>
              </w:rPr>
            </w:pPr>
            <w:r w:rsidRPr="00FC74A7">
              <w:rPr>
                <w:b/>
                <w:bCs/>
                <w:color w:val="000000"/>
              </w:rPr>
              <w:t xml:space="preserve">Serviço </w:t>
            </w:r>
          </w:p>
        </w:tc>
        <w:tc>
          <w:tcPr>
            <w:tcW w:w="3543" w:type="dxa"/>
          </w:tcPr>
          <w:p w:rsidR="004D2FA1" w:rsidRPr="00FC74A7" w:rsidRDefault="004D2FA1" w:rsidP="004326AE">
            <w:pPr>
              <w:autoSpaceDE w:val="0"/>
              <w:autoSpaceDN w:val="0"/>
              <w:adjustRightInd w:val="0"/>
              <w:rPr>
                <w:color w:val="000000"/>
              </w:rPr>
            </w:pPr>
            <w:r w:rsidRPr="00FC74A7">
              <w:rPr>
                <w:b/>
                <w:bCs/>
                <w:color w:val="000000"/>
              </w:rPr>
              <w:t xml:space="preserve">Transporte Coletivo </w:t>
            </w:r>
          </w:p>
        </w:tc>
      </w:tr>
      <w:tr w:rsidR="004D2FA1" w:rsidRPr="00FC74A7" w:rsidTr="004326AE">
        <w:trPr>
          <w:trHeight w:val="109"/>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Número de linhas </w:t>
            </w:r>
          </w:p>
        </w:tc>
        <w:tc>
          <w:tcPr>
            <w:tcW w:w="3543" w:type="dxa"/>
          </w:tcPr>
          <w:p w:rsidR="004D2FA1" w:rsidRPr="00FC74A7" w:rsidRDefault="004D2FA1" w:rsidP="004326AE">
            <w:pPr>
              <w:autoSpaceDE w:val="0"/>
              <w:autoSpaceDN w:val="0"/>
              <w:adjustRightInd w:val="0"/>
              <w:rPr>
                <w:color w:val="000000"/>
              </w:rPr>
            </w:pPr>
            <w:r w:rsidRPr="008B4493">
              <w:rPr>
                <w:b/>
                <w:bCs/>
                <w:color w:val="000000"/>
              </w:rPr>
              <w:t>16</w:t>
            </w:r>
            <w:r w:rsidRPr="00FC74A7">
              <w:rPr>
                <w:b/>
                <w:bCs/>
                <w:color w:val="000000"/>
              </w:rPr>
              <w:t xml:space="preserve"> Linhas </w:t>
            </w:r>
          </w:p>
        </w:tc>
      </w:tr>
      <w:tr w:rsidR="004D2FA1" w:rsidRPr="00FC74A7" w:rsidTr="004326AE">
        <w:trPr>
          <w:trHeight w:val="109"/>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Frota Operacional </w:t>
            </w:r>
          </w:p>
        </w:tc>
        <w:tc>
          <w:tcPr>
            <w:tcW w:w="3543" w:type="dxa"/>
          </w:tcPr>
          <w:p w:rsidR="004D2FA1" w:rsidRPr="00FC74A7" w:rsidRDefault="004D2FA1" w:rsidP="004326AE">
            <w:pPr>
              <w:autoSpaceDE w:val="0"/>
              <w:autoSpaceDN w:val="0"/>
              <w:adjustRightInd w:val="0"/>
              <w:rPr>
                <w:color w:val="000000"/>
              </w:rPr>
            </w:pPr>
            <w:r w:rsidRPr="008B4493">
              <w:rPr>
                <w:b/>
                <w:bCs/>
                <w:color w:val="000000"/>
              </w:rPr>
              <w:t xml:space="preserve">16 Convencionais, </w:t>
            </w:r>
          </w:p>
        </w:tc>
      </w:tr>
      <w:tr w:rsidR="004D2FA1" w:rsidRPr="00FC74A7" w:rsidTr="004326AE">
        <w:trPr>
          <w:trHeight w:val="109"/>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Frota Total </w:t>
            </w:r>
          </w:p>
        </w:tc>
        <w:tc>
          <w:tcPr>
            <w:tcW w:w="3543" w:type="dxa"/>
          </w:tcPr>
          <w:p w:rsidR="004D2FA1" w:rsidRPr="00FC74A7" w:rsidRDefault="004D2FA1" w:rsidP="004326AE">
            <w:pPr>
              <w:autoSpaceDE w:val="0"/>
              <w:autoSpaceDN w:val="0"/>
              <w:adjustRightInd w:val="0"/>
              <w:rPr>
                <w:color w:val="000000"/>
              </w:rPr>
            </w:pPr>
            <w:r w:rsidRPr="008B4493">
              <w:rPr>
                <w:b/>
                <w:bCs/>
                <w:color w:val="000000"/>
              </w:rPr>
              <w:t>14</w:t>
            </w:r>
            <w:r w:rsidRPr="00FC74A7">
              <w:rPr>
                <w:color w:val="000000"/>
              </w:rPr>
              <w:t xml:space="preserve">Convencionais e </w:t>
            </w:r>
            <w:r w:rsidRPr="00FC74A7">
              <w:rPr>
                <w:b/>
                <w:bCs/>
                <w:color w:val="000000"/>
              </w:rPr>
              <w:t xml:space="preserve">02 </w:t>
            </w:r>
            <w:r w:rsidRPr="00FC74A7">
              <w:rPr>
                <w:color w:val="000000"/>
              </w:rPr>
              <w:t>Microônibus</w:t>
            </w:r>
          </w:p>
        </w:tc>
      </w:tr>
      <w:tr w:rsidR="004D2FA1" w:rsidRPr="00FC74A7" w:rsidTr="004326AE">
        <w:trPr>
          <w:trHeight w:val="109"/>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Quilometragem Operacional </w:t>
            </w:r>
          </w:p>
        </w:tc>
        <w:tc>
          <w:tcPr>
            <w:tcW w:w="3543" w:type="dxa"/>
          </w:tcPr>
          <w:p w:rsidR="004D2FA1" w:rsidRPr="00FC74A7" w:rsidRDefault="004D2FA1" w:rsidP="004326AE">
            <w:pPr>
              <w:autoSpaceDE w:val="0"/>
              <w:autoSpaceDN w:val="0"/>
              <w:adjustRightInd w:val="0"/>
              <w:rPr>
                <w:color w:val="000000"/>
              </w:rPr>
            </w:pPr>
            <w:r w:rsidRPr="008B4493">
              <w:rPr>
                <w:b/>
                <w:bCs/>
                <w:color w:val="000000"/>
              </w:rPr>
              <w:t>19.432</w:t>
            </w:r>
            <w:r w:rsidRPr="00FC74A7">
              <w:rPr>
                <w:b/>
                <w:bCs/>
                <w:color w:val="000000"/>
              </w:rPr>
              <w:t xml:space="preserve"> Km/mês </w:t>
            </w:r>
          </w:p>
        </w:tc>
      </w:tr>
      <w:tr w:rsidR="004D2FA1" w:rsidRPr="00FC74A7" w:rsidTr="004326AE">
        <w:trPr>
          <w:trHeight w:val="109"/>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Quilometragem Ociosa (3%) </w:t>
            </w:r>
          </w:p>
        </w:tc>
        <w:tc>
          <w:tcPr>
            <w:tcW w:w="3543" w:type="dxa"/>
          </w:tcPr>
          <w:p w:rsidR="004D2FA1" w:rsidRPr="00FC74A7" w:rsidRDefault="004D2FA1" w:rsidP="004326AE">
            <w:pPr>
              <w:autoSpaceDE w:val="0"/>
              <w:autoSpaceDN w:val="0"/>
              <w:adjustRightInd w:val="0"/>
              <w:rPr>
                <w:color w:val="000000"/>
              </w:rPr>
            </w:pPr>
            <w:r w:rsidRPr="008B4493">
              <w:rPr>
                <w:b/>
                <w:bCs/>
                <w:color w:val="000000"/>
              </w:rPr>
              <w:t>582.96</w:t>
            </w:r>
            <w:r w:rsidRPr="00FC74A7">
              <w:rPr>
                <w:b/>
                <w:bCs/>
                <w:color w:val="000000"/>
              </w:rPr>
              <w:t xml:space="preserve"> km/mês </w:t>
            </w:r>
          </w:p>
        </w:tc>
      </w:tr>
      <w:tr w:rsidR="004D2FA1" w:rsidRPr="00FC74A7" w:rsidTr="004326AE">
        <w:trPr>
          <w:trHeight w:val="109"/>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Quilometragem Total </w:t>
            </w:r>
          </w:p>
        </w:tc>
        <w:tc>
          <w:tcPr>
            <w:tcW w:w="3543" w:type="dxa"/>
          </w:tcPr>
          <w:p w:rsidR="004D2FA1" w:rsidRPr="00FC74A7" w:rsidRDefault="004D2FA1" w:rsidP="004326AE">
            <w:pPr>
              <w:autoSpaceDE w:val="0"/>
              <w:autoSpaceDN w:val="0"/>
              <w:adjustRightInd w:val="0"/>
              <w:rPr>
                <w:color w:val="000000"/>
              </w:rPr>
            </w:pPr>
            <w:r w:rsidRPr="008B4493">
              <w:rPr>
                <w:b/>
                <w:bCs/>
                <w:color w:val="000000"/>
              </w:rPr>
              <w:t xml:space="preserve">20.015 </w:t>
            </w:r>
            <w:r w:rsidRPr="00FC74A7">
              <w:rPr>
                <w:b/>
                <w:bCs/>
                <w:color w:val="000000"/>
              </w:rPr>
              <w:t xml:space="preserve">km/mês </w:t>
            </w:r>
          </w:p>
        </w:tc>
      </w:tr>
      <w:tr w:rsidR="004D2FA1" w:rsidRPr="00FC74A7" w:rsidTr="004326AE">
        <w:trPr>
          <w:trHeight w:val="111"/>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Demanda Total Mensal </w:t>
            </w:r>
          </w:p>
        </w:tc>
        <w:tc>
          <w:tcPr>
            <w:tcW w:w="3543" w:type="dxa"/>
          </w:tcPr>
          <w:p w:rsidR="004D2FA1" w:rsidRPr="00FC74A7" w:rsidRDefault="004D2FA1" w:rsidP="004326AE">
            <w:pPr>
              <w:autoSpaceDE w:val="0"/>
              <w:autoSpaceDN w:val="0"/>
              <w:adjustRightInd w:val="0"/>
              <w:rPr>
                <w:color w:val="000000"/>
              </w:rPr>
            </w:pPr>
            <w:r w:rsidRPr="008B4493">
              <w:rPr>
                <w:b/>
                <w:bCs/>
                <w:color w:val="000000"/>
              </w:rPr>
              <w:t>9.146</w:t>
            </w:r>
          </w:p>
        </w:tc>
      </w:tr>
      <w:tr w:rsidR="004D2FA1" w:rsidRPr="00FC74A7" w:rsidTr="004326AE">
        <w:trPr>
          <w:trHeight w:val="111"/>
        </w:trPr>
        <w:tc>
          <w:tcPr>
            <w:tcW w:w="3543" w:type="dxa"/>
          </w:tcPr>
          <w:p w:rsidR="004D2FA1" w:rsidRPr="00FC74A7" w:rsidRDefault="004D2FA1" w:rsidP="004326AE">
            <w:pPr>
              <w:autoSpaceDE w:val="0"/>
              <w:autoSpaceDN w:val="0"/>
              <w:adjustRightInd w:val="0"/>
              <w:rPr>
                <w:color w:val="000000"/>
              </w:rPr>
            </w:pPr>
            <w:r w:rsidRPr="00FC74A7">
              <w:rPr>
                <w:color w:val="000000"/>
              </w:rPr>
              <w:t xml:space="preserve">Demanda Equivalente </w:t>
            </w:r>
          </w:p>
        </w:tc>
        <w:tc>
          <w:tcPr>
            <w:tcW w:w="3543" w:type="dxa"/>
          </w:tcPr>
          <w:p w:rsidR="004D2FA1" w:rsidRPr="00FC74A7" w:rsidRDefault="004D2FA1" w:rsidP="004326AE">
            <w:pPr>
              <w:autoSpaceDE w:val="0"/>
              <w:autoSpaceDN w:val="0"/>
              <w:adjustRightInd w:val="0"/>
              <w:rPr>
                <w:color w:val="000000"/>
              </w:rPr>
            </w:pPr>
            <w:r w:rsidRPr="008B4493">
              <w:rPr>
                <w:b/>
                <w:bCs/>
                <w:color w:val="000000"/>
              </w:rPr>
              <w:t>26.131</w:t>
            </w:r>
          </w:p>
        </w:tc>
      </w:tr>
    </w:tbl>
    <w:p w:rsidR="004D2FA1" w:rsidRPr="008B4493" w:rsidRDefault="004D2FA1" w:rsidP="004D2FA1">
      <w:pPr>
        <w:jc w:val="both"/>
        <w:rPr>
          <w:color w:val="000000"/>
        </w:rPr>
      </w:pPr>
    </w:p>
    <w:p w:rsidR="004D2FA1" w:rsidRPr="008B4493" w:rsidRDefault="004D2FA1" w:rsidP="004D2FA1">
      <w:pPr>
        <w:jc w:val="both"/>
        <w:rPr>
          <w:b/>
          <w:color w:val="000000"/>
        </w:rPr>
      </w:pPr>
    </w:p>
    <w:p w:rsidR="004D2FA1" w:rsidRPr="008B4493" w:rsidRDefault="004D2FA1" w:rsidP="004D2FA1">
      <w:pPr>
        <w:jc w:val="both"/>
        <w:rPr>
          <w:b/>
          <w:color w:val="000000"/>
        </w:rPr>
      </w:pPr>
    </w:p>
    <w:p w:rsidR="004D2FA1" w:rsidRPr="008B4493" w:rsidRDefault="004D2FA1" w:rsidP="004D2FA1">
      <w:pPr>
        <w:jc w:val="both"/>
        <w:rPr>
          <w:b/>
          <w:color w:val="000000"/>
        </w:rPr>
      </w:pPr>
    </w:p>
    <w:p w:rsidR="004D2FA1" w:rsidRDefault="004D2FA1" w:rsidP="004D2FA1">
      <w:pPr>
        <w:jc w:val="both"/>
        <w:rPr>
          <w:b/>
          <w:color w:val="000000"/>
        </w:rPr>
      </w:pPr>
    </w:p>
    <w:p w:rsidR="004D2FA1" w:rsidRDefault="004D2FA1" w:rsidP="004D2FA1">
      <w:pPr>
        <w:jc w:val="both"/>
        <w:rPr>
          <w:b/>
          <w:color w:val="000000"/>
        </w:rPr>
      </w:pPr>
    </w:p>
    <w:p w:rsidR="004D2FA1" w:rsidRDefault="004D2FA1" w:rsidP="004D2FA1">
      <w:pPr>
        <w:jc w:val="both"/>
        <w:rPr>
          <w:b/>
          <w:color w:val="000000"/>
        </w:rPr>
      </w:pPr>
    </w:p>
    <w:p w:rsidR="004D2FA1" w:rsidRDefault="004D2FA1" w:rsidP="004D2FA1">
      <w:pPr>
        <w:jc w:val="both"/>
        <w:rPr>
          <w:b/>
          <w:color w:val="000000"/>
        </w:rPr>
      </w:pPr>
    </w:p>
    <w:p w:rsidR="004D2FA1" w:rsidRDefault="004D2FA1" w:rsidP="004D2FA1">
      <w:pPr>
        <w:jc w:val="both"/>
        <w:rPr>
          <w:b/>
          <w:color w:val="000000"/>
        </w:rPr>
      </w:pPr>
    </w:p>
    <w:p w:rsidR="004D2FA1" w:rsidRDefault="004D2FA1" w:rsidP="004D2FA1">
      <w:pPr>
        <w:jc w:val="both"/>
        <w:rPr>
          <w:b/>
          <w:color w:val="000000"/>
        </w:rPr>
      </w:pPr>
    </w:p>
    <w:p w:rsidR="004D2FA1" w:rsidRPr="008B4493" w:rsidRDefault="004D2FA1" w:rsidP="004D2FA1">
      <w:pPr>
        <w:jc w:val="both"/>
        <w:rPr>
          <w:b/>
          <w:color w:val="000000"/>
        </w:rPr>
      </w:pPr>
    </w:p>
    <w:p w:rsidR="004D2FA1" w:rsidRPr="008B4493" w:rsidRDefault="004D2FA1" w:rsidP="004D2FA1">
      <w:pPr>
        <w:jc w:val="both"/>
        <w:rPr>
          <w:b/>
          <w:color w:val="000000"/>
        </w:rPr>
      </w:pPr>
    </w:p>
    <w:p w:rsidR="004D2FA1" w:rsidRPr="008B4493" w:rsidRDefault="004D2FA1" w:rsidP="004D2FA1">
      <w:pPr>
        <w:jc w:val="both"/>
        <w:rPr>
          <w:b/>
          <w:color w:val="000000"/>
        </w:rPr>
      </w:pPr>
      <w:r w:rsidRPr="008B4493">
        <w:rPr>
          <w:b/>
          <w:color w:val="000000"/>
        </w:rPr>
        <w:t>5.2. Rotas</w:t>
      </w:r>
    </w:p>
    <w:tbl>
      <w:tblPr>
        <w:tblStyle w:val="Tabelacomgrade"/>
        <w:tblW w:w="10534" w:type="dxa"/>
        <w:tblInd w:w="-601" w:type="dxa"/>
        <w:tblLook w:val="04A0"/>
      </w:tblPr>
      <w:tblGrid>
        <w:gridCol w:w="1418"/>
        <w:gridCol w:w="1418"/>
        <w:gridCol w:w="2700"/>
        <w:gridCol w:w="999"/>
        <w:gridCol w:w="1269"/>
        <w:gridCol w:w="1316"/>
        <w:gridCol w:w="1414"/>
      </w:tblGrid>
      <w:tr w:rsidR="004D2FA1" w:rsidRPr="00551910" w:rsidTr="004326AE">
        <w:tc>
          <w:tcPr>
            <w:tcW w:w="1418" w:type="dxa"/>
          </w:tcPr>
          <w:p w:rsidR="004D2FA1" w:rsidRPr="00551910" w:rsidRDefault="004D2FA1" w:rsidP="004326AE">
            <w:pPr>
              <w:rPr>
                <w:b/>
                <w:sz w:val="16"/>
                <w:szCs w:val="16"/>
              </w:rPr>
            </w:pPr>
            <w:r w:rsidRPr="00551910">
              <w:rPr>
                <w:b/>
                <w:sz w:val="16"/>
                <w:szCs w:val="16"/>
              </w:rPr>
              <w:t xml:space="preserve">ROTA </w:t>
            </w:r>
            <w:proofErr w:type="gramStart"/>
            <w:r w:rsidRPr="00551910">
              <w:rPr>
                <w:b/>
                <w:sz w:val="16"/>
                <w:szCs w:val="16"/>
              </w:rPr>
              <w:t xml:space="preserve">( </w:t>
            </w:r>
            <w:proofErr w:type="gramEnd"/>
            <w:r w:rsidRPr="00551910">
              <w:rPr>
                <w:b/>
                <w:sz w:val="16"/>
                <w:szCs w:val="16"/>
              </w:rPr>
              <w:t xml:space="preserve">PONTO DE PARTIDA) </w:t>
            </w:r>
          </w:p>
        </w:tc>
        <w:tc>
          <w:tcPr>
            <w:tcW w:w="1418" w:type="dxa"/>
          </w:tcPr>
          <w:p w:rsidR="004D2FA1" w:rsidRPr="00551910" w:rsidRDefault="004D2FA1" w:rsidP="004326AE">
            <w:pPr>
              <w:rPr>
                <w:b/>
                <w:sz w:val="16"/>
                <w:szCs w:val="16"/>
              </w:rPr>
            </w:pPr>
            <w:r w:rsidRPr="00551910">
              <w:rPr>
                <w:b/>
                <w:sz w:val="16"/>
                <w:szCs w:val="16"/>
              </w:rPr>
              <w:t>ITINERÁRIO</w:t>
            </w:r>
          </w:p>
        </w:tc>
        <w:tc>
          <w:tcPr>
            <w:tcW w:w="2700" w:type="dxa"/>
          </w:tcPr>
          <w:p w:rsidR="004D2FA1" w:rsidRPr="00551910" w:rsidRDefault="004D2FA1" w:rsidP="004326AE">
            <w:pPr>
              <w:rPr>
                <w:b/>
                <w:sz w:val="16"/>
                <w:szCs w:val="16"/>
              </w:rPr>
            </w:pPr>
            <w:r w:rsidRPr="00551910">
              <w:rPr>
                <w:b/>
                <w:sz w:val="16"/>
                <w:szCs w:val="16"/>
              </w:rPr>
              <w:t xml:space="preserve">TRAJETO </w:t>
            </w:r>
          </w:p>
        </w:tc>
        <w:tc>
          <w:tcPr>
            <w:tcW w:w="999" w:type="dxa"/>
          </w:tcPr>
          <w:p w:rsidR="004D2FA1" w:rsidRPr="00551910" w:rsidRDefault="004D2FA1" w:rsidP="004326AE">
            <w:pPr>
              <w:rPr>
                <w:b/>
                <w:sz w:val="16"/>
                <w:szCs w:val="16"/>
              </w:rPr>
            </w:pPr>
            <w:r w:rsidRPr="00551910">
              <w:rPr>
                <w:b/>
                <w:sz w:val="16"/>
                <w:szCs w:val="16"/>
              </w:rPr>
              <w:t xml:space="preserve">HORÁRIO DE SAÍDA </w:t>
            </w:r>
          </w:p>
        </w:tc>
        <w:tc>
          <w:tcPr>
            <w:tcW w:w="1269" w:type="dxa"/>
          </w:tcPr>
          <w:p w:rsidR="004D2FA1" w:rsidRPr="00551910" w:rsidRDefault="004D2FA1" w:rsidP="004326AE">
            <w:pPr>
              <w:rPr>
                <w:b/>
                <w:sz w:val="16"/>
                <w:szCs w:val="16"/>
              </w:rPr>
            </w:pPr>
            <w:r w:rsidRPr="00551910">
              <w:rPr>
                <w:b/>
                <w:sz w:val="16"/>
                <w:szCs w:val="16"/>
              </w:rPr>
              <w:t xml:space="preserve">DIAS DA SEMANA </w:t>
            </w:r>
          </w:p>
        </w:tc>
        <w:tc>
          <w:tcPr>
            <w:tcW w:w="1316" w:type="dxa"/>
          </w:tcPr>
          <w:p w:rsidR="004D2FA1" w:rsidRPr="00551910" w:rsidRDefault="004D2FA1" w:rsidP="004326AE">
            <w:pPr>
              <w:rPr>
                <w:b/>
                <w:sz w:val="16"/>
                <w:szCs w:val="16"/>
              </w:rPr>
            </w:pPr>
            <w:r w:rsidRPr="00551910">
              <w:rPr>
                <w:b/>
                <w:sz w:val="16"/>
                <w:szCs w:val="16"/>
              </w:rPr>
              <w:t>HORÁRIO DE RETORNO</w:t>
            </w:r>
          </w:p>
        </w:tc>
        <w:tc>
          <w:tcPr>
            <w:tcW w:w="1414" w:type="dxa"/>
          </w:tcPr>
          <w:p w:rsidR="004D2FA1" w:rsidRPr="00551910" w:rsidRDefault="004D2FA1" w:rsidP="004326AE">
            <w:pPr>
              <w:rPr>
                <w:b/>
                <w:sz w:val="16"/>
                <w:szCs w:val="16"/>
              </w:rPr>
            </w:pPr>
            <w:r w:rsidRPr="00551910">
              <w:rPr>
                <w:b/>
                <w:sz w:val="16"/>
                <w:szCs w:val="16"/>
              </w:rPr>
              <w:t>DISTÂNCIAEM KM / DIA</w:t>
            </w:r>
          </w:p>
        </w:tc>
      </w:tr>
      <w:tr w:rsidR="004D2FA1" w:rsidRPr="00551910" w:rsidTr="004326AE">
        <w:tc>
          <w:tcPr>
            <w:tcW w:w="1418" w:type="dxa"/>
          </w:tcPr>
          <w:p w:rsidR="004D2FA1" w:rsidRPr="00551910" w:rsidRDefault="004D2FA1" w:rsidP="004326AE">
            <w:pPr>
              <w:rPr>
                <w:sz w:val="16"/>
                <w:szCs w:val="16"/>
              </w:rPr>
            </w:pPr>
            <w:r w:rsidRPr="00551910">
              <w:rPr>
                <w:sz w:val="16"/>
                <w:szCs w:val="16"/>
              </w:rPr>
              <w:t>ROTA 01 - SOBRADINHO</w:t>
            </w:r>
          </w:p>
        </w:tc>
        <w:tc>
          <w:tcPr>
            <w:tcW w:w="1418" w:type="dxa"/>
          </w:tcPr>
          <w:p w:rsidR="004D2FA1" w:rsidRPr="00551910" w:rsidRDefault="004D2FA1" w:rsidP="004326AE">
            <w:pPr>
              <w:rPr>
                <w:sz w:val="16"/>
                <w:szCs w:val="16"/>
              </w:rPr>
            </w:pPr>
            <w:r w:rsidRPr="00551910">
              <w:rPr>
                <w:sz w:val="16"/>
                <w:szCs w:val="16"/>
              </w:rPr>
              <w:t xml:space="preserve">SOBRADINHO À CORAÇÃO DE JESUS </w:t>
            </w:r>
          </w:p>
        </w:tc>
        <w:tc>
          <w:tcPr>
            <w:tcW w:w="2700" w:type="dxa"/>
          </w:tcPr>
          <w:p w:rsidR="004D2FA1" w:rsidRPr="00551910" w:rsidRDefault="004D2FA1" w:rsidP="004326AE">
            <w:pPr>
              <w:rPr>
                <w:sz w:val="16"/>
                <w:szCs w:val="16"/>
              </w:rPr>
            </w:pPr>
            <w:r w:rsidRPr="00551910">
              <w:rPr>
                <w:sz w:val="16"/>
                <w:szCs w:val="16"/>
              </w:rPr>
              <w:t xml:space="preserve">SOBRADINHO / PONTE DOS CIGANOS </w:t>
            </w:r>
          </w:p>
        </w:tc>
        <w:tc>
          <w:tcPr>
            <w:tcW w:w="999" w:type="dxa"/>
          </w:tcPr>
          <w:p w:rsidR="004D2FA1" w:rsidRPr="00551910" w:rsidRDefault="004D2FA1" w:rsidP="004326AE">
            <w:pPr>
              <w:rPr>
                <w:sz w:val="16"/>
                <w:szCs w:val="16"/>
              </w:rPr>
            </w:pPr>
            <w:r w:rsidRPr="00551910">
              <w:rPr>
                <w:sz w:val="16"/>
                <w:szCs w:val="16"/>
              </w:rPr>
              <w:t>6:0</w:t>
            </w:r>
          </w:p>
        </w:tc>
        <w:tc>
          <w:tcPr>
            <w:tcW w:w="1269" w:type="dxa"/>
          </w:tcPr>
          <w:p w:rsidR="004D2FA1" w:rsidRPr="00551910" w:rsidRDefault="004D2FA1" w:rsidP="004326AE">
            <w:pPr>
              <w:rPr>
                <w:sz w:val="16"/>
                <w:szCs w:val="16"/>
              </w:rPr>
            </w:pPr>
            <w:r w:rsidRPr="00551910">
              <w:rPr>
                <w:sz w:val="16"/>
                <w:szCs w:val="16"/>
              </w:rPr>
              <w:t>SEGUNDA À SÁBADO</w:t>
            </w:r>
          </w:p>
        </w:tc>
        <w:tc>
          <w:tcPr>
            <w:tcW w:w="1316" w:type="dxa"/>
          </w:tcPr>
          <w:p w:rsidR="004D2FA1" w:rsidRPr="00551910" w:rsidRDefault="004D2FA1" w:rsidP="004326AE">
            <w:pPr>
              <w:rPr>
                <w:sz w:val="16"/>
                <w:szCs w:val="16"/>
              </w:rPr>
            </w:pPr>
            <w:proofErr w:type="gramStart"/>
            <w:r w:rsidRPr="00551910">
              <w:rPr>
                <w:sz w:val="16"/>
                <w:szCs w:val="16"/>
              </w:rPr>
              <w:t>12:00</w:t>
            </w:r>
            <w:proofErr w:type="gramEnd"/>
          </w:p>
        </w:tc>
        <w:tc>
          <w:tcPr>
            <w:tcW w:w="1414" w:type="dxa"/>
          </w:tcPr>
          <w:p w:rsidR="004D2FA1" w:rsidRPr="00551910" w:rsidRDefault="004D2FA1" w:rsidP="004326AE">
            <w:pPr>
              <w:rPr>
                <w:sz w:val="16"/>
                <w:szCs w:val="16"/>
              </w:rPr>
            </w:pPr>
            <w:r>
              <w:rPr>
                <w:sz w:val="16"/>
                <w:szCs w:val="16"/>
              </w:rPr>
              <w:t>48</w:t>
            </w:r>
          </w:p>
        </w:tc>
      </w:tr>
      <w:tr w:rsidR="004D2FA1" w:rsidRPr="00551910" w:rsidTr="004326AE">
        <w:tc>
          <w:tcPr>
            <w:tcW w:w="1418" w:type="dxa"/>
          </w:tcPr>
          <w:p w:rsidR="004D2FA1" w:rsidRPr="00551910" w:rsidRDefault="004D2FA1" w:rsidP="004326AE">
            <w:pPr>
              <w:rPr>
                <w:sz w:val="16"/>
                <w:szCs w:val="16"/>
              </w:rPr>
            </w:pPr>
            <w:r w:rsidRPr="00551910">
              <w:rPr>
                <w:sz w:val="16"/>
                <w:szCs w:val="16"/>
              </w:rPr>
              <w:t>ROTA 02 - ALVAÇÃO</w:t>
            </w:r>
          </w:p>
        </w:tc>
        <w:tc>
          <w:tcPr>
            <w:tcW w:w="1418" w:type="dxa"/>
          </w:tcPr>
          <w:p w:rsidR="004D2FA1" w:rsidRPr="00551910" w:rsidRDefault="004D2FA1" w:rsidP="004326AE">
            <w:pPr>
              <w:rPr>
                <w:sz w:val="16"/>
                <w:szCs w:val="16"/>
              </w:rPr>
            </w:pPr>
            <w:r w:rsidRPr="00551910">
              <w:rPr>
                <w:sz w:val="16"/>
                <w:szCs w:val="16"/>
              </w:rPr>
              <w:t>ALVAÇÃO À</w:t>
            </w:r>
          </w:p>
          <w:p w:rsidR="004D2FA1" w:rsidRPr="00551910" w:rsidRDefault="004D2FA1" w:rsidP="004326AE">
            <w:pPr>
              <w:rPr>
                <w:sz w:val="16"/>
                <w:szCs w:val="16"/>
              </w:rPr>
            </w:pPr>
            <w:r w:rsidRPr="00551910">
              <w:rPr>
                <w:sz w:val="16"/>
                <w:szCs w:val="16"/>
              </w:rPr>
              <w:t xml:space="preserve"> CORAÇÃO DE JESUS </w:t>
            </w:r>
          </w:p>
        </w:tc>
        <w:tc>
          <w:tcPr>
            <w:tcW w:w="2700" w:type="dxa"/>
          </w:tcPr>
          <w:p w:rsidR="004D2FA1" w:rsidRPr="00551910" w:rsidRDefault="004D2FA1" w:rsidP="004326AE">
            <w:pPr>
              <w:rPr>
                <w:sz w:val="16"/>
                <w:szCs w:val="16"/>
              </w:rPr>
            </w:pPr>
            <w:r w:rsidRPr="00551910">
              <w:rPr>
                <w:sz w:val="16"/>
                <w:szCs w:val="16"/>
              </w:rPr>
              <w:t>ALVAÇÃO / LAMARÃO /</w:t>
            </w:r>
          </w:p>
          <w:p w:rsidR="004D2FA1" w:rsidRPr="00551910" w:rsidRDefault="004D2FA1" w:rsidP="004326AE">
            <w:pPr>
              <w:rPr>
                <w:sz w:val="16"/>
                <w:szCs w:val="16"/>
              </w:rPr>
            </w:pPr>
            <w:r w:rsidRPr="00551910">
              <w:rPr>
                <w:sz w:val="16"/>
                <w:szCs w:val="16"/>
              </w:rPr>
              <w:t>LUIZ PIRES DE MINAS /</w:t>
            </w:r>
          </w:p>
          <w:p w:rsidR="004D2FA1" w:rsidRPr="00551910" w:rsidRDefault="004D2FA1" w:rsidP="004326AE">
            <w:pPr>
              <w:rPr>
                <w:sz w:val="16"/>
                <w:szCs w:val="16"/>
              </w:rPr>
            </w:pPr>
            <w:r w:rsidRPr="00551910">
              <w:rPr>
                <w:sz w:val="16"/>
                <w:szCs w:val="16"/>
              </w:rPr>
              <w:t>SÃO LUIZ DE MINAS /</w:t>
            </w:r>
          </w:p>
          <w:p w:rsidR="004D2FA1" w:rsidRPr="00551910" w:rsidRDefault="004D2FA1" w:rsidP="004326AE">
            <w:pPr>
              <w:rPr>
                <w:sz w:val="16"/>
                <w:szCs w:val="16"/>
              </w:rPr>
            </w:pPr>
            <w:r w:rsidRPr="00551910">
              <w:rPr>
                <w:sz w:val="16"/>
                <w:szCs w:val="16"/>
              </w:rPr>
              <w:t xml:space="preserve">FAVEIRA </w:t>
            </w:r>
          </w:p>
        </w:tc>
        <w:tc>
          <w:tcPr>
            <w:tcW w:w="999" w:type="dxa"/>
          </w:tcPr>
          <w:p w:rsidR="004D2FA1" w:rsidRPr="00551910" w:rsidRDefault="004D2FA1" w:rsidP="004326AE">
            <w:pPr>
              <w:rPr>
                <w:sz w:val="16"/>
                <w:szCs w:val="16"/>
              </w:rPr>
            </w:pPr>
            <w:proofErr w:type="gramStart"/>
            <w:r w:rsidRPr="00551910">
              <w:rPr>
                <w:sz w:val="16"/>
                <w:szCs w:val="16"/>
              </w:rPr>
              <w:t>6:00</w:t>
            </w:r>
            <w:proofErr w:type="gramEnd"/>
          </w:p>
        </w:tc>
        <w:tc>
          <w:tcPr>
            <w:tcW w:w="1269" w:type="dxa"/>
          </w:tcPr>
          <w:p w:rsidR="004D2FA1" w:rsidRPr="00551910" w:rsidRDefault="004D2FA1" w:rsidP="004326AE">
            <w:pPr>
              <w:rPr>
                <w:sz w:val="16"/>
                <w:szCs w:val="16"/>
              </w:rPr>
            </w:pPr>
            <w:r w:rsidRPr="00551910">
              <w:rPr>
                <w:sz w:val="16"/>
                <w:szCs w:val="16"/>
              </w:rPr>
              <w:t xml:space="preserve">SEGUNDA À SEXTA </w:t>
            </w:r>
          </w:p>
        </w:tc>
        <w:tc>
          <w:tcPr>
            <w:tcW w:w="1316" w:type="dxa"/>
          </w:tcPr>
          <w:p w:rsidR="004D2FA1" w:rsidRPr="00551910" w:rsidRDefault="004D2FA1" w:rsidP="004326AE">
            <w:pPr>
              <w:rPr>
                <w:sz w:val="16"/>
                <w:szCs w:val="16"/>
              </w:rPr>
            </w:pPr>
            <w:proofErr w:type="gramStart"/>
            <w:r w:rsidRPr="00551910">
              <w:rPr>
                <w:sz w:val="16"/>
                <w:szCs w:val="16"/>
              </w:rPr>
              <w:t>14:30</w:t>
            </w:r>
            <w:proofErr w:type="gramEnd"/>
          </w:p>
        </w:tc>
        <w:tc>
          <w:tcPr>
            <w:tcW w:w="1414" w:type="dxa"/>
          </w:tcPr>
          <w:p w:rsidR="004D2FA1" w:rsidRPr="00551910" w:rsidRDefault="004D2FA1" w:rsidP="004326AE">
            <w:pPr>
              <w:rPr>
                <w:sz w:val="16"/>
                <w:szCs w:val="16"/>
              </w:rPr>
            </w:pPr>
            <w:r>
              <w:rPr>
                <w:sz w:val="16"/>
                <w:szCs w:val="16"/>
              </w:rPr>
              <w:t>108</w:t>
            </w:r>
          </w:p>
        </w:tc>
      </w:tr>
      <w:tr w:rsidR="004D2FA1" w:rsidRPr="00551910" w:rsidTr="004326AE">
        <w:tc>
          <w:tcPr>
            <w:tcW w:w="1418" w:type="dxa"/>
          </w:tcPr>
          <w:p w:rsidR="004D2FA1" w:rsidRPr="00551910" w:rsidRDefault="004D2FA1" w:rsidP="004326AE">
            <w:pPr>
              <w:rPr>
                <w:sz w:val="16"/>
                <w:szCs w:val="16"/>
              </w:rPr>
            </w:pPr>
            <w:r w:rsidRPr="00551910">
              <w:rPr>
                <w:sz w:val="16"/>
                <w:szCs w:val="16"/>
              </w:rPr>
              <w:t xml:space="preserve">ROTA 03 – DONANA </w:t>
            </w:r>
          </w:p>
        </w:tc>
        <w:tc>
          <w:tcPr>
            <w:tcW w:w="1418" w:type="dxa"/>
          </w:tcPr>
          <w:p w:rsidR="004D2FA1" w:rsidRPr="00551910" w:rsidRDefault="004D2FA1" w:rsidP="004326AE">
            <w:pPr>
              <w:rPr>
                <w:sz w:val="16"/>
                <w:szCs w:val="16"/>
              </w:rPr>
            </w:pPr>
            <w:r w:rsidRPr="00551910">
              <w:rPr>
                <w:sz w:val="16"/>
                <w:szCs w:val="16"/>
              </w:rPr>
              <w:t xml:space="preserve">DONANA À </w:t>
            </w:r>
          </w:p>
          <w:p w:rsidR="004D2FA1" w:rsidRPr="00551910" w:rsidRDefault="004D2FA1" w:rsidP="004326AE">
            <w:pPr>
              <w:rPr>
                <w:sz w:val="16"/>
                <w:szCs w:val="16"/>
              </w:rPr>
            </w:pPr>
            <w:r w:rsidRPr="00551910">
              <w:rPr>
                <w:sz w:val="16"/>
                <w:szCs w:val="16"/>
              </w:rPr>
              <w:t>CORAÇÃO DE JESUS</w:t>
            </w:r>
          </w:p>
        </w:tc>
        <w:tc>
          <w:tcPr>
            <w:tcW w:w="2700" w:type="dxa"/>
          </w:tcPr>
          <w:p w:rsidR="004D2FA1" w:rsidRPr="00551910" w:rsidRDefault="004D2FA1" w:rsidP="004326AE">
            <w:pPr>
              <w:rPr>
                <w:sz w:val="16"/>
                <w:szCs w:val="16"/>
              </w:rPr>
            </w:pPr>
            <w:r w:rsidRPr="00551910">
              <w:rPr>
                <w:sz w:val="16"/>
                <w:szCs w:val="16"/>
              </w:rPr>
              <w:t xml:space="preserve">DONANA / PEQUENO / PONTE DOS CIGANOS </w:t>
            </w:r>
          </w:p>
        </w:tc>
        <w:tc>
          <w:tcPr>
            <w:tcW w:w="999" w:type="dxa"/>
          </w:tcPr>
          <w:p w:rsidR="004D2FA1" w:rsidRPr="00551910" w:rsidRDefault="004D2FA1" w:rsidP="004326AE">
            <w:pPr>
              <w:rPr>
                <w:sz w:val="16"/>
                <w:szCs w:val="16"/>
              </w:rPr>
            </w:pPr>
            <w:proofErr w:type="gramStart"/>
            <w:r w:rsidRPr="00551910">
              <w:rPr>
                <w:sz w:val="16"/>
                <w:szCs w:val="16"/>
              </w:rPr>
              <w:t>6:00</w:t>
            </w:r>
            <w:proofErr w:type="gramEnd"/>
          </w:p>
        </w:tc>
        <w:tc>
          <w:tcPr>
            <w:tcW w:w="1269" w:type="dxa"/>
          </w:tcPr>
          <w:p w:rsidR="004D2FA1" w:rsidRPr="00551910" w:rsidRDefault="004D2FA1" w:rsidP="004326AE">
            <w:pPr>
              <w:rPr>
                <w:sz w:val="16"/>
                <w:szCs w:val="16"/>
              </w:rPr>
            </w:pPr>
            <w:r w:rsidRPr="00551910">
              <w:rPr>
                <w:sz w:val="16"/>
                <w:szCs w:val="16"/>
              </w:rPr>
              <w:t>SEGUNDA / QUARTA / SEXTA</w:t>
            </w:r>
          </w:p>
        </w:tc>
        <w:tc>
          <w:tcPr>
            <w:tcW w:w="1316" w:type="dxa"/>
          </w:tcPr>
          <w:p w:rsidR="004D2FA1" w:rsidRPr="00551910" w:rsidRDefault="004D2FA1" w:rsidP="004326AE">
            <w:pPr>
              <w:rPr>
                <w:sz w:val="16"/>
                <w:szCs w:val="16"/>
              </w:rPr>
            </w:pPr>
            <w:proofErr w:type="gramStart"/>
            <w:r w:rsidRPr="00551910">
              <w:rPr>
                <w:sz w:val="16"/>
                <w:szCs w:val="16"/>
              </w:rPr>
              <w:t>14:00</w:t>
            </w:r>
            <w:proofErr w:type="gramEnd"/>
          </w:p>
        </w:tc>
        <w:tc>
          <w:tcPr>
            <w:tcW w:w="1414" w:type="dxa"/>
          </w:tcPr>
          <w:p w:rsidR="004D2FA1" w:rsidRPr="00551910" w:rsidRDefault="004D2FA1" w:rsidP="004326AE">
            <w:pPr>
              <w:rPr>
                <w:sz w:val="16"/>
                <w:szCs w:val="16"/>
              </w:rPr>
            </w:pPr>
            <w:r>
              <w:rPr>
                <w:sz w:val="16"/>
                <w:szCs w:val="16"/>
              </w:rPr>
              <w:t>80</w:t>
            </w:r>
          </w:p>
        </w:tc>
      </w:tr>
      <w:tr w:rsidR="004D2FA1" w:rsidRPr="00551910" w:rsidTr="004326AE">
        <w:tc>
          <w:tcPr>
            <w:tcW w:w="1418" w:type="dxa"/>
          </w:tcPr>
          <w:p w:rsidR="004D2FA1" w:rsidRPr="00551910" w:rsidRDefault="004D2FA1" w:rsidP="004326AE">
            <w:pPr>
              <w:rPr>
                <w:sz w:val="16"/>
                <w:szCs w:val="16"/>
              </w:rPr>
            </w:pPr>
            <w:r w:rsidRPr="00551910">
              <w:rPr>
                <w:sz w:val="16"/>
                <w:szCs w:val="16"/>
              </w:rPr>
              <w:t>ROTA 04 - TRAÇADA</w:t>
            </w:r>
          </w:p>
        </w:tc>
        <w:tc>
          <w:tcPr>
            <w:tcW w:w="1418" w:type="dxa"/>
          </w:tcPr>
          <w:p w:rsidR="004D2FA1" w:rsidRPr="00551910" w:rsidRDefault="004D2FA1" w:rsidP="004326AE">
            <w:pPr>
              <w:rPr>
                <w:sz w:val="16"/>
                <w:szCs w:val="16"/>
              </w:rPr>
            </w:pPr>
            <w:r w:rsidRPr="00551910">
              <w:rPr>
                <w:sz w:val="16"/>
                <w:szCs w:val="16"/>
              </w:rPr>
              <w:t>FAZENDA TRAÇADAÀ CORAÇÃO DE JESUS</w:t>
            </w:r>
          </w:p>
        </w:tc>
        <w:tc>
          <w:tcPr>
            <w:tcW w:w="2700" w:type="dxa"/>
          </w:tcPr>
          <w:p w:rsidR="004D2FA1" w:rsidRPr="00551910" w:rsidRDefault="004D2FA1" w:rsidP="004326AE">
            <w:pPr>
              <w:rPr>
                <w:sz w:val="16"/>
                <w:szCs w:val="16"/>
              </w:rPr>
            </w:pPr>
            <w:r w:rsidRPr="00551910">
              <w:rPr>
                <w:sz w:val="16"/>
                <w:szCs w:val="16"/>
              </w:rPr>
              <w:t>FAZENDA TRAÇADA / BORRACHUDO / PONTE DOS CIGANOS</w:t>
            </w:r>
          </w:p>
        </w:tc>
        <w:tc>
          <w:tcPr>
            <w:tcW w:w="999" w:type="dxa"/>
          </w:tcPr>
          <w:p w:rsidR="004D2FA1" w:rsidRPr="00551910" w:rsidRDefault="004D2FA1" w:rsidP="004326AE">
            <w:pPr>
              <w:rPr>
                <w:sz w:val="16"/>
                <w:szCs w:val="16"/>
              </w:rPr>
            </w:pPr>
            <w:proofErr w:type="gramStart"/>
            <w:r w:rsidRPr="00551910">
              <w:rPr>
                <w:sz w:val="16"/>
                <w:szCs w:val="16"/>
              </w:rPr>
              <w:t>5:30</w:t>
            </w:r>
            <w:proofErr w:type="gramEnd"/>
          </w:p>
        </w:tc>
        <w:tc>
          <w:tcPr>
            <w:tcW w:w="1269" w:type="dxa"/>
          </w:tcPr>
          <w:p w:rsidR="004D2FA1" w:rsidRPr="00551910" w:rsidRDefault="004D2FA1" w:rsidP="004326AE">
            <w:pPr>
              <w:rPr>
                <w:sz w:val="16"/>
                <w:szCs w:val="16"/>
              </w:rPr>
            </w:pPr>
            <w:r w:rsidRPr="00551910">
              <w:rPr>
                <w:sz w:val="16"/>
                <w:szCs w:val="16"/>
              </w:rPr>
              <w:t>SEGUNDA/ QUARTA / SEXTA</w:t>
            </w:r>
          </w:p>
        </w:tc>
        <w:tc>
          <w:tcPr>
            <w:tcW w:w="1316" w:type="dxa"/>
          </w:tcPr>
          <w:p w:rsidR="004D2FA1" w:rsidRPr="00551910" w:rsidRDefault="004D2FA1" w:rsidP="004326AE">
            <w:pPr>
              <w:rPr>
                <w:sz w:val="16"/>
                <w:szCs w:val="16"/>
              </w:rPr>
            </w:pPr>
            <w:proofErr w:type="gramStart"/>
            <w:r w:rsidRPr="00551910">
              <w:rPr>
                <w:sz w:val="16"/>
                <w:szCs w:val="16"/>
              </w:rPr>
              <w:t>14:30</w:t>
            </w:r>
            <w:proofErr w:type="gramEnd"/>
          </w:p>
        </w:tc>
        <w:tc>
          <w:tcPr>
            <w:tcW w:w="1414" w:type="dxa"/>
          </w:tcPr>
          <w:p w:rsidR="004D2FA1" w:rsidRPr="00551910" w:rsidRDefault="004D2FA1" w:rsidP="004326AE">
            <w:pPr>
              <w:rPr>
                <w:sz w:val="16"/>
                <w:szCs w:val="16"/>
              </w:rPr>
            </w:pPr>
            <w:r>
              <w:rPr>
                <w:sz w:val="16"/>
                <w:szCs w:val="16"/>
              </w:rPr>
              <w:t>118</w:t>
            </w:r>
          </w:p>
        </w:tc>
      </w:tr>
      <w:tr w:rsidR="004D2FA1" w:rsidRPr="00551910" w:rsidTr="004326AE">
        <w:tc>
          <w:tcPr>
            <w:tcW w:w="1418" w:type="dxa"/>
          </w:tcPr>
          <w:p w:rsidR="004D2FA1" w:rsidRPr="00551910" w:rsidRDefault="004D2FA1" w:rsidP="004326AE">
            <w:pPr>
              <w:rPr>
                <w:sz w:val="16"/>
                <w:szCs w:val="16"/>
              </w:rPr>
            </w:pPr>
            <w:r w:rsidRPr="00551910">
              <w:rPr>
                <w:sz w:val="16"/>
                <w:szCs w:val="16"/>
              </w:rPr>
              <w:lastRenderedPageBreak/>
              <w:t xml:space="preserve">ROTA 05 – ALMECEGAS </w:t>
            </w:r>
          </w:p>
        </w:tc>
        <w:tc>
          <w:tcPr>
            <w:tcW w:w="1418" w:type="dxa"/>
          </w:tcPr>
          <w:p w:rsidR="004D2FA1" w:rsidRPr="00551910" w:rsidRDefault="004D2FA1" w:rsidP="004326AE">
            <w:pPr>
              <w:rPr>
                <w:sz w:val="16"/>
                <w:szCs w:val="16"/>
              </w:rPr>
            </w:pPr>
            <w:r w:rsidRPr="00551910">
              <w:rPr>
                <w:sz w:val="16"/>
                <w:szCs w:val="16"/>
              </w:rPr>
              <w:t>ALMECEGAS À CORAÇÃO DE JESUS</w:t>
            </w:r>
          </w:p>
        </w:tc>
        <w:tc>
          <w:tcPr>
            <w:tcW w:w="2700" w:type="dxa"/>
          </w:tcPr>
          <w:p w:rsidR="004D2FA1" w:rsidRPr="00551910" w:rsidRDefault="004D2FA1" w:rsidP="004326AE">
            <w:pPr>
              <w:rPr>
                <w:sz w:val="16"/>
                <w:szCs w:val="16"/>
              </w:rPr>
            </w:pPr>
            <w:r w:rsidRPr="00551910">
              <w:rPr>
                <w:sz w:val="16"/>
                <w:szCs w:val="16"/>
              </w:rPr>
              <w:t>ALMEÇEGAS / ESPIGÃO / PACUÍ BOM JESUS</w:t>
            </w:r>
          </w:p>
        </w:tc>
        <w:tc>
          <w:tcPr>
            <w:tcW w:w="999" w:type="dxa"/>
          </w:tcPr>
          <w:p w:rsidR="004D2FA1" w:rsidRPr="00551910" w:rsidRDefault="004D2FA1" w:rsidP="004326AE">
            <w:pPr>
              <w:rPr>
                <w:sz w:val="16"/>
                <w:szCs w:val="16"/>
              </w:rPr>
            </w:pPr>
            <w:proofErr w:type="gramStart"/>
            <w:r w:rsidRPr="00551910">
              <w:rPr>
                <w:sz w:val="16"/>
                <w:szCs w:val="16"/>
              </w:rPr>
              <w:t>6:00</w:t>
            </w:r>
            <w:proofErr w:type="gramEnd"/>
          </w:p>
        </w:tc>
        <w:tc>
          <w:tcPr>
            <w:tcW w:w="1269" w:type="dxa"/>
          </w:tcPr>
          <w:p w:rsidR="004D2FA1" w:rsidRPr="00551910" w:rsidRDefault="004D2FA1" w:rsidP="004326AE">
            <w:pPr>
              <w:rPr>
                <w:sz w:val="16"/>
                <w:szCs w:val="16"/>
              </w:rPr>
            </w:pPr>
            <w:r w:rsidRPr="00551910">
              <w:rPr>
                <w:sz w:val="16"/>
                <w:szCs w:val="16"/>
              </w:rPr>
              <w:t>SEGUNDA À SEXTA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Pr>
                <w:sz w:val="16"/>
                <w:szCs w:val="16"/>
              </w:rPr>
              <w:t>80</w:t>
            </w:r>
          </w:p>
        </w:tc>
      </w:tr>
      <w:tr w:rsidR="004D2FA1" w:rsidRPr="00551910" w:rsidTr="004326AE">
        <w:tc>
          <w:tcPr>
            <w:tcW w:w="1418" w:type="dxa"/>
          </w:tcPr>
          <w:p w:rsidR="004D2FA1" w:rsidRPr="00551910" w:rsidRDefault="004D2FA1" w:rsidP="004326AE">
            <w:pPr>
              <w:rPr>
                <w:sz w:val="16"/>
                <w:szCs w:val="16"/>
              </w:rPr>
            </w:pPr>
            <w:r w:rsidRPr="00551910">
              <w:rPr>
                <w:sz w:val="16"/>
                <w:szCs w:val="16"/>
              </w:rPr>
              <w:t>ROTA 06 – ESPIGÃO</w:t>
            </w:r>
          </w:p>
        </w:tc>
        <w:tc>
          <w:tcPr>
            <w:tcW w:w="1418" w:type="dxa"/>
          </w:tcPr>
          <w:p w:rsidR="004D2FA1" w:rsidRPr="00551910" w:rsidRDefault="004D2FA1" w:rsidP="004326AE">
            <w:pPr>
              <w:rPr>
                <w:sz w:val="16"/>
                <w:szCs w:val="16"/>
              </w:rPr>
            </w:pPr>
            <w:r w:rsidRPr="00551910">
              <w:rPr>
                <w:sz w:val="16"/>
                <w:szCs w:val="16"/>
              </w:rPr>
              <w:t xml:space="preserve">ESPIGÃO À </w:t>
            </w:r>
          </w:p>
          <w:p w:rsidR="004D2FA1" w:rsidRPr="00551910" w:rsidRDefault="004D2FA1" w:rsidP="004326AE">
            <w:pPr>
              <w:rPr>
                <w:sz w:val="16"/>
                <w:szCs w:val="16"/>
              </w:rPr>
            </w:pPr>
            <w:r w:rsidRPr="00551910">
              <w:rPr>
                <w:sz w:val="16"/>
                <w:szCs w:val="16"/>
              </w:rPr>
              <w:t xml:space="preserve">CORAÇÃO DE JESUS </w:t>
            </w:r>
          </w:p>
        </w:tc>
        <w:tc>
          <w:tcPr>
            <w:tcW w:w="2700" w:type="dxa"/>
          </w:tcPr>
          <w:p w:rsidR="004D2FA1" w:rsidRPr="00551910" w:rsidRDefault="004D2FA1" w:rsidP="004326AE">
            <w:pPr>
              <w:rPr>
                <w:sz w:val="16"/>
                <w:szCs w:val="16"/>
              </w:rPr>
            </w:pPr>
            <w:r w:rsidRPr="00551910">
              <w:rPr>
                <w:sz w:val="16"/>
                <w:szCs w:val="16"/>
              </w:rPr>
              <w:t>FAZENDA ESPIGÃO / TRAÇADA / PONTE DOS CIGANOS</w:t>
            </w:r>
          </w:p>
        </w:tc>
        <w:tc>
          <w:tcPr>
            <w:tcW w:w="999" w:type="dxa"/>
          </w:tcPr>
          <w:p w:rsidR="004D2FA1" w:rsidRPr="00551910" w:rsidRDefault="004D2FA1" w:rsidP="004326AE">
            <w:pPr>
              <w:rPr>
                <w:sz w:val="16"/>
                <w:szCs w:val="16"/>
              </w:rPr>
            </w:pPr>
            <w:proofErr w:type="gramStart"/>
            <w:r w:rsidRPr="00551910">
              <w:rPr>
                <w:sz w:val="16"/>
                <w:szCs w:val="16"/>
              </w:rPr>
              <w:t>6:00</w:t>
            </w:r>
            <w:proofErr w:type="gramEnd"/>
          </w:p>
        </w:tc>
        <w:tc>
          <w:tcPr>
            <w:tcW w:w="1269" w:type="dxa"/>
          </w:tcPr>
          <w:p w:rsidR="004D2FA1" w:rsidRPr="00551910" w:rsidRDefault="004D2FA1" w:rsidP="004326AE">
            <w:pPr>
              <w:rPr>
                <w:sz w:val="16"/>
                <w:szCs w:val="16"/>
              </w:rPr>
            </w:pPr>
            <w:r w:rsidRPr="00551910">
              <w:rPr>
                <w:sz w:val="16"/>
                <w:szCs w:val="16"/>
              </w:rPr>
              <w:t>TERÇA / QUINTA</w:t>
            </w:r>
          </w:p>
        </w:tc>
        <w:tc>
          <w:tcPr>
            <w:tcW w:w="1316" w:type="dxa"/>
          </w:tcPr>
          <w:p w:rsidR="004D2FA1" w:rsidRPr="00551910" w:rsidRDefault="004D2FA1" w:rsidP="004326AE">
            <w:pPr>
              <w:rPr>
                <w:sz w:val="16"/>
                <w:szCs w:val="16"/>
              </w:rPr>
            </w:pPr>
            <w:proofErr w:type="gramStart"/>
            <w:r w:rsidRPr="00551910">
              <w:rPr>
                <w:sz w:val="16"/>
                <w:szCs w:val="16"/>
              </w:rPr>
              <w:t>14:30</w:t>
            </w:r>
            <w:proofErr w:type="gramEnd"/>
          </w:p>
        </w:tc>
        <w:tc>
          <w:tcPr>
            <w:tcW w:w="1414" w:type="dxa"/>
          </w:tcPr>
          <w:p w:rsidR="004D2FA1" w:rsidRPr="00551910" w:rsidRDefault="004D2FA1" w:rsidP="004326AE">
            <w:pPr>
              <w:rPr>
                <w:sz w:val="16"/>
                <w:szCs w:val="16"/>
              </w:rPr>
            </w:pPr>
            <w:r>
              <w:rPr>
                <w:sz w:val="16"/>
                <w:szCs w:val="16"/>
              </w:rPr>
              <w:t>96</w:t>
            </w:r>
          </w:p>
        </w:tc>
      </w:tr>
      <w:tr w:rsidR="004D2FA1" w:rsidRPr="00551910" w:rsidTr="004326AE">
        <w:tc>
          <w:tcPr>
            <w:tcW w:w="1418" w:type="dxa"/>
          </w:tcPr>
          <w:p w:rsidR="004D2FA1" w:rsidRPr="00551910" w:rsidRDefault="004D2FA1" w:rsidP="004326AE">
            <w:pPr>
              <w:rPr>
                <w:sz w:val="16"/>
                <w:szCs w:val="16"/>
              </w:rPr>
            </w:pPr>
            <w:r w:rsidRPr="00551910">
              <w:rPr>
                <w:sz w:val="16"/>
                <w:szCs w:val="16"/>
              </w:rPr>
              <w:t>ROTA 07 – SÃO JOAQUIM</w:t>
            </w:r>
          </w:p>
        </w:tc>
        <w:tc>
          <w:tcPr>
            <w:tcW w:w="1418" w:type="dxa"/>
          </w:tcPr>
          <w:p w:rsidR="004D2FA1" w:rsidRPr="00551910" w:rsidRDefault="004D2FA1" w:rsidP="004326AE">
            <w:pPr>
              <w:rPr>
                <w:sz w:val="16"/>
                <w:szCs w:val="16"/>
              </w:rPr>
            </w:pPr>
            <w:r w:rsidRPr="00551910">
              <w:rPr>
                <w:sz w:val="16"/>
                <w:szCs w:val="16"/>
              </w:rPr>
              <w:t>SÃO JOAQUIM À CORAÇÃO DE JESUS</w:t>
            </w:r>
          </w:p>
        </w:tc>
        <w:tc>
          <w:tcPr>
            <w:tcW w:w="2700" w:type="dxa"/>
          </w:tcPr>
          <w:p w:rsidR="004D2FA1" w:rsidRPr="00551910" w:rsidRDefault="004D2FA1" w:rsidP="004326AE">
            <w:pPr>
              <w:rPr>
                <w:sz w:val="16"/>
                <w:szCs w:val="16"/>
              </w:rPr>
            </w:pPr>
            <w:r w:rsidRPr="00551910">
              <w:rPr>
                <w:sz w:val="16"/>
                <w:szCs w:val="16"/>
              </w:rPr>
              <w:t xml:space="preserve">SÃO JOAQUIM / SÃO GERALDO </w:t>
            </w:r>
          </w:p>
        </w:tc>
        <w:tc>
          <w:tcPr>
            <w:tcW w:w="999" w:type="dxa"/>
          </w:tcPr>
          <w:p w:rsidR="004D2FA1" w:rsidRPr="00551910" w:rsidRDefault="004D2FA1" w:rsidP="004326AE">
            <w:pPr>
              <w:rPr>
                <w:sz w:val="16"/>
                <w:szCs w:val="16"/>
              </w:rPr>
            </w:pPr>
            <w:proofErr w:type="gramStart"/>
            <w:r w:rsidRPr="00551910">
              <w:rPr>
                <w:sz w:val="16"/>
                <w:szCs w:val="16"/>
              </w:rPr>
              <w:t>6:00</w:t>
            </w:r>
            <w:proofErr w:type="gramEnd"/>
          </w:p>
        </w:tc>
        <w:tc>
          <w:tcPr>
            <w:tcW w:w="1269" w:type="dxa"/>
          </w:tcPr>
          <w:p w:rsidR="004D2FA1" w:rsidRPr="00551910" w:rsidRDefault="004D2FA1" w:rsidP="004326AE">
            <w:pPr>
              <w:rPr>
                <w:sz w:val="16"/>
                <w:szCs w:val="16"/>
              </w:rPr>
            </w:pPr>
            <w:r w:rsidRPr="00551910">
              <w:rPr>
                <w:sz w:val="16"/>
                <w:szCs w:val="16"/>
              </w:rPr>
              <w:t>SEGUNDA À SÁBADO</w:t>
            </w:r>
          </w:p>
        </w:tc>
        <w:tc>
          <w:tcPr>
            <w:tcW w:w="1316" w:type="dxa"/>
          </w:tcPr>
          <w:p w:rsidR="004D2FA1" w:rsidRPr="00551910" w:rsidRDefault="004D2FA1" w:rsidP="004326AE">
            <w:pPr>
              <w:rPr>
                <w:sz w:val="16"/>
                <w:szCs w:val="16"/>
              </w:rPr>
            </w:pPr>
            <w:proofErr w:type="gramStart"/>
            <w:r w:rsidRPr="00551910">
              <w:rPr>
                <w:sz w:val="16"/>
                <w:szCs w:val="16"/>
              </w:rPr>
              <w:t>14:00</w:t>
            </w:r>
            <w:proofErr w:type="gramEnd"/>
          </w:p>
        </w:tc>
        <w:tc>
          <w:tcPr>
            <w:tcW w:w="1414" w:type="dxa"/>
          </w:tcPr>
          <w:p w:rsidR="004D2FA1" w:rsidRPr="00551910" w:rsidRDefault="004D2FA1" w:rsidP="004326AE">
            <w:pPr>
              <w:rPr>
                <w:sz w:val="16"/>
                <w:szCs w:val="16"/>
              </w:rPr>
            </w:pPr>
            <w:r>
              <w:rPr>
                <w:sz w:val="16"/>
                <w:szCs w:val="16"/>
              </w:rPr>
              <w:t>96</w:t>
            </w:r>
          </w:p>
        </w:tc>
      </w:tr>
      <w:tr w:rsidR="004D2FA1" w:rsidRPr="00551910" w:rsidTr="004326AE">
        <w:tc>
          <w:tcPr>
            <w:tcW w:w="1418" w:type="dxa"/>
          </w:tcPr>
          <w:p w:rsidR="004D2FA1" w:rsidRPr="00551910" w:rsidRDefault="004D2FA1" w:rsidP="004326AE">
            <w:pPr>
              <w:rPr>
                <w:sz w:val="16"/>
                <w:szCs w:val="16"/>
              </w:rPr>
            </w:pPr>
            <w:r w:rsidRPr="00551910">
              <w:rPr>
                <w:sz w:val="16"/>
                <w:szCs w:val="16"/>
              </w:rPr>
              <w:t xml:space="preserve">ROTA 08 – SÃO JOAQUIM </w:t>
            </w:r>
          </w:p>
        </w:tc>
        <w:tc>
          <w:tcPr>
            <w:tcW w:w="1418" w:type="dxa"/>
          </w:tcPr>
          <w:p w:rsidR="004D2FA1" w:rsidRPr="00551910" w:rsidRDefault="004D2FA1" w:rsidP="004326AE">
            <w:pPr>
              <w:rPr>
                <w:sz w:val="16"/>
                <w:szCs w:val="16"/>
              </w:rPr>
            </w:pPr>
            <w:r w:rsidRPr="00551910">
              <w:rPr>
                <w:sz w:val="16"/>
                <w:szCs w:val="16"/>
              </w:rPr>
              <w:t>SÃO JOAQUIM À CORAÇÃO DE JESUS</w:t>
            </w:r>
          </w:p>
        </w:tc>
        <w:tc>
          <w:tcPr>
            <w:tcW w:w="2700" w:type="dxa"/>
          </w:tcPr>
          <w:p w:rsidR="004D2FA1" w:rsidRPr="00551910" w:rsidRDefault="004D2FA1" w:rsidP="004326AE">
            <w:pPr>
              <w:rPr>
                <w:sz w:val="16"/>
                <w:szCs w:val="16"/>
              </w:rPr>
            </w:pPr>
            <w:r w:rsidRPr="00551910">
              <w:rPr>
                <w:sz w:val="16"/>
                <w:szCs w:val="16"/>
              </w:rPr>
              <w:t xml:space="preserve">SÃO JOAQUIM / TAPERA / SANTANA / SÃO GERALDO </w:t>
            </w:r>
          </w:p>
        </w:tc>
        <w:tc>
          <w:tcPr>
            <w:tcW w:w="999" w:type="dxa"/>
          </w:tcPr>
          <w:p w:rsidR="004D2FA1" w:rsidRPr="00551910" w:rsidRDefault="004D2FA1" w:rsidP="004326AE">
            <w:pPr>
              <w:rPr>
                <w:sz w:val="16"/>
                <w:szCs w:val="16"/>
              </w:rPr>
            </w:pPr>
            <w:proofErr w:type="gramStart"/>
            <w:r w:rsidRPr="00551910">
              <w:rPr>
                <w:sz w:val="16"/>
                <w:szCs w:val="16"/>
              </w:rPr>
              <w:t>5:30</w:t>
            </w:r>
            <w:proofErr w:type="gramEnd"/>
          </w:p>
        </w:tc>
        <w:tc>
          <w:tcPr>
            <w:tcW w:w="1269" w:type="dxa"/>
          </w:tcPr>
          <w:p w:rsidR="004D2FA1" w:rsidRPr="00551910" w:rsidRDefault="004D2FA1" w:rsidP="004326AE">
            <w:pPr>
              <w:rPr>
                <w:sz w:val="16"/>
                <w:szCs w:val="16"/>
              </w:rPr>
            </w:pPr>
            <w:r w:rsidRPr="00551910">
              <w:rPr>
                <w:sz w:val="16"/>
                <w:szCs w:val="16"/>
              </w:rPr>
              <w:t xml:space="preserve">SEGUNDA À SÁBADO </w:t>
            </w:r>
          </w:p>
        </w:tc>
        <w:tc>
          <w:tcPr>
            <w:tcW w:w="1316" w:type="dxa"/>
          </w:tcPr>
          <w:p w:rsidR="004D2FA1" w:rsidRPr="00551910" w:rsidRDefault="004D2FA1" w:rsidP="004326AE">
            <w:pPr>
              <w:rPr>
                <w:sz w:val="16"/>
                <w:szCs w:val="16"/>
              </w:rPr>
            </w:pPr>
            <w:proofErr w:type="gramStart"/>
            <w:r w:rsidRPr="00551910">
              <w:rPr>
                <w:sz w:val="16"/>
                <w:szCs w:val="16"/>
              </w:rPr>
              <w:t>14:00</w:t>
            </w:r>
            <w:proofErr w:type="gramEnd"/>
          </w:p>
        </w:tc>
        <w:tc>
          <w:tcPr>
            <w:tcW w:w="1414" w:type="dxa"/>
          </w:tcPr>
          <w:p w:rsidR="004D2FA1" w:rsidRPr="00551910" w:rsidRDefault="004D2FA1" w:rsidP="004326AE">
            <w:pPr>
              <w:rPr>
                <w:sz w:val="16"/>
                <w:szCs w:val="16"/>
              </w:rPr>
            </w:pPr>
            <w:r w:rsidRPr="00551910">
              <w:rPr>
                <w:sz w:val="16"/>
                <w:szCs w:val="16"/>
              </w:rPr>
              <w:t>138</w:t>
            </w:r>
          </w:p>
        </w:tc>
      </w:tr>
      <w:tr w:rsidR="004D2FA1" w:rsidRPr="00551910" w:rsidTr="004326AE">
        <w:tc>
          <w:tcPr>
            <w:tcW w:w="1418" w:type="dxa"/>
          </w:tcPr>
          <w:p w:rsidR="004D2FA1" w:rsidRPr="00551910" w:rsidRDefault="004D2FA1" w:rsidP="004326AE">
            <w:pPr>
              <w:rPr>
                <w:sz w:val="16"/>
                <w:szCs w:val="16"/>
              </w:rPr>
            </w:pPr>
            <w:r w:rsidRPr="00551910">
              <w:rPr>
                <w:sz w:val="16"/>
                <w:szCs w:val="16"/>
              </w:rPr>
              <w:t>ROTA 09 – FONSECA</w:t>
            </w:r>
          </w:p>
        </w:tc>
        <w:tc>
          <w:tcPr>
            <w:tcW w:w="1418" w:type="dxa"/>
          </w:tcPr>
          <w:p w:rsidR="004D2FA1" w:rsidRPr="00551910" w:rsidRDefault="004D2FA1" w:rsidP="004326AE">
            <w:pPr>
              <w:rPr>
                <w:sz w:val="16"/>
                <w:szCs w:val="16"/>
              </w:rPr>
            </w:pPr>
            <w:r w:rsidRPr="00551910">
              <w:rPr>
                <w:sz w:val="16"/>
                <w:szCs w:val="16"/>
              </w:rPr>
              <w:t xml:space="preserve">FONSECA À </w:t>
            </w:r>
          </w:p>
          <w:p w:rsidR="004D2FA1" w:rsidRPr="00551910" w:rsidRDefault="004D2FA1" w:rsidP="004326AE">
            <w:pPr>
              <w:rPr>
                <w:sz w:val="16"/>
                <w:szCs w:val="16"/>
              </w:rPr>
            </w:pPr>
            <w:r w:rsidRPr="00551910">
              <w:rPr>
                <w:sz w:val="16"/>
                <w:szCs w:val="16"/>
              </w:rPr>
              <w:t xml:space="preserve">CORAÇÃO DE JESUS </w:t>
            </w:r>
          </w:p>
        </w:tc>
        <w:tc>
          <w:tcPr>
            <w:tcW w:w="2700" w:type="dxa"/>
          </w:tcPr>
          <w:p w:rsidR="004D2FA1" w:rsidRPr="00551910" w:rsidRDefault="004D2FA1" w:rsidP="004326AE">
            <w:pPr>
              <w:rPr>
                <w:sz w:val="16"/>
                <w:szCs w:val="16"/>
              </w:rPr>
            </w:pPr>
            <w:r w:rsidRPr="00551910">
              <w:rPr>
                <w:sz w:val="16"/>
                <w:szCs w:val="16"/>
              </w:rPr>
              <w:t>FONSECA / BREJINHO / CANTA GALO / BREJÃO / BELA VISTA / MATO VERDE / LUIZ PIRES / VACARIAS</w:t>
            </w:r>
          </w:p>
          <w:p w:rsidR="004D2FA1" w:rsidRPr="00551910" w:rsidRDefault="004D2FA1" w:rsidP="004326AE">
            <w:pPr>
              <w:rPr>
                <w:sz w:val="16"/>
                <w:szCs w:val="16"/>
              </w:rPr>
            </w:pPr>
          </w:p>
        </w:tc>
        <w:tc>
          <w:tcPr>
            <w:tcW w:w="999" w:type="dxa"/>
          </w:tcPr>
          <w:p w:rsidR="004D2FA1" w:rsidRPr="00551910" w:rsidRDefault="004D2FA1" w:rsidP="004326AE">
            <w:pPr>
              <w:rPr>
                <w:sz w:val="16"/>
                <w:szCs w:val="16"/>
              </w:rPr>
            </w:pPr>
            <w:proofErr w:type="gramStart"/>
            <w:r w:rsidRPr="00551910">
              <w:rPr>
                <w:sz w:val="16"/>
                <w:szCs w:val="16"/>
              </w:rPr>
              <w:t>6:30</w:t>
            </w:r>
            <w:proofErr w:type="gramEnd"/>
          </w:p>
        </w:tc>
        <w:tc>
          <w:tcPr>
            <w:tcW w:w="1269" w:type="dxa"/>
          </w:tcPr>
          <w:p w:rsidR="004D2FA1" w:rsidRPr="00551910" w:rsidRDefault="004D2FA1" w:rsidP="004326AE">
            <w:pPr>
              <w:rPr>
                <w:sz w:val="16"/>
                <w:szCs w:val="16"/>
              </w:rPr>
            </w:pPr>
            <w:r w:rsidRPr="00551910">
              <w:rPr>
                <w:sz w:val="16"/>
                <w:szCs w:val="16"/>
              </w:rPr>
              <w:t>SEGUNDA / QUARTA / QUINTA / SEXTA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sidRPr="00551910">
              <w:rPr>
                <w:sz w:val="16"/>
                <w:szCs w:val="16"/>
              </w:rPr>
              <w:t xml:space="preserve">56 </w:t>
            </w:r>
          </w:p>
          <w:p w:rsidR="004D2FA1" w:rsidRPr="00551910" w:rsidRDefault="004D2FA1" w:rsidP="004326AE">
            <w:pPr>
              <w:rPr>
                <w:sz w:val="16"/>
                <w:szCs w:val="16"/>
              </w:rPr>
            </w:pPr>
          </w:p>
        </w:tc>
      </w:tr>
      <w:tr w:rsidR="004D2FA1" w:rsidRPr="00551910" w:rsidTr="004326AE">
        <w:tc>
          <w:tcPr>
            <w:tcW w:w="1418" w:type="dxa"/>
          </w:tcPr>
          <w:p w:rsidR="004D2FA1" w:rsidRPr="00551910" w:rsidRDefault="004D2FA1" w:rsidP="004326AE">
            <w:pPr>
              <w:rPr>
                <w:sz w:val="16"/>
                <w:szCs w:val="16"/>
              </w:rPr>
            </w:pPr>
            <w:r w:rsidRPr="00551910">
              <w:rPr>
                <w:sz w:val="16"/>
                <w:szCs w:val="16"/>
              </w:rPr>
              <w:t xml:space="preserve">ROTA 10 – LAPINHA DOS GAMAS </w:t>
            </w:r>
          </w:p>
        </w:tc>
        <w:tc>
          <w:tcPr>
            <w:tcW w:w="1418" w:type="dxa"/>
          </w:tcPr>
          <w:p w:rsidR="004D2FA1" w:rsidRPr="00551910" w:rsidRDefault="004D2FA1" w:rsidP="004326AE">
            <w:pPr>
              <w:rPr>
                <w:sz w:val="16"/>
                <w:szCs w:val="16"/>
              </w:rPr>
            </w:pPr>
            <w:r w:rsidRPr="00551910">
              <w:rPr>
                <w:sz w:val="16"/>
                <w:szCs w:val="16"/>
              </w:rPr>
              <w:t xml:space="preserve">LAPINHA DOS GAMAS À CORAÇÃO DE JESUS </w:t>
            </w:r>
          </w:p>
        </w:tc>
        <w:tc>
          <w:tcPr>
            <w:tcW w:w="2700" w:type="dxa"/>
          </w:tcPr>
          <w:p w:rsidR="004D2FA1" w:rsidRPr="00551910" w:rsidRDefault="004D2FA1" w:rsidP="004326AE">
            <w:pPr>
              <w:rPr>
                <w:sz w:val="16"/>
                <w:szCs w:val="16"/>
              </w:rPr>
            </w:pPr>
            <w:r w:rsidRPr="00551910">
              <w:rPr>
                <w:sz w:val="16"/>
                <w:szCs w:val="16"/>
              </w:rPr>
              <w:t>LAPINHA DOS GAMAS /MATO VERDE / VERTENTE / LUIZ PIRES / JEQUITIBÁ / POMBINHO / RETIRO / PINDAÍBA / VACARIAS</w:t>
            </w:r>
          </w:p>
        </w:tc>
        <w:tc>
          <w:tcPr>
            <w:tcW w:w="999" w:type="dxa"/>
          </w:tcPr>
          <w:p w:rsidR="004D2FA1" w:rsidRPr="00551910" w:rsidRDefault="004D2FA1" w:rsidP="004326AE">
            <w:pPr>
              <w:rPr>
                <w:sz w:val="16"/>
                <w:szCs w:val="16"/>
              </w:rPr>
            </w:pPr>
            <w:proofErr w:type="gramStart"/>
            <w:r w:rsidRPr="00551910">
              <w:rPr>
                <w:sz w:val="16"/>
                <w:szCs w:val="16"/>
              </w:rPr>
              <w:t>6:30</w:t>
            </w:r>
            <w:proofErr w:type="gramEnd"/>
          </w:p>
        </w:tc>
        <w:tc>
          <w:tcPr>
            <w:tcW w:w="1269" w:type="dxa"/>
          </w:tcPr>
          <w:p w:rsidR="004D2FA1" w:rsidRPr="00551910" w:rsidRDefault="004D2FA1" w:rsidP="004326AE">
            <w:pPr>
              <w:rPr>
                <w:sz w:val="16"/>
                <w:szCs w:val="16"/>
              </w:rPr>
            </w:pPr>
            <w:r w:rsidRPr="00551910">
              <w:rPr>
                <w:sz w:val="16"/>
                <w:szCs w:val="16"/>
              </w:rPr>
              <w:t>SEGUNDA À SEXTA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Pr>
                <w:sz w:val="16"/>
                <w:szCs w:val="16"/>
              </w:rPr>
              <w:t>100</w:t>
            </w:r>
          </w:p>
        </w:tc>
      </w:tr>
      <w:tr w:rsidR="004D2FA1" w:rsidRPr="00551910" w:rsidTr="004326AE">
        <w:tc>
          <w:tcPr>
            <w:tcW w:w="1418" w:type="dxa"/>
          </w:tcPr>
          <w:p w:rsidR="004D2FA1" w:rsidRPr="00551910" w:rsidRDefault="004D2FA1" w:rsidP="004326AE">
            <w:pPr>
              <w:rPr>
                <w:sz w:val="16"/>
                <w:szCs w:val="16"/>
              </w:rPr>
            </w:pPr>
            <w:r w:rsidRPr="00551910">
              <w:rPr>
                <w:sz w:val="16"/>
                <w:szCs w:val="16"/>
              </w:rPr>
              <w:t xml:space="preserve">ROTA 11 – CARAPINA </w:t>
            </w:r>
          </w:p>
        </w:tc>
        <w:tc>
          <w:tcPr>
            <w:tcW w:w="1418" w:type="dxa"/>
          </w:tcPr>
          <w:p w:rsidR="004D2FA1" w:rsidRPr="00551910" w:rsidRDefault="004D2FA1" w:rsidP="004326AE">
            <w:pPr>
              <w:rPr>
                <w:sz w:val="16"/>
                <w:szCs w:val="16"/>
              </w:rPr>
            </w:pPr>
            <w:r w:rsidRPr="00551910">
              <w:rPr>
                <w:sz w:val="16"/>
                <w:szCs w:val="16"/>
              </w:rPr>
              <w:t xml:space="preserve">CARAPINHA A CORAÇÃO DE JESUS </w:t>
            </w:r>
          </w:p>
        </w:tc>
        <w:tc>
          <w:tcPr>
            <w:tcW w:w="2700" w:type="dxa"/>
          </w:tcPr>
          <w:p w:rsidR="004D2FA1" w:rsidRPr="00551910" w:rsidRDefault="004D2FA1" w:rsidP="004326AE">
            <w:pPr>
              <w:rPr>
                <w:sz w:val="16"/>
                <w:szCs w:val="16"/>
              </w:rPr>
            </w:pPr>
            <w:r w:rsidRPr="00551910">
              <w:rPr>
                <w:sz w:val="16"/>
                <w:szCs w:val="16"/>
              </w:rPr>
              <w:t>CARAPINA /BREJINHO DO MOCAMBO / MOCAMBO I, II E III</w:t>
            </w:r>
          </w:p>
        </w:tc>
        <w:tc>
          <w:tcPr>
            <w:tcW w:w="999" w:type="dxa"/>
          </w:tcPr>
          <w:p w:rsidR="004D2FA1" w:rsidRPr="00551910" w:rsidRDefault="004D2FA1" w:rsidP="004326AE">
            <w:pPr>
              <w:rPr>
                <w:sz w:val="16"/>
                <w:szCs w:val="16"/>
              </w:rPr>
            </w:pPr>
            <w:proofErr w:type="gramStart"/>
            <w:r w:rsidRPr="00551910">
              <w:rPr>
                <w:sz w:val="16"/>
                <w:szCs w:val="16"/>
              </w:rPr>
              <w:t>6:00</w:t>
            </w:r>
            <w:proofErr w:type="gramEnd"/>
          </w:p>
        </w:tc>
        <w:tc>
          <w:tcPr>
            <w:tcW w:w="1269" w:type="dxa"/>
          </w:tcPr>
          <w:p w:rsidR="004D2FA1" w:rsidRPr="00551910" w:rsidRDefault="004D2FA1" w:rsidP="004326AE">
            <w:pPr>
              <w:rPr>
                <w:sz w:val="16"/>
                <w:szCs w:val="16"/>
              </w:rPr>
            </w:pPr>
            <w:r w:rsidRPr="00551910">
              <w:rPr>
                <w:sz w:val="16"/>
                <w:szCs w:val="16"/>
              </w:rPr>
              <w:t>SEGUNDA / QUARTA / SEXTA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sidRPr="00551910">
              <w:rPr>
                <w:sz w:val="16"/>
                <w:szCs w:val="16"/>
              </w:rPr>
              <w:t>50</w:t>
            </w:r>
          </w:p>
          <w:p w:rsidR="004D2FA1" w:rsidRPr="00551910" w:rsidRDefault="004D2FA1" w:rsidP="004326AE">
            <w:pPr>
              <w:rPr>
                <w:sz w:val="16"/>
                <w:szCs w:val="16"/>
              </w:rPr>
            </w:pPr>
          </w:p>
        </w:tc>
      </w:tr>
      <w:tr w:rsidR="004D2FA1" w:rsidRPr="00551910" w:rsidTr="004326AE">
        <w:tc>
          <w:tcPr>
            <w:tcW w:w="1418" w:type="dxa"/>
          </w:tcPr>
          <w:p w:rsidR="004D2FA1" w:rsidRPr="00551910" w:rsidRDefault="004D2FA1" w:rsidP="004326AE">
            <w:pPr>
              <w:rPr>
                <w:sz w:val="16"/>
                <w:szCs w:val="16"/>
              </w:rPr>
            </w:pPr>
            <w:r w:rsidRPr="00551910">
              <w:rPr>
                <w:sz w:val="16"/>
                <w:szCs w:val="16"/>
              </w:rPr>
              <w:t>ROTA 12 – XIRÍ</w:t>
            </w:r>
          </w:p>
        </w:tc>
        <w:tc>
          <w:tcPr>
            <w:tcW w:w="1418" w:type="dxa"/>
          </w:tcPr>
          <w:p w:rsidR="004D2FA1" w:rsidRPr="00551910" w:rsidRDefault="004D2FA1" w:rsidP="004326AE">
            <w:pPr>
              <w:rPr>
                <w:sz w:val="16"/>
                <w:szCs w:val="16"/>
              </w:rPr>
            </w:pPr>
            <w:r w:rsidRPr="00551910">
              <w:rPr>
                <w:sz w:val="16"/>
                <w:szCs w:val="16"/>
              </w:rPr>
              <w:t xml:space="preserve">XIRÍ </w:t>
            </w:r>
          </w:p>
          <w:p w:rsidR="004D2FA1" w:rsidRPr="00551910" w:rsidRDefault="004D2FA1" w:rsidP="004326AE">
            <w:pPr>
              <w:rPr>
                <w:sz w:val="16"/>
                <w:szCs w:val="16"/>
              </w:rPr>
            </w:pPr>
            <w:r w:rsidRPr="00551910">
              <w:rPr>
                <w:sz w:val="16"/>
                <w:szCs w:val="16"/>
              </w:rPr>
              <w:t xml:space="preserve">À CORAÇÃO DE JESUS </w:t>
            </w:r>
          </w:p>
        </w:tc>
        <w:tc>
          <w:tcPr>
            <w:tcW w:w="2700" w:type="dxa"/>
          </w:tcPr>
          <w:p w:rsidR="004D2FA1" w:rsidRPr="00551910" w:rsidRDefault="004D2FA1" w:rsidP="004326AE">
            <w:pPr>
              <w:rPr>
                <w:sz w:val="16"/>
                <w:szCs w:val="16"/>
              </w:rPr>
            </w:pPr>
            <w:r w:rsidRPr="00551910">
              <w:rPr>
                <w:sz w:val="16"/>
                <w:szCs w:val="16"/>
              </w:rPr>
              <w:t xml:space="preserve">XIRÍ / NOVO HORIZONTE / XIRÍ / TAMBURILZINHO / GAMELEIRA II / GAMELEIRA I </w:t>
            </w:r>
          </w:p>
        </w:tc>
        <w:tc>
          <w:tcPr>
            <w:tcW w:w="999" w:type="dxa"/>
          </w:tcPr>
          <w:p w:rsidR="004D2FA1" w:rsidRPr="00551910" w:rsidRDefault="004D2FA1" w:rsidP="004326AE">
            <w:pPr>
              <w:rPr>
                <w:sz w:val="16"/>
                <w:szCs w:val="16"/>
              </w:rPr>
            </w:pPr>
            <w:proofErr w:type="gramStart"/>
            <w:r w:rsidRPr="00551910">
              <w:rPr>
                <w:sz w:val="16"/>
                <w:szCs w:val="16"/>
              </w:rPr>
              <w:t>5:40</w:t>
            </w:r>
            <w:proofErr w:type="gramEnd"/>
          </w:p>
        </w:tc>
        <w:tc>
          <w:tcPr>
            <w:tcW w:w="1269" w:type="dxa"/>
          </w:tcPr>
          <w:p w:rsidR="004D2FA1" w:rsidRPr="00551910" w:rsidRDefault="004D2FA1" w:rsidP="004326AE">
            <w:pPr>
              <w:rPr>
                <w:sz w:val="16"/>
                <w:szCs w:val="16"/>
              </w:rPr>
            </w:pPr>
            <w:r w:rsidRPr="00551910">
              <w:rPr>
                <w:sz w:val="16"/>
                <w:szCs w:val="16"/>
              </w:rPr>
              <w:t>SEGUNDA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Pr>
                <w:sz w:val="16"/>
                <w:szCs w:val="16"/>
              </w:rPr>
              <w:t>130</w:t>
            </w:r>
          </w:p>
        </w:tc>
      </w:tr>
      <w:tr w:rsidR="004D2FA1" w:rsidRPr="00551910" w:rsidTr="004326AE">
        <w:tc>
          <w:tcPr>
            <w:tcW w:w="1418" w:type="dxa"/>
          </w:tcPr>
          <w:p w:rsidR="004D2FA1" w:rsidRPr="00551910" w:rsidRDefault="004D2FA1" w:rsidP="004326AE">
            <w:pPr>
              <w:rPr>
                <w:sz w:val="16"/>
                <w:szCs w:val="16"/>
              </w:rPr>
            </w:pPr>
            <w:r w:rsidRPr="00551910">
              <w:rPr>
                <w:sz w:val="16"/>
                <w:szCs w:val="16"/>
              </w:rPr>
              <w:t>ROTA 13 – XIRÍ</w:t>
            </w:r>
          </w:p>
        </w:tc>
        <w:tc>
          <w:tcPr>
            <w:tcW w:w="1418" w:type="dxa"/>
          </w:tcPr>
          <w:p w:rsidR="004D2FA1" w:rsidRPr="00551910" w:rsidRDefault="004D2FA1" w:rsidP="004326AE">
            <w:pPr>
              <w:rPr>
                <w:sz w:val="16"/>
                <w:szCs w:val="16"/>
              </w:rPr>
            </w:pPr>
            <w:r w:rsidRPr="00551910">
              <w:rPr>
                <w:sz w:val="16"/>
                <w:szCs w:val="16"/>
              </w:rPr>
              <w:t xml:space="preserve">XIRÍ À </w:t>
            </w:r>
          </w:p>
          <w:p w:rsidR="004D2FA1" w:rsidRPr="00551910" w:rsidRDefault="004D2FA1" w:rsidP="004326AE">
            <w:pPr>
              <w:rPr>
                <w:sz w:val="16"/>
                <w:szCs w:val="16"/>
              </w:rPr>
            </w:pPr>
            <w:r w:rsidRPr="00551910">
              <w:rPr>
                <w:sz w:val="16"/>
                <w:szCs w:val="16"/>
              </w:rPr>
              <w:t xml:space="preserve">CORAÇÃO DE JESUS </w:t>
            </w:r>
          </w:p>
        </w:tc>
        <w:tc>
          <w:tcPr>
            <w:tcW w:w="2700" w:type="dxa"/>
          </w:tcPr>
          <w:p w:rsidR="004D2FA1" w:rsidRPr="00551910" w:rsidRDefault="004D2FA1" w:rsidP="004326AE">
            <w:pPr>
              <w:rPr>
                <w:sz w:val="16"/>
                <w:szCs w:val="16"/>
              </w:rPr>
            </w:pPr>
            <w:r w:rsidRPr="00551910">
              <w:rPr>
                <w:sz w:val="16"/>
                <w:szCs w:val="16"/>
              </w:rPr>
              <w:t xml:space="preserve">XIRÍ / TAMBURILZINHO / GAMELEIRA II / GAMELEIRA I </w:t>
            </w:r>
          </w:p>
        </w:tc>
        <w:tc>
          <w:tcPr>
            <w:tcW w:w="999" w:type="dxa"/>
          </w:tcPr>
          <w:p w:rsidR="004D2FA1" w:rsidRPr="00551910" w:rsidRDefault="004D2FA1" w:rsidP="004326AE">
            <w:pPr>
              <w:rPr>
                <w:sz w:val="16"/>
                <w:szCs w:val="16"/>
              </w:rPr>
            </w:pPr>
            <w:proofErr w:type="gramStart"/>
            <w:r w:rsidRPr="00551910">
              <w:rPr>
                <w:sz w:val="16"/>
                <w:szCs w:val="16"/>
              </w:rPr>
              <w:t>6:30</w:t>
            </w:r>
            <w:proofErr w:type="gramEnd"/>
          </w:p>
        </w:tc>
        <w:tc>
          <w:tcPr>
            <w:tcW w:w="1269" w:type="dxa"/>
          </w:tcPr>
          <w:p w:rsidR="004D2FA1" w:rsidRPr="00551910" w:rsidRDefault="004D2FA1" w:rsidP="004326AE">
            <w:pPr>
              <w:rPr>
                <w:sz w:val="16"/>
                <w:szCs w:val="16"/>
              </w:rPr>
            </w:pPr>
            <w:r w:rsidRPr="00551910">
              <w:rPr>
                <w:sz w:val="16"/>
                <w:szCs w:val="16"/>
              </w:rPr>
              <w:t>TERÇA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Pr>
                <w:sz w:val="16"/>
                <w:szCs w:val="16"/>
              </w:rPr>
              <w:t>80</w:t>
            </w:r>
          </w:p>
        </w:tc>
      </w:tr>
      <w:tr w:rsidR="004D2FA1" w:rsidRPr="00551910" w:rsidTr="004326AE">
        <w:tc>
          <w:tcPr>
            <w:tcW w:w="1418" w:type="dxa"/>
          </w:tcPr>
          <w:p w:rsidR="004D2FA1" w:rsidRPr="00551910" w:rsidRDefault="004D2FA1" w:rsidP="004326AE">
            <w:pPr>
              <w:rPr>
                <w:sz w:val="16"/>
                <w:szCs w:val="16"/>
              </w:rPr>
            </w:pPr>
            <w:r w:rsidRPr="00551910">
              <w:rPr>
                <w:sz w:val="16"/>
                <w:szCs w:val="16"/>
              </w:rPr>
              <w:t xml:space="preserve">ROTA 14 – XIRÍ </w:t>
            </w:r>
          </w:p>
        </w:tc>
        <w:tc>
          <w:tcPr>
            <w:tcW w:w="1418" w:type="dxa"/>
          </w:tcPr>
          <w:p w:rsidR="004D2FA1" w:rsidRPr="00551910" w:rsidRDefault="004D2FA1" w:rsidP="004326AE">
            <w:pPr>
              <w:rPr>
                <w:sz w:val="16"/>
                <w:szCs w:val="16"/>
              </w:rPr>
            </w:pPr>
            <w:r w:rsidRPr="00551910">
              <w:rPr>
                <w:sz w:val="16"/>
                <w:szCs w:val="16"/>
              </w:rPr>
              <w:t xml:space="preserve">XIRÍ À </w:t>
            </w:r>
          </w:p>
          <w:p w:rsidR="004D2FA1" w:rsidRPr="00551910" w:rsidRDefault="004D2FA1" w:rsidP="004326AE">
            <w:pPr>
              <w:rPr>
                <w:sz w:val="16"/>
                <w:szCs w:val="16"/>
              </w:rPr>
            </w:pPr>
            <w:r w:rsidRPr="00551910">
              <w:rPr>
                <w:sz w:val="16"/>
                <w:szCs w:val="16"/>
              </w:rPr>
              <w:t xml:space="preserve">CORAÇÃO DE JESUS </w:t>
            </w:r>
          </w:p>
        </w:tc>
        <w:tc>
          <w:tcPr>
            <w:tcW w:w="2700" w:type="dxa"/>
          </w:tcPr>
          <w:p w:rsidR="004D2FA1" w:rsidRPr="00551910" w:rsidRDefault="004D2FA1" w:rsidP="004326AE">
            <w:pPr>
              <w:rPr>
                <w:sz w:val="16"/>
                <w:szCs w:val="16"/>
              </w:rPr>
            </w:pPr>
            <w:r w:rsidRPr="00551910">
              <w:rPr>
                <w:sz w:val="16"/>
                <w:szCs w:val="16"/>
              </w:rPr>
              <w:t>XIRÍ / SÃO LEANDRO / NOA VISTA / BARREIRO</w:t>
            </w:r>
          </w:p>
        </w:tc>
        <w:tc>
          <w:tcPr>
            <w:tcW w:w="999" w:type="dxa"/>
          </w:tcPr>
          <w:p w:rsidR="004D2FA1" w:rsidRPr="00551910" w:rsidRDefault="004D2FA1" w:rsidP="004326AE">
            <w:pPr>
              <w:rPr>
                <w:sz w:val="16"/>
                <w:szCs w:val="16"/>
              </w:rPr>
            </w:pPr>
            <w:proofErr w:type="gramStart"/>
            <w:r w:rsidRPr="00551910">
              <w:rPr>
                <w:sz w:val="16"/>
                <w:szCs w:val="16"/>
              </w:rPr>
              <w:t>6:30</w:t>
            </w:r>
            <w:proofErr w:type="gramEnd"/>
          </w:p>
        </w:tc>
        <w:tc>
          <w:tcPr>
            <w:tcW w:w="1269" w:type="dxa"/>
          </w:tcPr>
          <w:p w:rsidR="004D2FA1" w:rsidRPr="00551910" w:rsidRDefault="004D2FA1" w:rsidP="004326AE">
            <w:pPr>
              <w:rPr>
                <w:sz w:val="16"/>
                <w:szCs w:val="16"/>
              </w:rPr>
            </w:pPr>
            <w:r w:rsidRPr="00551910">
              <w:rPr>
                <w:sz w:val="16"/>
                <w:szCs w:val="16"/>
              </w:rPr>
              <w:t>QUARTA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sidRPr="00551910">
              <w:rPr>
                <w:sz w:val="16"/>
                <w:szCs w:val="16"/>
              </w:rPr>
              <w:t>45</w:t>
            </w:r>
          </w:p>
        </w:tc>
      </w:tr>
      <w:tr w:rsidR="004D2FA1" w:rsidRPr="00551910" w:rsidTr="004326AE">
        <w:tc>
          <w:tcPr>
            <w:tcW w:w="1418" w:type="dxa"/>
          </w:tcPr>
          <w:p w:rsidR="004D2FA1" w:rsidRPr="00551910" w:rsidRDefault="004D2FA1" w:rsidP="004326AE">
            <w:pPr>
              <w:rPr>
                <w:sz w:val="16"/>
                <w:szCs w:val="16"/>
              </w:rPr>
            </w:pPr>
            <w:r w:rsidRPr="00551910">
              <w:rPr>
                <w:sz w:val="16"/>
                <w:szCs w:val="16"/>
              </w:rPr>
              <w:t xml:space="preserve">ROTA 15 – XIRÍ </w:t>
            </w:r>
          </w:p>
        </w:tc>
        <w:tc>
          <w:tcPr>
            <w:tcW w:w="1418" w:type="dxa"/>
          </w:tcPr>
          <w:p w:rsidR="004D2FA1" w:rsidRPr="00551910" w:rsidRDefault="004D2FA1" w:rsidP="004326AE">
            <w:pPr>
              <w:rPr>
                <w:sz w:val="16"/>
                <w:szCs w:val="16"/>
              </w:rPr>
            </w:pPr>
            <w:r w:rsidRPr="00551910">
              <w:rPr>
                <w:sz w:val="16"/>
                <w:szCs w:val="16"/>
              </w:rPr>
              <w:t xml:space="preserve">XIRÍ À </w:t>
            </w:r>
          </w:p>
          <w:p w:rsidR="004D2FA1" w:rsidRPr="00551910" w:rsidRDefault="004D2FA1" w:rsidP="004326AE">
            <w:pPr>
              <w:rPr>
                <w:sz w:val="16"/>
                <w:szCs w:val="16"/>
              </w:rPr>
            </w:pPr>
            <w:r w:rsidRPr="00551910">
              <w:rPr>
                <w:sz w:val="16"/>
                <w:szCs w:val="16"/>
              </w:rPr>
              <w:t xml:space="preserve">CORAÇÃO DE JESUS </w:t>
            </w:r>
          </w:p>
        </w:tc>
        <w:tc>
          <w:tcPr>
            <w:tcW w:w="2700" w:type="dxa"/>
          </w:tcPr>
          <w:p w:rsidR="004D2FA1" w:rsidRPr="00551910" w:rsidRDefault="004D2FA1" w:rsidP="004326AE">
            <w:pPr>
              <w:rPr>
                <w:sz w:val="16"/>
                <w:szCs w:val="16"/>
              </w:rPr>
            </w:pPr>
            <w:r w:rsidRPr="00551910">
              <w:rPr>
                <w:sz w:val="16"/>
                <w:szCs w:val="16"/>
              </w:rPr>
              <w:t xml:space="preserve">XIRÍ / NOVO HORIZONTE /TAMBURILZINHO / GAMELEIRA II / GAMELEIRA I / ASSENTAMENTO IRMÃ DOROTH </w:t>
            </w:r>
          </w:p>
        </w:tc>
        <w:tc>
          <w:tcPr>
            <w:tcW w:w="999" w:type="dxa"/>
          </w:tcPr>
          <w:p w:rsidR="004D2FA1" w:rsidRPr="00551910" w:rsidRDefault="004D2FA1" w:rsidP="004326AE">
            <w:pPr>
              <w:rPr>
                <w:sz w:val="16"/>
                <w:szCs w:val="16"/>
              </w:rPr>
            </w:pPr>
            <w:proofErr w:type="gramStart"/>
            <w:r w:rsidRPr="00551910">
              <w:rPr>
                <w:sz w:val="16"/>
                <w:szCs w:val="16"/>
              </w:rPr>
              <w:t>5:40</w:t>
            </w:r>
            <w:proofErr w:type="gramEnd"/>
          </w:p>
        </w:tc>
        <w:tc>
          <w:tcPr>
            <w:tcW w:w="1269" w:type="dxa"/>
          </w:tcPr>
          <w:p w:rsidR="004D2FA1" w:rsidRPr="00551910" w:rsidRDefault="004D2FA1" w:rsidP="004326AE">
            <w:pPr>
              <w:rPr>
                <w:sz w:val="16"/>
                <w:szCs w:val="16"/>
              </w:rPr>
            </w:pPr>
            <w:r w:rsidRPr="00551910">
              <w:rPr>
                <w:sz w:val="16"/>
                <w:szCs w:val="16"/>
              </w:rPr>
              <w:t>QUINTA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sidRPr="00551910">
              <w:rPr>
                <w:sz w:val="16"/>
                <w:szCs w:val="16"/>
              </w:rPr>
              <w:t>60</w:t>
            </w:r>
          </w:p>
        </w:tc>
      </w:tr>
      <w:tr w:rsidR="004D2FA1" w:rsidRPr="00551910" w:rsidTr="004326AE">
        <w:tc>
          <w:tcPr>
            <w:tcW w:w="1418" w:type="dxa"/>
          </w:tcPr>
          <w:p w:rsidR="004D2FA1" w:rsidRPr="00551910" w:rsidRDefault="004D2FA1" w:rsidP="004326AE">
            <w:pPr>
              <w:rPr>
                <w:sz w:val="16"/>
                <w:szCs w:val="16"/>
              </w:rPr>
            </w:pPr>
            <w:r w:rsidRPr="00551910">
              <w:rPr>
                <w:sz w:val="16"/>
                <w:szCs w:val="16"/>
              </w:rPr>
              <w:t xml:space="preserve">ROTA 16 – XIRÍ </w:t>
            </w:r>
          </w:p>
        </w:tc>
        <w:tc>
          <w:tcPr>
            <w:tcW w:w="1418" w:type="dxa"/>
          </w:tcPr>
          <w:p w:rsidR="004D2FA1" w:rsidRPr="00551910" w:rsidRDefault="004D2FA1" w:rsidP="004326AE">
            <w:pPr>
              <w:rPr>
                <w:sz w:val="16"/>
                <w:szCs w:val="16"/>
              </w:rPr>
            </w:pPr>
            <w:r w:rsidRPr="00551910">
              <w:rPr>
                <w:sz w:val="16"/>
                <w:szCs w:val="16"/>
              </w:rPr>
              <w:t xml:space="preserve">XIRÍ À </w:t>
            </w:r>
          </w:p>
          <w:p w:rsidR="004D2FA1" w:rsidRPr="00551910" w:rsidRDefault="004D2FA1" w:rsidP="004326AE">
            <w:pPr>
              <w:rPr>
                <w:sz w:val="16"/>
                <w:szCs w:val="16"/>
              </w:rPr>
            </w:pPr>
            <w:r w:rsidRPr="00551910">
              <w:rPr>
                <w:sz w:val="16"/>
                <w:szCs w:val="16"/>
              </w:rPr>
              <w:t xml:space="preserve">CORAÇÃO DE JESUS </w:t>
            </w:r>
          </w:p>
        </w:tc>
        <w:tc>
          <w:tcPr>
            <w:tcW w:w="2700" w:type="dxa"/>
          </w:tcPr>
          <w:p w:rsidR="004D2FA1" w:rsidRPr="00551910" w:rsidRDefault="004D2FA1" w:rsidP="004326AE">
            <w:pPr>
              <w:rPr>
                <w:sz w:val="16"/>
                <w:szCs w:val="16"/>
              </w:rPr>
            </w:pPr>
            <w:r w:rsidRPr="00551910">
              <w:rPr>
                <w:sz w:val="16"/>
                <w:szCs w:val="16"/>
              </w:rPr>
              <w:t xml:space="preserve">XIRÍ / TAMBURILZINHO / GAMELEIRA II / GAMELEIRA I / ASSENTAMENTO IRMÃ DOROTH </w:t>
            </w:r>
          </w:p>
        </w:tc>
        <w:tc>
          <w:tcPr>
            <w:tcW w:w="999" w:type="dxa"/>
          </w:tcPr>
          <w:p w:rsidR="004D2FA1" w:rsidRPr="00551910" w:rsidRDefault="004D2FA1" w:rsidP="004326AE">
            <w:pPr>
              <w:rPr>
                <w:sz w:val="16"/>
                <w:szCs w:val="16"/>
              </w:rPr>
            </w:pPr>
            <w:proofErr w:type="gramStart"/>
            <w:r w:rsidRPr="00551910">
              <w:rPr>
                <w:sz w:val="16"/>
                <w:szCs w:val="16"/>
              </w:rPr>
              <w:t>6:30</w:t>
            </w:r>
            <w:proofErr w:type="gramEnd"/>
          </w:p>
        </w:tc>
        <w:tc>
          <w:tcPr>
            <w:tcW w:w="1269" w:type="dxa"/>
          </w:tcPr>
          <w:p w:rsidR="004D2FA1" w:rsidRPr="00551910" w:rsidRDefault="004D2FA1" w:rsidP="004326AE">
            <w:pPr>
              <w:rPr>
                <w:sz w:val="16"/>
                <w:szCs w:val="16"/>
              </w:rPr>
            </w:pPr>
            <w:r w:rsidRPr="00551910">
              <w:rPr>
                <w:sz w:val="16"/>
                <w:szCs w:val="16"/>
              </w:rPr>
              <w:t>SEXTA</w:t>
            </w:r>
          </w:p>
        </w:tc>
        <w:tc>
          <w:tcPr>
            <w:tcW w:w="1316" w:type="dxa"/>
          </w:tcPr>
          <w:p w:rsidR="004D2FA1" w:rsidRPr="00551910" w:rsidRDefault="004D2FA1" w:rsidP="004326AE">
            <w:pPr>
              <w:rPr>
                <w:sz w:val="16"/>
                <w:szCs w:val="16"/>
              </w:rPr>
            </w:pPr>
            <w:proofErr w:type="gramStart"/>
            <w:r w:rsidRPr="00551910">
              <w:rPr>
                <w:sz w:val="16"/>
                <w:szCs w:val="16"/>
              </w:rPr>
              <w:t>15:00</w:t>
            </w:r>
            <w:proofErr w:type="gramEnd"/>
          </w:p>
        </w:tc>
        <w:tc>
          <w:tcPr>
            <w:tcW w:w="1414" w:type="dxa"/>
          </w:tcPr>
          <w:p w:rsidR="004D2FA1" w:rsidRPr="00551910" w:rsidRDefault="004D2FA1" w:rsidP="004326AE">
            <w:pPr>
              <w:rPr>
                <w:sz w:val="16"/>
                <w:szCs w:val="16"/>
              </w:rPr>
            </w:pPr>
            <w:r w:rsidRPr="00551910">
              <w:rPr>
                <w:sz w:val="16"/>
                <w:szCs w:val="16"/>
              </w:rPr>
              <w:t>40</w:t>
            </w:r>
          </w:p>
        </w:tc>
      </w:tr>
    </w:tbl>
    <w:p w:rsidR="004D2FA1" w:rsidRDefault="004D2FA1" w:rsidP="004D2FA1">
      <w:pPr>
        <w:jc w:val="both"/>
        <w:rPr>
          <w:b/>
          <w:color w:val="000000"/>
        </w:rPr>
      </w:pPr>
    </w:p>
    <w:p w:rsidR="004D2FA1" w:rsidRPr="008B4493" w:rsidRDefault="004D2FA1" w:rsidP="004D2FA1">
      <w:pPr>
        <w:jc w:val="both"/>
        <w:rPr>
          <w:b/>
          <w:color w:val="000000"/>
        </w:rPr>
      </w:pPr>
      <w:r w:rsidRPr="008B4493">
        <w:rPr>
          <w:b/>
          <w:color w:val="000000"/>
        </w:rPr>
        <w:t>6. FISCALIZAÇÃO</w:t>
      </w:r>
    </w:p>
    <w:p w:rsidR="004D2FA1" w:rsidRPr="008B4493" w:rsidRDefault="004D2FA1" w:rsidP="004D2FA1">
      <w:pPr>
        <w:jc w:val="both"/>
        <w:rPr>
          <w:color w:val="000000"/>
        </w:rPr>
      </w:pPr>
      <w:r w:rsidRPr="008B4493">
        <w:rPr>
          <w:color w:val="000000"/>
        </w:rPr>
        <w:t>6.1. A fiscalização das condições estabelecidas para a permissão de uso será exercida por um servidor designado pela Secretaria de Transporte, cumprindo aos concessionários acatar as determinações que lhe forem dirigidas expressamente, desde que as mesmas não vulnerem as cláusulas e condições da Concessão.</w:t>
      </w:r>
    </w:p>
    <w:p w:rsidR="004D2FA1" w:rsidRDefault="004D2FA1" w:rsidP="004D2FA1">
      <w:pPr>
        <w:jc w:val="both"/>
      </w:pPr>
      <w:r w:rsidRPr="008B4493">
        <w:rPr>
          <w:color w:val="000000"/>
        </w:rPr>
        <w:t xml:space="preserve">6.2 </w:t>
      </w:r>
      <w:r w:rsidRPr="008B4493">
        <w:t xml:space="preserve">A frota urbana proposta não poderá conter veículos com idade superior a </w:t>
      </w:r>
      <w:proofErr w:type="gramStart"/>
      <w:r w:rsidRPr="008B4493">
        <w:t>10 (dez) anos para os veículos do tipo ônibus básico</w:t>
      </w:r>
      <w:proofErr w:type="gramEnd"/>
      <w:r w:rsidRPr="008B4493">
        <w:t xml:space="preserve"> e 10 (dez) anos para os veículos do tipo micro-ônibus.</w:t>
      </w:r>
    </w:p>
    <w:p w:rsidR="004D2FA1" w:rsidRPr="008B4493" w:rsidRDefault="004D2FA1" w:rsidP="004D2FA1">
      <w:pPr>
        <w:jc w:val="both"/>
      </w:pPr>
    </w:p>
    <w:p w:rsidR="004D2FA1" w:rsidRPr="008B4493" w:rsidRDefault="004D2FA1" w:rsidP="004D2FA1">
      <w:pPr>
        <w:jc w:val="both"/>
        <w:rPr>
          <w:b/>
        </w:rPr>
      </w:pPr>
      <w:r w:rsidRPr="008B4493">
        <w:rPr>
          <w:b/>
        </w:rPr>
        <w:t>8. PRAZO PARA EXECUÇÃO</w:t>
      </w:r>
    </w:p>
    <w:p w:rsidR="004D2FA1" w:rsidRPr="008B4493" w:rsidRDefault="004D2FA1" w:rsidP="004D2FA1">
      <w:pPr>
        <w:jc w:val="both"/>
        <w:rPr>
          <w:b/>
        </w:rPr>
      </w:pPr>
      <w:r w:rsidRPr="008B4493">
        <w:rPr>
          <w:b/>
        </w:rPr>
        <w:t xml:space="preserve">8.1 </w:t>
      </w:r>
      <w:r w:rsidRPr="008B4493">
        <w:t>O prazo para início de operação será o proposto na Declaração de Disponibilização da Frota, constante da Proposta Técnica do licitante, e não poderá ser superior a 60 dias contados da data de assinatura do contrato.</w:t>
      </w:r>
    </w:p>
    <w:p w:rsidR="004D2FA1" w:rsidRPr="008B4493" w:rsidRDefault="004D2FA1" w:rsidP="004D2FA1">
      <w:pPr>
        <w:jc w:val="both"/>
      </w:pPr>
    </w:p>
    <w:p w:rsidR="004D2FA1" w:rsidRPr="008B4493" w:rsidRDefault="004D2FA1" w:rsidP="004D2FA1">
      <w:pPr>
        <w:jc w:val="both"/>
      </w:pPr>
      <w:r w:rsidRPr="008B4493">
        <w:t>Coração de Jesus/MG, 04 de Novembro de 2019.</w:t>
      </w:r>
    </w:p>
    <w:p w:rsidR="004D2FA1" w:rsidRPr="008B4493" w:rsidRDefault="004D2FA1" w:rsidP="004D2FA1">
      <w:pPr>
        <w:jc w:val="both"/>
        <w:rPr>
          <w:color w:val="000000"/>
        </w:rPr>
      </w:pPr>
    </w:p>
    <w:p w:rsidR="004D2FA1" w:rsidRPr="008B4493" w:rsidRDefault="004D2FA1" w:rsidP="004D2FA1">
      <w:pPr>
        <w:jc w:val="both"/>
        <w:rPr>
          <w:color w:val="000000"/>
        </w:rPr>
      </w:pPr>
    </w:p>
    <w:p w:rsidR="004D2FA1" w:rsidRPr="008B4493" w:rsidRDefault="004D2FA1" w:rsidP="004D2FA1">
      <w:pPr>
        <w:jc w:val="both"/>
        <w:rPr>
          <w:color w:val="000000"/>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411E57" w:rsidRDefault="00411E57" w:rsidP="007C11BF">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ANEXO II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F43F5E" w:rsidRDefault="00D17F2F" w:rsidP="00F43F5E">
      <w:pPr>
        <w:tabs>
          <w:tab w:val="left" w:pos="900"/>
        </w:tabs>
        <w:autoSpaceDE w:val="0"/>
        <w:autoSpaceDN w:val="0"/>
        <w:adjustRightInd w:val="0"/>
        <w:ind w:left="-180" w:right="-116"/>
        <w:jc w:val="center"/>
        <w:rPr>
          <w:b/>
          <w:bCs/>
        </w:rPr>
      </w:pPr>
      <w:r w:rsidRPr="00F43F5E">
        <w:rPr>
          <w:b/>
          <w:bCs/>
        </w:rPr>
        <w:t>CREDENCIAMENTO</w:t>
      </w:r>
    </w:p>
    <w:p w:rsidR="00D17F2F" w:rsidRPr="00F43F5E" w:rsidRDefault="00D17F2F" w:rsidP="00F43F5E">
      <w:pPr>
        <w:tabs>
          <w:tab w:val="left" w:pos="900"/>
        </w:tabs>
        <w:autoSpaceDE w:val="0"/>
        <w:autoSpaceDN w:val="0"/>
        <w:adjustRightInd w:val="0"/>
        <w:ind w:left="-180" w:right="-116"/>
        <w:jc w:val="center"/>
        <w:rPr>
          <w:b/>
          <w:bCs/>
        </w:rPr>
      </w:pPr>
    </w:p>
    <w:p w:rsidR="00F43F5E" w:rsidRPr="00F43F5E" w:rsidRDefault="00F43F5E" w:rsidP="00F43F5E">
      <w:pPr>
        <w:pStyle w:val="NormalWeb"/>
        <w:spacing w:before="0" w:beforeAutospacing="0" w:after="0" w:afterAutospacing="0"/>
        <w:ind w:left="-180" w:right="-116"/>
        <w:jc w:val="both"/>
        <w:rPr>
          <w:rFonts w:ascii="Times New Roman" w:hAnsi="Times New Roman" w:cs="Times New Roman"/>
          <w:color w:val="000000"/>
        </w:rPr>
      </w:pPr>
      <w:r w:rsidRPr="00F43F5E">
        <w:rPr>
          <w:rFonts w:ascii="Times New Roman" w:hAnsi="Times New Roman" w:cs="Times New Roman"/>
          <w:color w:val="000000"/>
        </w:rPr>
        <w:t>Pelo presente, a empresa</w:t>
      </w:r>
      <w:proofErr w:type="gramStart"/>
      <w:r w:rsidRPr="00F43F5E">
        <w:rPr>
          <w:rFonts w:ascii="Times New Roman" w:hAnsi="Times New Roman" w:cs="Times New Roman"/>
          <w:color w:val="000000"/>
        </w:rPr>
        <w:t>................................................................</w:t>
      </w:r>
      <w:proofErr w:type="gramEnd"/>
      <w:r w:rsidRPr="00F43F5E">
        <w:rPr>
          <w:rFonts w:ascii="Times New Roman" w:hAnsi="Times New Roman" w:cs="Times New Roman"/>
          <w:color w:val="000000"/>
        </w:rPr>
        <w:t>, situada no(a)............................................................................................................., CNPJ</w:t>
      </w:r>
      <w:r>
        <w:rPr>
          <w:rFonts w:ascii="Times New Roman" w:hAnsi="Times New Roman" w:cs="Times New Roman"/>
          <w:color w:val="000000"/>
        </w:rPr>
        <w:t>/CPF</w:t>
      </w:r>
      <w:r w:rsidRPr="00F43F5E">
        <w:rPr>
          <w:rFonts w:ascii="Times New Roman" w:hAnsi="Times New Roman" w:cs="Times New Roman"/>
          <w:color w:val="000000"/>
        </w:rPr>
        <w:t xml:space="preserve"> nº ....................................., por seu .............................................................. (diretor ou sócio com poderes de gerência), outorga ao </w:t>
      </w:r>
      <w:proofErr w:type="gramStart"/>
      <w:r w:rsidRPr="00F43F5E">
        <w:rPr>
          <w:rFonts w:ascii="Times New Roman" w:hAnsi="Times New Roman" w:cs="Times New Roman"/>
          <w:color w:val="000000"/>
        </w:rPr>
        <w:t>Sr.</w:t>
      </w:r>
      <w:proofErr w:type="gramEnd"/>
      <w:r w:rsidRPr="00F43F5E">
        <w:rPr>
          <w:rFonts w:ascii="Times New Roman" w:hAnsi="Times New Roman" w:cs="Times New Roman"/>
          <w:color w:val="000000"/>
        </w:rPr>
        <w:t xml:space="preserve"> .................................., RG nº .........................., amplos poderes para representá-la junto à Prefeitura Municipal de </w:t>
      </w:r>
      <w:r>
        <w:rPr>
          <w:rFonts w:ascii="Times New Roman" w:hAnsi="Times New Roman" w:cs="Times New Roman"/>
          <w:color w:val="000000"/>
        </w:rPr>
        <w:t>CORAÇÃO DE JESUS</w:t>
      </w:r>
      <w:r w:rsidRPr="00F43F5E">
        <w:rPr>
          <w:rFonts w:ascii="Times New Roman" w:hAnsi="Times New Roman" w:cs="Times New Roman"/>
          <w:color w:val="000000"/>
        </w:rPr>
        <w:t xml:space="preserve">, na </w:t>
      </w:r>
      <w:r w:rsidR="009F3DE4">
        <w:rPr>
          <w:rFonts w:ascii="Times New Roman" w:hAnsi="Times New Roman" w:cs="Times New Roman"/>
          <w:color w:val="000000"/>
        </w:rPr>
        <w:t>CONCORRÊNCIA PÚBLICA</w:t>
      </w:r>
      <w:r w:rsidRPr="00F43F5E">
        <w:rPr>
          <w:rFonts w:ascii="Times New Roman" w:hAnsi="Times New Roman" w:cs="Times New Roman"/>
          <w:color w:val="000000"/>
        </w:rPr>
        <w:t xml:space="preserve"> Nº ____/201</w:t>
      </w:r>
      <w:r w:rsidR="004D2FA1">
        <w:rPr>
          <w:rFonts w:ascii="Times New Roman" w:hAnsi="Times New Roman" w:cs="Times New Roman"/>
          <w:color w:val="000000"/>
        </w:rPr>
        <w:t>9</w:t>
      </w:r>
      <w:r w:rsidRPr="00F43F5E">
        <w:rPr>
          <w:rFonts w:ascii="Times New Roman" w:hAnsi="Times New Roman" w:cs="Times New Roman"/>
          <w:color w:val="000000"/>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center"/>
        <w:rPr>
          <w:color w:val="000000"/>
        </w:rPr>
      </w:pPr>
      <w:proofErr w:type="gramStart"/>
      <w:r w:rsidRPr="00F43F5E">
        <w:rPr>
          <w:color w:val="000000"/>
        </w:rPr>
        <w:t xml:space="preserve">( </w:t>
      </w:r>
      <w:proofErr w:type="gramEnd"/>
      <w:r w:rsidRPr="00F43F5E">
        <w:rPr>
          <w:color w:val="000000"/>
        </w:rPr>
        <w:t>Local e Data )</w:t>
      </w:r>
    </w:p>
    <w:p w:rsidR="00F43F5E" w:rsidRPr="00F43F5E" w:rsidRDefault="00F43F5E" w:rsidP="00F43F5E">
      <w:pPr>
        <w:pStyle w:val="western"/>
        <w:spacing w:before="0" w:beforeAutospacing="0" w:after="0" w:afterAutospacing="0"/>
        <w:ind w:left="-180" w:right="-116"/>
        <w:jc w:val="center"/>
        <w:rPr>
          <w:color w:val="000000"/>
        </w:rPr>
      </w:pPr>
    </w:p>
    <w:p w:rsidR="00F43F5E" w:rsidRDefault="00F43F5E" w:rsidP="00F43F5E">
      <w:pPr>
        <w:pStyle w:val="western"/>
        <w:spacing w:before="0" w:beforeAutospacing="0" w:after="0" w:afterAutospacing="0"/>
        <w:ind w:left="-180" w:right="-116"/>
        <w:jc w:val="center"/>
        <w:rPr>
          <w:color w:val="000000"/>
        </w:rPr>
      </w:pPr>
      <w:r w:rsidRPr="00F43F5E">
        <w:rPr>
          <w:color w:val="000000"/>
        </w:rPr>
        <w:t>(Nome e assinatura do subscritor, devidamente identificado)</w:t>
      </w:r>
    </w:p>
    <w:p w:rsidR="00F43F5E" w:rsidRDefault="00F43F5E" w:rsidP="00F43F5E">
      <w:pPr>
        <w:pStyle w:val="western"/>
        <w:spacing w:before="0" w:beforeAutospacing="0" w:after="0" w:afterAutospacing="0"/>
        <w:ind w:left="-180" w:right="-116"/>
        <w:jc w:val="center"/>
        <w:rPr>
          <w:color w:val="000000"/>
        </w:rPr>
      </w:pPr>
    </w:p>
    <w:p w:rsidR="00F43F5E" w:rsidRPr="00F43F5E" w:rsidRDefault="00F43F5E" w:rsidP="00F43F5E">
      <w:pPr>
        <w:pStyle w:val="western"/>
        <w:spacing w:before="0" w:beforeAutospacing="0" w:after="0" w:afterAutospacing="0"/>
        <w:ind w:left="-180" w:right="-116"/>
        <w:jc w:val="center"/>
        <w:rPr>
          <w:color w:val="000000"/>
        </w:rP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both"/>
      </w:pPr>
      <w:r w:rsidRPr="009F55BD">
        <w:rPr>
          <w:b/>
          <w:bCs/>
        </w:rPr>
        <w:t>Observações</w:t>
      </w:r>
      <w:r w:rsidRPr="009F55BD">
        <w:t xml:space="preserve">: - se o </w:t>
      </w:r>
      <w:r w:rsidRPr="009F55BD">
        <w:rPr>
          <w:b/>
          <w:bCs/>
        </w:rPr>
        <w:t xml:space="preserve">reconhecimento de firma </w:t>
      </w:r>
      <w:proofErr w:type="gramStart"/>
      <w:r w:rsidRPr="009F55BD">
        <w:t>for em</w:t>
      </w:r>
      <w:proofErr w:type="gramEnd"/>
      <w:r w:rsidRPr="009F55BD">
        <w:t xml:space="preserve"> nome </w:t>
      </w:r>
      <w:r w:rsidRPr="009F55BD">
        <w:rPr>
          <w:b/>
          <w:bCs/>
        </w:rPr>
        <w:t xml:space="preserve">da pessoa física, </w:t>
      </w:r>
      <w:r w:rsidRPr="009F55BD">
        <w:t xml:space="preserve">o instrumento deve estar </w:t>
      </w:r>
      <w:r w:rsidRPr="009F55BD">
        <w:rPr>
          <w:b/>
          <w:bCs/>
        </w:rPr>
        <w:t>acompanhado do ato constitutivo da empresa (Estatuto/Contrato Social)</w:t>
      </w:r>
      <w:r w:rsidRPr="009F55BD">
        <w:t>, que comprove a legitimidade do outorgante;</w:t>
      </w:r>
    </w:p>
    <w:p w:rsidR="00D17F2F" w:rsidRPr="009F55BD" w:rsidRDefault="00D17F2F" w:rsidP="009F55BD">
      <w:pPr>
        <w:tabs>
          <w:tab w:val="left" w:pos="900"/>
        </w:tabs>
        <w:autoSpaceDE w:val="0"/>
        <w:autoSpaceDN w:val="0"/>
        <w:adjustRightInd w:val="0"/>
        <w:ind w:left="-180" w:right="-116"/>
        <w:jc w:val="both"/>
      </w:pPr>
      <w:r w:rsidRPr="009F55BD">
        <w:t xml:space="preserve">- se o </w:t>
      </w:r>
      <w:r w:rsidRPr="009F55BD">
        <w:rPr>
          <w:b/>
          <w:bCs/>
        </w:rPr>
        <w:t xml:space="preserve">reconhecimento de firma </w:t>
      </w:r>
      <w:proofErr w:type="gramStart"/>
      <w:r w:rsidRPr="009F55BD">
        <w:t>for em</w:t>
      </w:r>
      <w:proofErr w:type="gramEnd"/>
      <w:r w:rsidRPr="009F55BD">
        <w:t xml:space="preserve"> nome </w:t>
      </w:r>
      <w:r w:rsidRPr="009F55BD">
        <w:rPr>
          <w:b/>
          <w:bCs/>
        </w:rPr>
        <w:t xml:space="preserve">da pessoa jurídica (empresa licitante), </w:t>
      </w:r>
      <w:r w:rsidRPr="009F55BD">
        <w:t xml:space="preserve">fica </w:t>
      </w:r>
      <w:r w:rsidRPr="009F55BD">
        <w:rPr>
          <w:b/>
          <w:bCs/>
        </w:rPr>
        <w:t>dispensada a apresentação do ato constitutivo</w:t>
      </w:r>
      <w:r w:rsidRPr="009F55BD">
        <w:t>, vez que o cartório já o terá examinado e verificado a legitimidade do signatário.</w:t>
      </w:r>
    </w:p>
    <w:p w:rsidR="00D17F2F" w:rsidRPr="009F55BD" w:rsidRDefault="00D17F2F" w:rsidP="009F55BD">
      <w:pPr>
        <w:tabs>
          <w:tab w:val="left" w:pos="900"/>
        </w:tabs>
        <w:autoSpaceDE w:val="0"/>
        <w:autoSpaceDN w:val="0"/>
        <w:adjustRightInd w:val="0"/>
        <w:ind w:left="-180" w:right="-116"/>
        <w:jc w:val="both"/>
      </w:pPr>
      <w:r w:rsidRPr="009F55BD">
        <w:t xml:space="preserve">- o representante deverá, obrigatoriamente, apresentar o </w:t>
      </w:r>
      <w:r w:rsidRPr="009F55BD">
        <w:rPr>
          <w:b/>
          <w:bCs/>
        </w:rPr>
        <w:t xml:space="preserve">reconhecimento de firma </w:t>
      </w:r>
      <w:r w:rsidRPr="009F55BD">
        <w:t xml:space="preserve">em nome </w:t>
      </w:r>
      <w:r w:rsidRPr="009F55BD">
        <w:rPr>
          <w:b/>
          <w:bCs/>
        </w:rPr>
        <w:t xml:space="preserve">de pessoa física ou jurídica (empresa licitante) ATUALIZADO, </w:t>
      </w:r>
      <w:r w:rsidRPr="009F55BD">
        <w:t xml:space="preserve">pois, caso o </w:t>
      </w:r>
      <w:r w:rsidRPr="009F55BD">
        <w:rPr>
          <w:b/>
          <w:bCs/>
        </w:rPr>
        <w:t xml:space="preserve">outorgante não faça mais parte da sociedade, </w:t>
      </w:r>
      <w:r w:rsidRPr="009F55BD">
        <w:t xml:space="preserve">a empresa será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pPr>
      <w:r w:rsidRPr="009F55BD">
        <w:t xml:space="preserve">- caso o Contrato Social ou o Estatuto determinem que mais de uma pessoa deva assinar a procuração (pública ou particular) ou o documento de credenciamento (Anexo II), a </w:t>
      </w:r>
      <w:r w:rsidRPr="009F55BD">
        <w:rPr>
          <w:b/>
          <w:bCs/>
        </w:rPr>
        <w:t xml:space="preserve">falta de qualquer uma delas invalida </w:t>
      </w:r>
      <w:proofErr w:type="spellStart"/>
      <w:r w:rsidRPr="009F55BD">
        <w:rPr>
          <w:b/>
          <w:bCs/>
        </w:rPr>
        <w:t>odocument</w:t>
      </w:r>
      <w:r w:rsidR="005F4563">
        <w:rPr>
          <w:b/>
          <w:bCs/>
        </w:rPr>
        <w:t>o</w:t>
      </w:r>
      <w:proofErr w:type="spellEnd"/>
      <w:r w:rsidR="005F4563">
        <w:rPr>
          <w:b/>
          <w:bCs/>
        </w:rPr>
        <w:t xml:space="preserve"> para os fins deste processo</w:t>
      </w:r>
      <w:r w:rsidRPr="009F55BD">
        <w:rPr>
          <w:b/>
          <w:bCs/>
        </w:rPr>
        <w:t xml:space="preserve">, </w:t>
      </w:r>
      <w:r w:rsidRPr="009F55BD">
        <w:t xml:space="preserve">sendo a empresa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4B7937" w:rsidRDefault="004B793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ANEXO III</w:t>
      </w:r>
    </w:p>
    <w:p w:rsidR="00FD0790" w:rsidRDefault="00FD0790"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r w:rsidR="00AC6BDC">
        <w:rPr>
          <w:b/>
          <w:bCs/>
        </w:rPr>
        <w:t xml:space="preserve">DE </w:t>
      </w:r>
      <w:proofErr w:type="gramStart"/>
      <w:r w:rsidR="00AC6BDC">
        <w:rPr>
          <w:b/>
          <w:bCs/>
        </w:rPr>
        <w:t>IDONEIDADE</w:t>
      </w:r>
      <w:r w:rsidRPr="009F55BD">
        <w:rPr>
          <w:b/>
          <w:bCs/>
        </w:rPr>
        <w:t>(</w:t>
      </w:r>
      <w:proofErr w:type="gramEnd"/>
      <w:smartTag w:uri="urn:schemas-microsoft-com:office:smarttags" w:element="PersonName">
        <w:smartTagPr>
          <w:attr w:name="ProductID" w:val="EM ATENDIMENTO AO INCISO"/>
        </w:smartTagPr>
        <w:r w:rsidRPr="009F55BD">
          <w:rPr>
            <w:b/>
            <w:bCs/>
          </w:rPr>
          <w:t>EM ATENDIMENTO AO INCISO</w:t>
        </w:r>
      </w:smartTag>
    </w:p>
    <w:p w:rsidR="00D17F2F" w:rsidRPr="009F55BD" w:rsidRDefault="0097232F" w:rsidP="009F55BD">
      <w:pPr>
        <w:tabs>
          <w:tab w:val="left" w:pos="900"/>
        </w:tabs>
        <w:autoSpaceDE w:val="0"/>
        <w:autoSpaceDN w:val="0"/>
        <w:adjustRightInd w:val="0"/>
        <w:ind w:left="-180" w:right="-116"/>
        <w:jc w:val="center"/>
        <w:rPr>
          <w:b/>
          <w:bCs/>
        </w:rPr>
      </w:pPr>
      <w:r w:rsidRPr="0097232F">
        <w:rPr>
          <w:b/>
          <w:bCs/>
        </w:rPr>
        <w:t>IV, DO ART. 87, DA LEI 8.666</w:t>
      </w:r>
      <w:proofErr w:type="gramStart"/>
      <w:r w:rsidRPr="0097232F">
        <w:rPr>
          <w:b/>
          <w:bCs/>
        </w:rPr>
        <w:t>/93</w:t>
      </w:r>
      <w:r w:rsidRPr="009F55BD">
        <w:rPr>
          <w:b/>
          <w:bCs/>
        </w:rPr>
        <w:t>)</w:t>
      </w:r>
      <w:proofErr w:type="gramEnd"/>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97232F" w:rsidP="0097232F">
      <w:pPr>
        <w:spacing w:line="360" w:lineRule="auto"/>
        <w:jc w:val="both"/>
      </w:pPr>
      <w:r>
        <w:rPr>
          <w:sz w:val="22"/>
          <w:szCs w:val="22"/>
        </w:rPr>
        <w:t xml:space="preserve">A </w:t>
      </w:r>
      <w:proofErr w:type="spellStart"/>
      <w:r w:rsidRPr="0097232F">
        <w:rPr>
          <w:sz w:val="22"/>
          <w:szCs w:val="22"/>
        </w:rPr>
        <w:t>empresa_____________________________estabelecida</w:t>
      </w:r>
      <w:proofErr w:type="spellEnd"/>
      <w:r>
        <w:rPr>
          <w:sz w:val="22"/>
          <w:szCs w:val="22"/>
        </w:rPr>
        <w:t>/residente</w:t>
      </w:r>
      <w:r w:rsidRPr="0097232F">
        <w:rPr>
          <w:sz w:val="22"/>
          <w:szCs w:val="22"/>
        </w:rPr>
        <w:t xml:space="preserve"> ____________________________ inscrita no CNPJ</w:t>
      </w:r>
      <w:r>
        <w:rPr>
          <w:sz w:val="22"/>
          <w:szCs w:val="22"/>
        </w:rPr>
        <w:t>/CPF</w:t>
      </w:r>
      <w:r w:rsidRPr="0097232F">
        <w:rPr>
          <w:sz w:val="22"/>
          <w:szCs w:val="22"/>
        </w:rPr>
        <w:t xml:space="preserve"> sob </w:t>
      </w:r>
      <w:proofErr w:type="spellStart"/>
      <w:proofErr w:type="gramStart"/>
      <w:r w:rsidRPr="0097232F">
        <w:rPr>
          <w:sz w:val="22"/>
          <w:szCs w:val="22"/>
        </w:rPr>
        <w:t>on</w:t>
      </w:r>
      <w:proofErr w:type="spellEnd"/>
      <w:r w:rsidRPr="0097232F">
        <w:rPr>
          <w:sz w:val="22"/>
          <w:szCs w:val="22"/>
        </w:rPr>
        <w:t>.</w:t>
      </w:r>
      <w:proofErr w:type="gramEnd"/>
      <w:r w:rsidRPr="0097232F">
        <w:rPr>
          <w:sz w:val="22"/>
          <w:szCs w:val="22"/>
        </w:rPr>
        <w:t xml:space="preserve">º __________________ através de seu Diretor ou Responsável Legal declara, sob as penas da lei, que não está sob os efeitos da penalidade administrativa de idoneidade para licitar ou </w:t>
      </w:r>
      <w:r>
        <w:rPr>
          <w:sz w:val="22"/>
          <w:szCs w:val="22"/>
        </w:rPr>
        <w:t>c</w:t>
      </w:r>
      <w:r w:rsidRPr="0097232F">
        <w:rPr>
          <w:sz w:val="22"/>
          <w:szCs w:val="22"/>
        </w:rPr>
        <w:t xml:space="preserve">ontratar com a Administração Pública, nos termos do inciso IV, do art. 87, da Lei 8.666/93, bem como comunicaremos qualquer fato ou evento superveniente à entrega dos documentos de habilitação que venha alterar a atual situação quanto à capacidade jurídica, técnica, regularidade fiscal </w:t>
      </w:r>
      <w:proofErr w:type="spellStart"/>
      <w:r w:rsidRPr="0097232F">
        <w:rPr>
          <w:sz w:val="22"/>
          <w:szCs w:val="22"/>
        </w:rPr>
        <w:t>eidoneidade</w:t>
      </w:r>
      <w:proofErr w:type="spellEnd"/>
      <w:r w:rsidRPr="0097232F">
        <w:rPr>
          <w:sz w:val="22"/>
          <w:szCs w:val="22"/>
        </w:rPr>
        <w:t xml:space="preserve"> econômico-financeira. </w:t>
      </w:r>
    </w:p>
    <w:p w:rsidR="00D17F2F" w:rsidRPr="009F55BD" w:rsidRDefault="00D17F2F" w:rsidP="0097232F">
      <w:pPr>
        <w:tabs>
          <w:tab w:val="left" w:pos="900"/>
        </w:tabs>
        <w:autoSpaceDE w:val="0"/>
        <w:autoSpaceDN w:val="0"/>
        <w:adjustRightInd w:val="0"/>
        <w:spacing w:line="360" w:lineRule="auto"/>
        <w:ind w:left="-180" w:right="-116"/>
        <w:jc w:val="both"/>
      </w:pP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ANEXO IV</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DECLARAÇÃO DE MICROEMPRESA OU EMPRESA DE PEQUENO PORTE</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both"/>
        <w:rPr>
          <w:bCs/>
        </w:rPr>
      </w:pPr>
      <w:r w:rsidRPr="009F55BD">
        <w:rPr>
          <w:b/>
          <w:bCs/>
        </w:rPr>
        <w:t xml:space="preserve">DECLARO, </w:t>
      </w:r>
      <w:r w:rsidRPr="009F55BD">
        <w:rPr>
          <w:bCs/>
        </w:rPr>
        <w:t>sob as penas da lei, sem prejuízo das sanções e multas previstas neste ato convocatório, que a empresa __________________________________</w:t>
      </w:r>
      <w:proofErr w:type="gramStart"/>
      <w:r w:rsidRPr="009F55BD">
        <w:rPr>
          <w:bCs/>
        </w:rPr>
        <w:t>(</w:t>
      </w:r>
      <w:proofErr w:type="gramEnd"/>
      <w:r w:rsidRPr="009F55BD">
        <w:rPr>
          <w:bCs/>
        </w:rPr>
        <w:t>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 ___/___, realizado pela Prefeitura Municipal de Coração de Jesus – MG.</w:t>
      </w: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Local e data</w:t>
      </w: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________________________</w:t>
      </w: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Assinatura do representante</w:t>
      </w:r>
    </w:p>
    <w:p w:rsidR="00D17F2F" w:rsidRPr="009F55BD" w:rsidRDefault="00D17F2F" w:rsidP="009F55BD">
      <w:pPr>
        <w:keepNext/>
        <w:widowControl w:val="0"/>
        <w:tabs>
          <w:tab w:val="left" w:pos="900"/>
        </w:tabs>
        <w:autoSpaceDE w:val="0"/>
        <w:autoSpaceDN w:val="0"/>
        <w:adjustRightInd w:val="0"/>
        <w:ind w:left="-180" w:right="-116"/>
        <w:jc w:val="both"/>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center"/>
        <w:rPr>
          <w:b/>
          <w:bCs/>
        </w:rPr>
      </w:pPr>
    </w:p>
    <w:p w:rsidR="00A33825" w:rsidRDefault="00A33825" w:rsidP="009F55BD">
      <w:pPr>
        <w:tabs>
          <w:tab w:val="left" w:pos="900"/>
        </w:tabs>
        <w:autoSpaceDE w:val="0"/>
        <w:autoSpaceDN w:val="0"/>
        <w:adjustRightInd w:val="0"/>
        <w:ind w:left="-180" w:right="-116"/>
        <w:jc w:val="center"/>
        <w:rPr>
          <w:b/>
          <w:bCs/>
        </w:rPr>
      </w:pPr>
    </w:p>
    <w:p w:rsidR="00A33825" w:rsidRDefault="00A33825" w:rsidP="009F55BD">
      <w:pPr>
        <w:tabs>
          <w:tab w:val="left" w:pos="900"/>
        </w:tabs>
        <w:autoSpaceDE w:val="0"/>
        <w:autoSpaceDN w:val="0"/>
        <w:adjustRightInd w:val="0"/>
        <w:ind w:left="-180" w:right="-116"/>
        <w:jc w:val="center"/>
        <w:rPr>
          <w:b/>
          <w:bCs/>
        </w:rPr>
      </w:pPr>
    </w:p>
    <w:p w:rsidR="00411E57" w:rsidRDefault="00411E57" w:rsidP="009F55BD">
      <w:pPr>
        <w:tabs>
          <w:tab w:val="left" w:pos="900"/>
        </w:tabs>
        <w:autoSpaceDE w:val="0"/>
        <w:autoSpaceDN w:val="0"/>
        <w:adjustRightInd w:val="0"/>
        <w:ind w:left="-180" w:right="-116"/>
        <w:jc w:val="center"/>
        <w:rPr>
          <w:b/>
          <w:bCs/>
        </w:rPr>
      </w:pPr>
    </w:p>
    <w:p w:rsidR="00411E57" w:rsidRPr="009F55BD" w:rsidRDefault="00411E5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2D44FD">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smartTag w:uri="urn:schemas-microsoft-com:office:smarttags" w:element="PersonName">
        <w:smartTagPr>
          <w:attr w:name="ProductID" w:val="EM ATENDIMENTO AO ART."/>
        </w:smartTagPr>
        <w:r w:rsidRPr="009F55BD">
          <w:rPr>
            <w:b/>
            <w:bCs/>
          </w:rPr>
          <w:t>EM ATENDIMENTO AO ART.</w:t>
        </w:r>
      </w:smartTag>
      <w:r w:rsidRPr="009F55BD">
        <w:rPr>
          <w:b/>
          <w:bCs/>
        </w:rPr>
        <w:t xml:space="preserve"> 27, INCISO V, DA LEI Nº 8.666/93 E ART. 7º, INCISO XXXIII, DA CF.</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both"/>
      </w:pPr>
      <w:r w:rsidRPr="009F55BD">
        <w:t xml:space="preserve">A empresa/licitante ____________________________, inscrita no CNPJ/CPF sob o nº______________________, sediada/residente ___________________________, por intermédio do seu representante legal </w:t>
      </w:r>
      <w:proofErr w:type="gramStart"/>
      <w:r w:rsidRPr="009F55BD">
        <w:t>o(</w:t>
      </w:r>
      <w:proofErr w:type="gramEnd"/>
      <w:r w:rsidRPr="009F55BD">
        <w:t xml:space="preserve">a) Sr(a) ______________________, portador(a) da Carteira de Identidade nº __________ SSP/____ e CPF nº ______________________, </w:t>
      </w:r>
      <w:r w:rsidRPr="009F55BD">
        <w:rPr>
          <w:b/>
          <w:bCs/>
        </w:rPr>
        <w:t xml:space="preserve">DECLARA </w:t>
      </w:r>
      <w:r w:rsidRPr="009F55BD">
        <w:t xml:space="preserve">para fins do disposto no inciso V, do art. 27, da Lei 8.666/93, acrescido pela Lei 9.854/99, que </w:t>
      </w:r>
      <w:r w:rsidRPr="009F55BD">
        <w:rPr>
          <w:b/>
          <w:bCs/>
        </w:rPr>
        <w:t>não emprega menor de 18 (dezoito) anos em trabalho noturno, perigoso ou insalubre, e não emprega menor de 16 (dezesseis)</w:t>
      </w:r>
      <w:r w:rsidRPr="009F55BD">
        <w:t>.</w:t>
      </w:r>
    </w:p>
    <w:p w:rsidR="00D17F2F" w:rsidRPr="009F55BD" w:rsidRDefault="00D17F2F" w:rsidP="009F55BD">
      <w:pPr>
        <w:tabs>
          <w:tab w:val="left" w:pos="900"/>
        </w:tabs>
        <w:autoSpaceDE w:val="0"/>
        <w:autoSpaceDN w:val="0"/>
        <w:adjustRightInd w:val="0"/>
        <w:ind w:left="-180" w:right="-116"/>
        <w:jc w:val="both"/>
      </w:pPr>
      <w:r w:rsidRPr="009F55BD">
        <w:rPr>
          <w:b/>
          <w:bCs/>
        </w:rPr>
        <w:t xml:space="preserve">*Ressalva: </w:t>
      </w:r>
      <w:r w:rsidRPr="009F55BD">
        <w:t xml:space="preserve">emprega menor, a partir de 14 (quatorze) anos, na condição de aprendiz </w:t>
      </w:r>
      <w:proofErr w:type="gramStart"/>
      <w:r w:rsidRPr="009F55BD">
        <w:rPr>
          <w:b/>
          <w:bCs/>
        </w:rPr>
        <w:t xml:space="preserve">( </w:t>
      </w:r>
      <w:proofErr w:type="gramEnd"/>
      <w:r w:rsidRPr="009F55BD">
        <w:rPr>
          <w:b/>
          <w:bCs/>
        </w:rPr>
        <w:t>)</w:t>
      </w:r>
      <w:r w:rsidRPr="009F55BD">
        <w:t>.</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both"/>
        <w:rPr>
          <w:b/>
          <w:bCs/>
        </w:rPr>
      </w:pPr>
      <w:r w:rsidRPr="009F55BD">
        <w:rPr>
          <w:b/>
          <w:bCs/>
        </w:rPr>
        <w:t>OBS.:</w:t>
      </w:r>
    </w:p>
    <w:p w:rsidR="00D17F2F" w:rsidRPr="009F55BD" w:rsidRDefault="00D17F2F" w:rsidP="009F55BD">
      <w:pPr>
        <w:tabs>
          <w:tab w:val="left" w:pos="900"/>
        </w:tabs>
        <w:autoSpaceDE w:val="0"/>
        <w:autoSpaceDN w:val="0"/>
        <w:adjustRightInd w:val="0"/>
        <w:ind w:left="-180" w:right="-116"/>
        <w:jc w:val="both"/>
        <w:rPr>
          <w:b/>
          <w:bCs/>
        </w:rPr>
      </w:pPr>
      <w:r w:rsidRPr="009F55BD">
        <w:rPr>
          <w:b/>
          <w:bCs/>
        </w:rPr>
        <w:t xml:space="preserve">- OBSERVAÇÃO: </w:t>
      </w:r>
      <w:smartTag w:uri="urn:schemas-microsoft-com:office:smarttags" w:element="PersonName">
        <w:smartTagPr>
          <w:attr w:name="ProductID" w:val="EM CASO AFIRMATIVO"/>
        </w:smartTagPr>
        <w:r w:rsidRPr="009F55BD">
          <w:rPr>
            <w:b/>
            <w:bCs/>
          </w:rPr>
          <w:t>EM CASO AFIRMATIVO</w:t>
        </w:r>
      </w:smartTag>
      <w:r w:rsidRPr="009F55BD">
        <w:rPr>
          <w:b/>
          <w:bCs/>
        </w:rPr>
        <w:t>, ASSINALAR A RESSALVA ACIMA.</w:t>
      </w: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24A42" w:rsidRDefault="00D24A42" w:rsidP="009F55BD">
      <w:pPr>
        <w:tabs>
          <w:tab w:val="left" w:pos="900"/>
        </w:tabs>
        <w:autoSpaceDE w:val="0"/>
        <w:autoSpaceDN w:val="0"/>
        <w:adjustRightInd w:val="0"/>
        <w:ind w:left="-180" w:right="-116"/>
        <w:jc w:val="center"/>
        <w:rPr>
          <w:b/>
          <w:bCs/>
        </w:rPr>
      </w:pPr>
    </w:p>
    <w:p w:rsidR="002D44FD" w:rsidRDefault="002D44FD" w:rsidP="009F55BD">
      <w:pPr>
        <w:tabs>
          <w:tab w:val="left" w:pos="900"/>
        </w:tabs>
        <w:autoSpaceDE w:val="0"/>
        <w:autoSpaceDN w:val="0"/>
        <w:adjustRightInd w:val="0"/>
        <w:ind w:left="-180" w:right="-116"/>
        <w:jc w:val="center"/>
        <w:rPr>
          <w:b/>
          <w:bCs/>
        </w:rPr>
      </w:pPr>
    </w:p>
    <w:p w:rsidR="00905354" w:rsidRDefault="00905354" w:rsidP="009F55BD">
      <w:pPr>
        <w:tabs>
          <w:tab w:val="left" w:pos="900"/>
        </w:tabs>
        <w:autoSpaceDE w:val="0"/>
        <w:autoSpaceDN w:val="0"/>
        <w:adjustRightInd w:val="0"/>
        <w:ind w:left="-180" w:right="-116"/>
        <w:jc w:val="center"/>
        <w:rPr>
          <w:b/>
          <w:bCs/>
        </w:rPr>
      </w:pPr>
    </w:p>
    <w:p w:rsidR="002D44FD" w:rsidRPr="009F55BD" w:rsidRDefault="002D44FD" w:rsidP="009F55BD">
      <w:pPr>
        <w:tabs>
          <w:tab w:val="left" w:pos="900"/>
        </w:tabs>
        <w:autoSpaceDE w:val="0"/>
        <w:autoSpaceDN w:val="0"/>
        <w:adjustRightInd w:val="0"/>
        <w:ind w:left="-180" w:right="-116"/>
        <w:jc w:val="center"/>
        <w:rPr>
          <w:b/>
          <w:bCs/>
        </w:rPr>
      </w:pPr>
    </w:p>
    <w:p w:rsidR="00905354" w:rsidRDefault="00905354"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roofErr w:type="gramStart"/>
      <w:r w:rsidRPr="009F55BD">
        <w:rPr>
          <w:b/>
          <w:bCs/>
        </w:rPr>
        <w:lastRenderedPageBreak/>
        <w:t>ANEXO VI</w:t>
      </w:r>
      <w:proofErr w:type="gramEnd"/>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 xml:space="preserve">) </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DECLARAÇÃO DE CUMPRIMENTO DO ARTIGO 30, III DA LEI Nº 8.666/93</w:t>
      </w:r>
    </w:p>
    <w:p w:rsidR="00D17F2F" w:rsidRPr="009F55BD" w:rsidRDefault="00D17F2F" w:rsidP="009F55BD">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both"/>
      </w:pPr>
      <w:r w:rsidRPr="009F55BD">
        <w:t>A empresa</w:t>
      </w:r>
      <w:r w:rsidR="009E0973" w:rsidRPr="009F55BD">
        <w:t>/licitante</w:t>
      </w:r>
      <w:r w:rsidRPr="009F55BD">
        <w:t xml:space="preserve"> ________________________________, inscrita no CNPJ</w:t>
      </w:r>
      <w:r w:rsidR="009E0973" w:rsidRPr="009F55BD">
        <w:t>/CPF</w:t>
      </w:r>
      <w:r w:rsidRPr="009F55BD">
        <w:t xml:space="preserve"> sob o nº _______________________, declara, sob as penas da lei, para fins do disposto no art. 30, III da Lei nº 8.666/93, por intermédio do seu representante legal abaixo assinado, para fins de participaçã</w:t>
      </w:r>
      <w:r w:rsidR="002D44FD">
        <w:t xml:space="preserve">o na </w:t>
      </w:r>
      <w:r w:rsidR="00905354">
        <w:rPr>
          <w:b/>
          <w:bCs/>
        </w:rPr>
        <w:t>CONCORRÊNCIA PÚBLICA</w:t>
      </w:r>
      <w:r w:rsidR="00C85883">
        <w:rPr>
          <w:b/>
          <w:bCs/>
        </w:rPr>
        <w:t xml:space="preserve"> Nº </w:t>
      </w:r>
      <w:r w:rsidR="004D2FA1">
        <w:rPr>
          <w:b/>
          <w:bCs/>
        </w:rPr>
        <w:t>0</w:t>
      </w:r>
      <w:r w:rsidR="00C85883">
        <w:rPr>
          <w:b/>
          <w:bCs/>
        </w:rPr>
        <w:t>02</w:t>
      </w:r>
      <w:r w:rsidRPr="009F55BD">
        <w:rPr>
          <w:b/>
          <w:bCs/>
        </w:rPr>
        <w:t>/201</w:t>
      </w:r>
      <w:r w:rsidR="004D2FA1">
        <w:rPr>
          <w:b/>
          <w:bCs/>
        </w:rPr>
        <w:t xml:space="preserve">9 </w:t>
      </w:r>
      <w:r w:rsidRPr="009F55BD">
        <w:t>da PREFEITURA MUNICIPAL DE CORAÇÃO DE JESUS/MG que:</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os documentos que compõem o Edital foram colocados à disposição e tomamos conhecimento de todas as informações, condições locais e grau de dificuldade dos serviços a serem executados;</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não nos encontramos declarada inidônea para licitar ou contratar com órgãos da Administração Pública Federal, Estadual, Municipal e do Distrito Federal;</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inexiste fato superveniente impeditivo de habilitação.</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nome, cargo, RG do representante legal e carimbo da empresa).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r w:rsidRPr="009F55BD">
        <w:rPr>
          <w:b/>
          <w:bCs/>
        </w:rPr>
        <w:t>OBS:</w:t>
      </w:r>
    </w:p>
    <w:p w:rsidR="00905354" w:rsidRDefault="00D17F2F" w:rsidP="00905354">
      <w:pPr>
        <w:tabs>
          <w:tab w:val="left" w:pos="900"/>
        </w:tabs>
        <w:autoSpaceDE w:val="0"/>
        <w:autoSpaceDN w:val="0"/>
        <w:adjustRightInd w:val="0"/>
        <w:ind w:left="-180" w:right="-116"/>
        <w:jc w:val="both"/>
        <w:rPr>
          <w:b/>
          <w:bCs/>
        </w:rPr>
      </w:pPr>
      <w:r w:rsidRPr="009F55BD">
        <w:rPr>
          <w:b/>
          <w:bCs/>
        </w:rPr>
        <w:t>- ESTA DECLARAÇÃO DEVERÁ SER APRESENT</w:t>
      </w:r>
      <w:r w:rsidR="00905354">
        <w:rPr>
          <w:b/>
          <w:bCs/>
        </w:rPr>
        <w:t>ADA EM PAPEL TIMBRADO DA EMPRES</w:t>
      </w: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7C11BF" w:rsidRDefault="007C11BF" w:rsidP="009F55BD">
      <w:pPr>
        <w:keepNext/>
        <w:widowControl w:val="0"/>
        <w:autoSpaceDE w:val="0"/>
        <w:autoSpaceDN w:val="0"/>
        <w:adjustRightInd w:val="0"/>
        <w:ind w:left="-180" w:right="-116"/>
        <w:jc w:val="center"/>
        <w:rPr>
          <w:b/>
          <w:bCs/>
        </w:rPr>
      </w:pPr>
    </w:p>
    <w:p w:rsidR="007C11BF" w:rsidRDefault="007C11BF" w:rsidP="009F55BD">
      <w:pPr>
        <w:keepNext/>
        <w:widowControl w:val="0"/>
        <w:autoSpaceDE w:val="0"/>
        <w:autoSpaceDN w:val="0"/>
        <w:adjustRightInd w:val="0"/>
        <w:ind w:left="-180" w:right="-116"/>
        <w:jc w:val="center"/>
        <w:rPr>
          <w:b/>
          <w:bCs/>
        </w:rPr>
      </w:pPr>
    </w:p>
    <w:p w:rsidR="007C11BF" w:rsidRDefault="007C11BF" w:rsidP="009F55BD">
      <w:pPr>
        <w:keepNext/>
        <w:widowControl w:val="0"/>
        <w:autoSpaceDE w:val="0"/>
        <w:autoSpaceDN w:val="0"/>
        <w:adjustRightInd w:val="0"/>
        <w:ind w:left="-180" w:right="-116"/>
        <w:jc w:val="center"/>
        <w:rPr>
          <w:b/>
          <w:bCs/>
          <w:u w:val="single"/>
        </w:rPr>
      </w:pPr>
    </w:p>
    <w:p w:rsidR="00C73E15" w:rsidRPr="009F55BD" w:rsidRDefault="00C73E15" w:rsidP="009F55BD">
      <w:pPr>
        <w:keepNext/>
        <w:widowControl w:val="0"/>
        <w:autoSpaceDE w:val="0"/>
        <w:autoSpaceDN w:val="0"/>
        <w:adjustRightInd w:val="0"/>
        <w:ind w:left="-180" w:right="-116"/>
        <w:jc w:val="center"/>
        <w:rPr>
          <w:b/>
          <w:bCs/>
          <w:u w:val="single"/>
        </w:rPr>
      </w:pPr>
      <w:r w:rsidRPr="009F55BD">
        <w:rPr>
          <w:b/>
          <w:bCs/>
          <w:u w:val="single"/>
        </w:rPr>
        <w:t xml:space="preserve">ANEXO VII </w:t>
      </w:r>
    </w:p>
    <w:p w:rsidR="00C73E15" w:rsidRPr="009F55BD" w:rsidRDefault="00C73E15" w:rsidP="009F55BD">
      <w:pPr>
        <w:widowControl w:val="0"/>
        <w:autoSpaceDE w:val="0"/>
        <w:autoSpaceDN w:val="0"/>
        <w:adjustRightInd w:val="0"/>
        <w:ind w:left="-180" w:right="-116"/>
        <w:jc w:val="both"/>
        <w:rPr>
          <w:b/>
          <w:bCs/>
          <w:u w:val="single"/>
        </w:rPr>
      </w:pPr>
    </w:p>
    <w:p w:rsidR="00C73E15" w:rsidRPr="009F55BD" w:rsidRDefault="00C73E15" w:rsidP="009F55BD">
      <w:pPr>
        <w:autoSpaceDE w:val="0"/>
        <w:autoSpaceDN w:val="0"/>
        <w:adjustRightInd w:val="0"/>
        <w:ind w:left="-180" w:right="-116"/>
        <w:jc w:val="center"/>
        <w:rPr>
          <w:b/>
          <w:bCs/>
          <w:u w:val="single"/>
        </w:rPr>
      </w:pPr>
      <w:r w:rsidRPr="009F55BD">
        <w:rPr>
          <w:b/>
          <w:bCs/>
          <w:u w:val="single"/>
        </w:rPr>
        <w:t>FORMULÁRIO PADRÃO PROPOSTA</w:t>
      </w:r>
    </w:p>
    <w:p w:rsidR="00C73E15" w:rsidRPr="009F55BD" w:rsidRDefault="00C73E15" w:rsidP="009F55BD">
      <w:pPr>
        <w:autoSpaceDE w:val="0"/>
        <w:autoSpaceDN w:val="0"/>
        <w:adjustRightInd w:val="0"/>
        <w:ind w:left="-180" w:right="-116"/>
        <w:jc w:val="center"/>
        <w:rPr>
          <w:b/>
          <w:bCs/>
          <w:u w:val="single"/>
        </w:rPr>
      </w:pPr>
    </w:p>
    <w:p w:rsidR="002D44FD" w:rsidRPr="002D44FD" w:rsidRDefault="002D44FD" w:rsidP="002D44FD">
      <w:pPr>
        <w:spacing w:line="360" w:lineRule="auto"/>
        <w:jc w:val="both"/>
      </w:pPr>
      <w:r w:rsidRPr="002D44FD">
        <w:t xml:space="preserve">À </w:t>
      </w:r>
    </w:p>
    <w:p w:rsidR="002D44FD" w:rsidRPr="002D44FD" w:rsidRDefault="002D44FD" w:rsidP="002D44FD">
      <w:pPr>
        <w:spacing w:line="360" w:lineRule="auto"/>
        <w:jc w:val="both"/>
      </w:pPr>
      <w:r w:rsidRPr="002D44FD">
        <w:t>Comissão Permanente de Licitação e Julgamento</w:t>
      </w:r>
    </w:p>
    <w:p w:rsidR="002D44FD" w:rsidRPr="002D44FD" w:rsidRDefault="002D44FD" w:rsidP="002D44FD">
      <w:pPr>
        <w:spacing w:line="360" w:lineRule="auto"/>
        <w:jc w:val="both"/>
      </w:pPr>
      <w:r>
        <w:t>Coração de Jesus</w:t>
      </w:r>
      <w:r w:rsidRPr="002D44FD">
        <w:t xml:space="preserve"> (MG) </w:t>
      </w:r>
    </w:p>
    <w:p w:rsidR="002D44FD" w:rsidRPr="002D44FD" w:rsidRDefault="002D44FD" w:rsidP="002D44FD">
      <w:pPr>
        <w:spacing w:line="360" w:lineRule="auto"/>
        <w:jc w:val="both"/>
      </w:pPr>
    </w:p>
    <w:p w:rsidR="002D44FD" w:rsidRPr="002D44FD" w:rsidRDefault="002D44FD" w:rsidP="002D44FD">
      <w:pPr>
        <w:spacing w:line="360" w:lineRule="auto"/>
        <w:jc w:val="both"/>
        <w:rPr>
          <w:b/>
        </w:rPr>
      </w:pPr>
      <w:r w:rsidRPr="002D44FD">
        <w:rPr>
          <w:b/>
        </w:rPr>
        <w:t xml:space="preserve">Ref.: Licitação </w:t>
      </w:r>
      <w:r w:rsidR="00905354">
        <w:rPr>
          <w:b/>
        </w:rPr>
        <w:t>Concorrência Pública n°</w:t>
      </w:r>
      <w:r w:rsidR="00C85883">
        <w:rPr>
          <w:b/>
        </w:rPr>
        <w:t>0</w:t>
      </w:r>
      <w:r w:rsidR="004D2FA1">
        <w:rPr>
          <w:b/>
        </w:rPr>
        <w:t>0</w:t>
      </w:r>
      <w:r w:rsidR="00C85883">
        <w:rPr>
          <w:b/>
        </w:rPr>
        <w:t>2</w:t>
      </w:r>
      <w:r w:rsidR="004D2FA1">
        <w:rPr>
          <w:b/>
        </w:rPr>
        <w:t>/2019</w:t>
      </w:r>
    </w:p>
    <w:p w:rsidR="002D44FD" w:rsidRPr="002D44FD" w:rsidRDefault="002D44FD" w:rsidP="002D44FD">
      <w:pPr>
        <w:spacing w:line="360" w:lineRule="auto"/>
        <w:jc w:val="both"/>
      </w:pPr>
    </w:p>
    <w:p w:rsidR="002D44FD" w:rsidRPr="002D44FD" w:rsidRDefault="0044506B" w:rsidP="002D44FD">
      <w:pPr>
        <w:autoSpaceDE w:val="0"/>
        <w:autoSpaceDN w:val="0"/>
        <w:adjustRightInd w:val="0"/>
        <w:jc w:val="both"/>
      </w:pPr>
      <w:r>
        <w:t>Prezados Senhore</w:t>
      </w:r>
      <w:r w:rsidR="002D44FD" w:rsidRPr="002D44FD">
        <w:t>s,</w:t>
      </w:r>
    </w:p>
    <w:p w:rsidR="002D44FD" w:rsidRPr="002D44FD" w:rsidRDefault="002D44FD" w:rsidP="002D44FD">
      <w:pPr>
        <w:autoSpaceDE w:val="0"/>
        <w:autoSpaceDN w:val="0"/>
        <w:adjustRightInd w:val="0"/>
        <w:jc w:val="both"/>
      </w:pPr>
    </w:p>
    <w:p w:rsidR="002D44FD" w:rsidRDefault="002D44FD" w:rsidP="002D44FD">
      <w:pPr>
        <w:autoSpaceDE w:val="0"/>
        <w:autoSpaceDN w:val="0"/>
        <w:adjustRightInd w:val="0"/>
        <w:jc w:val="both"/>
      </w:pPr>
      <w:r w:rsidRPr="002D44FD">
        <w:t xml:space="preserve">Tendo examinado as condições da </w:t>
      </w:r>
      <w:r w:rsidR="00905354">
        <w:t>Concorrência Pública</w:t>
      </w:r>
      <w:r w:rsidRPr="002D44FD">
        <w:t xml:space="preserve"> e dos Anexos que o integram, para a execução da mencionada obra (incluindo os materiais e serviços), nós, abaixo assinados, propomos executar </w:t>
      </w:r>
      <w:r w:rsidR="004842A1">
        <w:t xml:space="preserve">a </w:t>
      </w:r>
      <w:r w:rsidR="004842A1" w:rsidRPr="002D44FD">
        <w:t>mencionada Concorrência Pública</w:t>
      </w:r>
      <w:r w:rsidR="004D2FA1">
        <w:t>.</w:t>
      </w:r>
    </w:p>
    <w:p w:rsidR="004842A1" w:rsidRDefault="004842A1" w:rsidP="002D44FD">
      <w:pPr>
        <w:autoSpaceDE w:val="0"/>
        <w:autoSpaceDN w:val="0"/>
        <w:adjustRightInd w:val="0"/>
        <w:jc w:val="both"/>
      </w:pPr>
    </w:p>
    <w:tbl>
      <w:tblPr>
        <w:tblW w:w="10052" w:type="dxa"/>
        <w:tblInd w:w="-214" w:type="dxa"/>
        <w:tblCellMar>
          <w:left w:w="70" w:type="dxa"/>
          <w:right w:w="70" w:type="dxa"/>
        </w:tblCellMar>
        <w:tblLook w:val="04A0"/>
      </w:tblPr>
      <w:tblGrid>
        <w:gridCol w:w="992"/>
        <w:gridCol w:w="6379"/>
        <w:gridCol w:w="1041"/>
        <w:gridCol w:w="1640"/>
      </w:tblGrid>
      <w:tr w:rsidR="004842A1" w:rsidRPr="00DD6151" w:rsidTr="004326AE">
        <w:trPr>
          <w:trHeight w:val="349"/>
        </w:trPr>
        <w:tc>
          <w:tcPr>
            <w:tcW w:w="992"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rsidR="004842A1" w:rsidRPr="00DD6151" w:rsidRDefault="004842A1" w:rsidP="004326AE">
            <w:pPr>
              <w:ind w:left="-70"/>
              <w:jc w:val="center"/>
              <w:rPr>
                <w:rFonts w:ascii="Arial" w:hAnsi="Arial" w:cs="Arial"/>
                <w:b/>
                <w:bCs/>
                <w:sz w:val="20"/>
                <w:szCs w:val="20"/>
              </w:rPr>
            </w:pPr>
            <w:r w:rsidRPr="00DD6151">
              <w:rPr>
                <w:rFonts w:ascii="Arial" w:hAnsi="Arial" w:cs="Arial"/>
                <w:b/>
                <w:bCs/>
                <w:sz w:val="20"/>
                <w:szCs w:val="20"/>
              </w:rPr>
              <w:t>Item</w:t>
            </w:r>
          </w:p>
        </w:tc>
        <w:tc>
          <w:tcPr>
            <w:tcW w:w="6379" w:type="dxa"/>
            <w:tcBorders>
              <w:top w:val="single" w:sz="4" w:space="0" w:color="000000"/>
              <w:left w:val="nil"/>
              <w:bottom w:val="single" w:sz="4" w:space="0" w:color="000000"/>
              <w:right w:val="single" w:sz="4" w:space="0" w:color="000000"/>
            </w:tcBorders>
            <w:shd w:val="clear" w:color="FFFF00" w:fill="FFFF00"/>
            <w:noWrap/>
            <w:vAlign w:val="center"/>
            <w:hideMark/>
          </w:tcPr>
          <w:p w:rsidR="004842A1" w:rsidRPr="00DD6151" w:rsidRDefault="004842A1" w:rsidP="004326AE">
            <w:pPr>
              <w:jc w:val="center"/>
              <w:rPr>
                <w:rFonts w:ascii="Arial" w:hAnsi="Arial" w:cs="Arial"/>
                <w:b/>
                <w:bCs/>
                <w:sz w:val="20"/>
                <w:szCs w:val="20"/>
              </w:rPr>
            </w:pPr>
            <w:r w:rsidRPr="00DD6151">
              <w:rPr>
                <w:rFonts w:ascii="Arial" w:hAnsi="Arial" w:cs="Arial"/>
                <w:b/>
                <w:bCs/>
                <w:sz w:val="20"/>
                <w:szCs w:val="20"/>
              </w:rPr>
              <w:t>Descrição</w:t>
            </w:r>
          </w:p>
        </w:tc>
        <w:tc>
          <w:tcPr>
            <w:tcW w:w="1041" w:type="dxa"/>
            <w:tcBorders>
              <w:top w:val="single" w:sz="4" w:space="0" w:color="000000"/>
              <w:left w:val="nil"/>
              <w:bottom w:val="single" w:sz="4" w:space="0" w:color="000000"/>
              <w:right w:val="single" w:sz="4" w:space="0" w:color="000000"/>
            </w:tcBorders>
            <w:shd w:val="clear" w:color="FFFF00" w:fill="FFFF00"/>
            <w:noWrap/>
            <w:vAlign w:val="center"/>
            <w:hideMark/>
          </w:tcPr>
          <w:p w:rsidR="004842A1" w:rsidRPr="00DD6151" w:rsidRDefault="004842A1" w:rsidP="004326AE">
            <w:pPr>
              <w:jc w:val="center"/>
              <w:rPr>
                <w:rFonts w:ascii="Arial" w:hAnsi="Arial" w:cs="Arial"/>
                <w:b/>
                <w:bCs/>
                <w:sz w:val="20"/>
                <w:szCs w:val="20"/>
              </w:rPr>
            </w:pPr>
            <w:r w:rsidRPr="00DD6151">
              <w:rPr>
                <w:rFonts w:ascii="Arial" w:hAnsi="Arial" w:cs="Arial"/>
                <w:b/>
                <w:bCs/>
                <w:sz w:val="20"/>
                <w:szCs w:val="20"/>
              </w:rPr>
              <w:t>UND</w:t>
            </w:r>
          </w:p>
        </w:tc>
        <w:tc>
          <w:tcPr>
            <w:tcW w:w="1640" w:type="dxa"/>
            <w:tcBorders>
              <w:top w:val="single" w:sz="4" w:space="0" w:color="000000"/>
              <w:left w:val="nil"/>
              <w:bottom w:val="single" w:sz="4" w:space="0" w:color="000000"/>
              <w:right w:val="single" w:sz="4" w:space="0" w:color="000000"/>
            </w:tcBorders>
            <w:shd w:val="clear" w:color="FFFF00" w:fill="FFFF00"/>
            <w:noWrap/>
            <w:vAlign w:val="center"/>
            <w:hideMark/>
          </w:tcPr>
          <w:p w:rsidR="004842A1" w:rsidRPr="00DD6151" w:rsidRDefault="004842A1" w:rsidP="004326AE">
            <w:pPr>
              <w:jc w:val="center"/>
              <w:rPr>
                <w:rFonts w:ascii="Arial" w:hAnsi="Arial" w:cs="Arial"/>
                <w:b/>
                <w:bCs/>
                <w:sz w:val="20"/>
                <w:szCs w:val="20"/>
              </w:rPr>
            </w:pPr>
            <w:r>
              <w:rPr>
                <w:rFonts w:ascii="Arial" w:hAnsi="Arial" w:cs="Arial"/>
                <w:b/>
                <w:bCs/>
                <w:sz w:val="20"/>
                <w:szCs w:val="20"/>
              </w:rPr>
              <w:t>Tarifa</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1</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ROTA 01 - SOBRADINHO - Sobradinho a Coração de Jesus</w:t>
            </w:r>
            <w:proofErr w:type="gramStart"/>
            <w:r w:rsidRPr="00DD6151">
              <w:rPr>
                <w:rFonts w:ascii="Arial" w:hAnsi="Arial" w:cs="Arial"/>
                <w:sz w:val="20"/>
                <w:szCs w:val="20"/>
              </w:rPr>
              <w:t>;:</w:t>
            </w:r>
            <w:proofErr w:type="gramEnd"/>
            <w:r w:rsidRPr="00DD6151">
              <w:rPr>
                <w:rFonts w:ascii="Arial" w:hAnsi="Arial" w:cs="Arial"/>
                <w:sz w:val="20"/>
                <w:szCs w:val="20"/>
              </w:rPr>
              <w:t xml:space="preserve">  trajeto: Sobradinho - Ponte dos ciganos - Coração de Jesus. Km: </w:t>
            </w:r>
            <w:proofErr w:type="gramStart"/>
            <w:r w:rsidRPr="00DD6151">
              <w:rPr>
                <w:rFonts w:ascii="Arial" w:hAnsi="Arial" w:cs="Arial"/>
                <w:sz w:val="20"/>
                <w:szCs w:val="20"/>
              </w:rPr>
              <w:t>24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Pr>
                <w:rFonts w:ascii="Arial" w:hAnsi="Arial" w:cs="Arial"/>
                <w:sz w:val="20"/>
                <w:szCs w:val="20"/>
              </w:rPr>
              <w:t>7,50</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2</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ROTA 02 - ALVAÇÃO Á CORAÇÃO DE JESUS</w:t>
            </w:r>
            <w:proofErr w:type="gramStart"/>
            <w:r w:rsidRPr="00DD6151">
              <w:rPr>
                <w:rFonts w:ascii="Arial" w:hAnsi="Arial" w:cs="Arial"/>
                <w:sz w:val="20"/>
                <w:szCs w:val="20"/>
              </w:rPr>
              <w:t>;:</w:t>
            </w:r>
            <w:proofErr w:type="gramEnd"/>
            <w:r w:rsidRPr="00DD6151">
              <w:rPr>
                <w:rFonts w:ascii="Arial" w:hAnsi="Arial" w:cs="Arial"/>
                <w:sz w:val="20"/>
                <w:szCs w:val="20"/>
              </w:rPr>
              <w:t xml:space="preserve">  Trajeto: </w:t>
            </w:r>
            <w:proofErr w:type="spellStart"/>
            <w:r w:rsidRPr="00DD6151">
              <w:rPr>
                <w:rFonts w:ascii="Arial" w:hAnsi="Arial" w:cs="Arial"/>
                <w:sz w:val="20"/>
                <w:szCs w:val="20"/>
              </w:rPr>
              <w:t>Alvação</w:t>
            </w:r>
            <w:proofErr w:type="spellEnd"/>
            <w:r w:rsidRPr="00DD6151">
              <w:rPr>
                <w:rFonts w:ascii="Arial" w:hAnsi="Arial" w:cs="Arial"/>
                <w:sz w:val="20"/>
                <w:szCs w:val="20"/>
              </w:rPr>
              <w:t xml:space="preserve"> - </w:t>
            </w:r>
            <w:proofErr w:type="spellStart"/>
            <w:r w:rsidRPr="00DD6151">
              <w:rPr>
                <w:rFonts w:ascii="Arial" w:hAnsi="Arial" w:cs="Arial"/>
                <w:sz w:val="20"/>
                <w:szCs w:val="20"/>
              </w:rPr>
              <w:t>Lamerão</w:t>
            </w:r>
            <w:proofErr w:type="spellEnd"/>
            <w:r w:rsidRPr="00DD6151">
              <w:rPr>
                <w:rFonts w:ascii="Arial" w:hAnsi="Arial" w:cs="Arial"/>
                <w:sz w:val="20"/>
                <w:szCs w:val="20"/>
              </w:rPr>
              <w:t xml:space="preserve"> - Luiz pires de minas - São </w:t>
            </w:r>
            <w:proofErr w:type="spellStart"/>
            <w:r w:rsidRPr="00DD6151">
              <w:rPr>
                <w:rFonts w:ascii="Arial" w:hAnsi="Arial" w:cs="Arial"/>
                <w:sz w:val="20"/>
                <w:szCs w:val="20"/>
              </w:rPr>
              <w:t>luiz</w:t>
            </w:r>
            <w:proofErr w:type="spellEnd"/>
            <w:r w:rsidRPr="00DD6151">
              <w:rPr>
                <w:rFonts w:ascii="Arial" w:hAnsi="Arial" w:cs="Arial"/>
                <w:sz w:val="20"/>
                <w:szCs w:val="20"/>
              </w:rPr>
              <w:t xml:space="preserve"> de minas - </w:t>
            </w:r>
            <w:proofErr w:type="spellStart"/>
            <w:r w:rsidRPr="00DD6151">
              <w:rPr>
                <w:rFonts w:ascii="Arial" w:hAnsi="Arial" w:cs="Arial"/>
                <w:sz w:val="20"/>
                <w:szCs w:val="20"/>
              </w:rPr>
              <w:t>Faveira</w:t>
            </w:r>
            <w:proofErr w:type="spellEnd"/>
            <w:r w:rsidRPr="00DD6151">
              <w:rPr>
                <w:rFonts w:ascii="Arial" w:hAnsi="Arial" w:cs="Arial"/>
                <w:sz w:val="20"/>
                <w:szCs w:val="20"/>
              </w:rPr>
              <w:t xml:space="preserve">. Km: </w:t>
            </w:r>
            <w:proofErr w:type="gramStart"/>
            <w:r w:rsidRPr="00DD6151">
              <w:rPr>
                <w:rFonts w:ascii="Arial" w:hAnsi="Arial" w:cs="Arial"/>
                <w:sz w:val="20"/>
                <w:szCs w:val="20"/>
              </w:rPr>
              <w:t>120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3</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ROTA 03 - DONANA Á CORAÇÃO DE JESUS</w:t>
            </w:r>
            <w:proofErr w:type="gramStart"/>
            <w:r w:rsidRPr="00DD6151">
              <w:rPr>
                <w:rFonts w:ascii="Arial" w:hAnsi="Arial" w:cs="Arial"/>
                <w:sz w:val="20"/>
                <w:szCs w:val="20"/>
              </w:rPr>
              <w:t>;:</w:t>
            </w:r>
            <w:proofErr w:type="gramEnd"/>
            <w:r w:rsidRPr="00DD6151">
              <w:rPr>
                <w:rFonts w:ascii="Arial" w:hAnsi="Arial" w:cs="Arial"/>
                <w:sz w:val="20"/>
                <w:szCs w:val="20"/>
              </w:rPr>
              <w:t xml:space="preserve">  Trajeto: </w:t>
            </w:r>
            <w:proofErr w:type="spellStart"/>
            <w:r w:rsidRPr="00DD6151">
              <w:rPr>
                <w:rFonts w:ascii="Arial" w:hAnsi="Arial" w:cs="Arial"/>
                <w:sz w:val="20"/>
                <w:szCs w:val="20"/>
              </w:rPr>
              <w:t>Donana</w:t>
            </w:r>
            <w:proofErr w:type="spellEnd"/>
            <w:r w:rsidRPr="00DD6151">
              <w:rPr>
                <w:rFonts w:ascii="Arial" w:hAnsi="Arial" w:cs="Arial"/>
                <w:sz w:val="20"/>
                <w:szCs w:val="20"/>
              </w:rPr>
              <w:t xml:space="preserve"> - Pequeno - Ponte dos ciganos. Km: </w:t>
            </w:r>
            <w:proofErr w:type="gramStart"/>
            <w:r w:rsidRPr="00DD6151">
              <w:rPr>
                <w:rFonts w:ascii="Arial" w:hAnsi="Arial" w:cs="Arial"/>
                <w:sz w:val="20"/>
                <w:szCs w:val="20"/>
              </w:rPr>
              <w:t>80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4</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ROTA 04 - FAZENDA TRAÇADA Á CORAÇÃO DE JESUS</w:t>
            </w:r>
            <w:proofErr w:type="gramStart"/>
            <w:r w:rsidRPr="00DD6151">
              <w:rPr>
                <w:rFonts w:ascii="Arial" w:hAnsi="Arial" w:cs="Arial"/>
                <w:sz w:val="20"/>
                <w:szCs w:val="20"/>
              </w:rPr>
              <w:t>;:</w:t>
            </w:r>
            <w:proofErr w:type="gramEnd"/>
            <w:r w:rsidRPr="00DD6151">
              <w:rPr>
                <w:rFonts w:ascii="Arial" w:hAnsi="Arial" w:cs="Arial"/>
                <w:sz w:val="20"/>
                <w:szCs w:val="20"/>
              </w:rPr>
              <w:t xml:space="preserve">  Trajeto: Fazenda traçada - </w:t>
            </w:r>
            <w:proofErr w:type="spellStart"/>
            <w:r w:rsidRPr="00DD6151">
              <w:rPr>
                <w:rFonts w:ascii="Arial" w:hAnsi="Arial" w:cs="Arial"/>
                <w:sz w:val="20"/>
                <w:szCs w:val="20"/>
              </w:rPr>
              <w:t>Borrechudo</w:t>
            </w:r>
            <w:proofErr w:type="spellEnd"/>
            <w:r w:rsidRPr="00DD6151">
              <w:rPr>
                <w:rFonts w:ascii="Arial" w:hAnsi="Arial" w:cs="Arial"/>
                <w:sz w:val="20"/>
                <w:szCs w:val="20"/>
              </w:rPr>
              <w:t xml:space="preserve"> - Ponte dos ciganos. Km: </w:t>
            </w:r>
            <w:proofErr w:type="gramStart"/>
            <w:r w:rsidRPr="00DD6151">
              <w:rPr>
                <w:rFonts w:ascii="Arial" w:hAnsi="Arial" w:cs="Arial"/>
                <w:sz w:val="20"/>
                <w:szCs w:val="20"/>
              </w:rPr>
              <w:t>78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5</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ROTA 05 - ALMECEGAS Á CORAÇÃO DE JESUS</w:t>
            </w:r>
            <w:proofErr w:type="gramStart"/>
            <w:r w:rsidRPr="00DD6151">
              <w:rPr>
                <w:rFonts w:ascii="Arial" w:hAnsi="Arial" w:cs="Arial"/>
                <w:sz w:val="20"/>
                <w:szCs w:val="20"/>
              </w:rPr>
              <w:t>;:</w:t>
            </w:r>
            <w:proofErr w:type="gramEnd"/>
            <w:r w:rsidRPr="00DD6151">
              <w:rPr>
                <w:rFonts w:ascii="Arial" w:hAnsi="Arial" w:cs="Arial"/>
                <w:sz w:val="20"/>
                <w:szCs w:val="20"/>
              </w:rPr>
              <w:t xml:space="preserve">  Trajeto: </w:t>
            </w:r>
            <w:proofErr w:type="spellStart"/>
            <w:r w:rsidRPr="00DD6151">
              <w:rPr>
                <w:rFonts w:ascii="Arial" w:hAnsi="Arial" w:cs="Arial"/>
                <w:sz w:val="20"/>
                <w:szCs w:val="20"/>
              </w:rPr>
              <w:t>Almecegas</w:t>
            </w:r>
            <w:proofErr w:type="spellEnd"/>
            <w:r w:rsidRPr="00DD6151">
              <w:rPr>
                <w:rFonts w:ascii="Arial" w:hAnsi="Arial" w:cs="Arial"/>
                <w:sz w:val="20"/>
                <w:szCs w:val="20"/>
              </w:rPr>
              <w:t xml:space="preserve">- Espigão - </w:t>
            </w:r>
            <w:proofErr w:type="spellStart"/>
            <w:r w:rsidRPr="00DD6151">
              <w:rPr>
                <w:rFonts w:ascii="Arial" w:hAnsi="Arial" w:cs="Arial"/>
                <w:sz w:val="20"/>
                <w:szCs w:val="20"/>
              </w:rPr>
              <w:t>Pacuí</w:t>
            </w:r>
            <w:proofErr w:type="spellEnd"/>
            <w:r w:rsidRPr="00DD6151">
              <w:rPr>
                <w:rFonts w:ascii="Arial" w:hAnsi="Arial" w:cs="Arial"/>
                <w:sz w:val="20"/>
                <w:szCs w:val="20"/>
              </w:rPr>
              <w:t xml:space="preserve"> bom Jesus. Km: </w:t>
            </w:r>
            <w:proofErr w:type="gramStart"/>
            <w:r w:rsidRPr="00DD6151">
              <w:rPr>
                <w:rFonts w:ascii="Arial" w:hAnsi="Arial" w:cs="Arial"/>
                <w:sz w:val="20"/>
                <w:szCs w:val="20"/>
              </w:rPr>
              <w:t>80 ida</w:t>
            </w:r>
            <w:proofErr w:type="gramEnd"/>
            <w:r w:rsidRPr="00DD6151">
              <w:rPr>
                <w:rFonts w:ascii="Arial" w:hAnsi="Arial" w:cs="Arial"/>
                <w:sz w:val="20"/>
                <w:szCs w:val="20"/>
              </w:rPr>
              <w:t xml:space="preserve"> e volta </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6</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ROTA 06 - ESPIGÃO Á CORAÇÃO DE JESUS</w:t>
            </w:r>
            <w:proofErr w:type="gramStart"/>
            <w:r w:rsidRPr="00DD6151">
              <w:rPr>
                <w:rFonts w:ascii="Arial" w:hAnsi="Arial" w:cs="Arial"/>
                <w:sz w:val="20"/>
                <w:szCs w:val="20"/>
              </w:rPr>
              <w:t>;:</w:t>
            </w:r>
            <w:proofErr w:type="gramEnd"/>
            <w:r w:rsidRPr="00DD6151">
              <w:rPr>
                <w:rFonts w:ascii="Arial" w:hAnsi="Arial" w:cs="Arial"/>
                <w:sz w:val="20"/>
                <w:szCs w:val="20"/>
              </w:rPr>
              <w:t xml:space="preserve">  Trajeto: Fazenda espigão - Traçada - Ponte dos ciganos. Km: </w:t>
            </w:r>
            <w:proofErr w:type="gramStart"/>
            <w:r w:rsidRPr="00DD6151">
              <w:rPr>
                <w:rFonts w:ascii="Arial" w:hAnsi="Arial" w:cs="Arial"/>
                <w:sz w:val="20"/>
                <w:szCs w:val="20"/>
              </w:rPr>
              <w:t>74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7</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ROTA 07 - SÃO JOAQUIM Á CORAÇÃO DE JESUS</w:t>
            </w:r>
            <w:proofErr w:type="gramStart"/>
            <w:r w:rsidRPr="00DD6151">
              <w:rPr>
                <w:rFonts w:ascii="Arial" w:hAnsi="Arial" w:cs="Arial"/>
                <w:sz w:val="20"/>
                <w:szCs w:val="20"/>
              </w:rPr>
              <w:t>;:</w:t>
            </w:r>
            <w:proofErr w:type="gramEnd"/>
            <w:r w:rsidRPr="00DD6151">
              <w:rPr>
                <w:rFonts w:ascii="Arial" w:hAnsi="Arial" w:cs="Arial"/>
                <w:sz w:val="20"/>
                <w:szCs w:val="20"/>
              </w:rPr>
              <w:t xml:space="preserve">  Trajeto: São Joaquim - São Geraldo - Km: 96 ida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8</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08 - SÃO JOÃQUIM Á CORAÇÃO DE JESUS:Trajeto: São </w:t>
            </w:r>
            <w:proofErr w:type="spellStart"/>
            <w:r w:rsidRPr="00DD6151">
              <w:rPr>
                <w:rFonts w:ascii="Arial" w:hAnsi="Arial" w:cs="Arial"/>
                <w:sz w:val="20"/>
                <w:szCs w:val="20"/>
              </w:rPr>
              <w:t>joaqui</w:t>
            </w:r>
            <w:proofErr w:type="spellEnd"/>
            <w:r w:rsidRPr="00DD6151">
              <w:rPr>
                <w:rFonts w:ascii="Arial" w:hAnsi="Arial" w:cs="Arial"/>
                <w:sz w:val="20"/>
                <w:szCs w:val="20"/>
              </w:rPr>
              <w:t xml:space="preserve"> - Tapera - Santana - São Geraldo. Km: </w:t>
            </w:r>
            <w:proofErr w:type="gramStart"/>
            <w:r w:rsidRPr="00DD6151">
              <w:rPr>
                <w:rFonts w:ascii="Arial" w:hAnsi="Arial" w:cs="Arial"/>
                <w:sz w:val="20"/>
                <w:szCs w:val="20"/>
              </w:rPr>
              <w:t>138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proofErr w:type="gramStart"/>
            <w:r w:rsidRPr="00DD6151">
              <w:rPr>
                <w:rFonts w:ascii="Arial" w:hAnsi="Arial" w:cs="Arial"/>
                <w:sz w:val="20"/>
                <w:szCs w:val="20"/>
              </w:rPr>
              <w:t>9</w:t>
            </w:r>
            <w:proofErr w:type="gramEnd"/>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09 - FONSECA Á CORAÇÃO DE JESUS:Trajeto: Fonseca - Brejinho - Canta galo - Brejão - Bela vista - Mato verde - Luiz Pires - Vacarias. Km: </w:t>
            </w:r>
            <w:proofErr w:type="gramStart"/>
            <w:r w:rsidRPr="00DD6151">
              <w:rPr>
                <w:rFonts w:ascii="Arial" w:hAnsi="Arial" w:cs="Arial"/>
                <w:sz w:val="20"/>
                <w:szCs w:val="20"/>
              </w:rPr>
              <w:t>56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r w:rsidRPr="00DD6151">
              <w:rPr>
                <w:rFonts w:ascii="Arial" w:hAnsi="Arial" w:cs="Arial"/>
                <w:sz w:val="20"/>
                <w:szCs w:val="20"/>
              </w:rPr>
              <w:t>10</w:t>
            </w:r>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10 - LAPINHA DOS GAMAS:Trajeto: </w:t>
            </w:r>
            <w:proofErr w:type="spellStart"/>
            <w:r w:rsidRPr="00DD6151">
              <w:rPr>
                <w:rFonts w:ascii="Arial" w:hAnsi="Arial" w:cs="Arial"/>
                <w:sz w:val="20"/>
                <w:szCs w:val="20"/>
              </w:rPr>
              <w:t>Lpinha</w:t>
            </w:r>
            <w:proofErr w:type="spellEnd"/>
            <w:r w:rsidRPr="00DD6151">
              <w:rPr>
                <w:rFonts w:ascii="Arial" w:hAnsi="Arial" w:cs="Arial"/>
                <w:sz w:val="20"/>
                <w:szCs w:val="20"/>
              </w:rPr>
              <w:t xml:space="preserve"> dos gamas - </w:t>
            </w:r>
            <w:proofErr w:type="spellStart"/>
            <w:r w:rsidRPr="00DD6151">
              <w:rPr>
                <w:rFonts w:ascii="Arial" w:hAnsi="Arial" w:cs="Arial"/>
                <w:sz w:val="20"/>
                <w:szCs w:val="20"/>
              </w:rPr>
              <w:t>Mto</w:t>
            </w:r>
            <w:proofErr w:type="spellEnd"/>
            <w:r w:rsidRPr="00DD6151">
              <w:rPr>
                <w:rFonts w:ascii="Arial" w:hAnsi="Arial" w:cs="Arial"/>
                <w:sz w:val="20"/>
                <w:szCs w:val="20"/>
              </w:rPr>
              <w:t xml:space="preserve"> verde - Vertente - Luiz pires - Jequitibá - Pombinho - Retiro - </w:t>
            </w:r>
            <w:proofErr w:type="spellStart"/>
            <w:r w:rsidRPr="00DD6151">
              <w:rPr>
                <w:rFonts w:ascii="Arial" w:hAnsi="Arial" w:cs="Arial"/>
                <w:sz w:val="20"/>
                <w:szCs w:val="20"/>
              </w:rPr>
              <w:t>Pindaiba</w:t>
            </w:r>
            <w:proofErr w:type="spellEnd"/>
            <w:r w:rsidRPr="00DD6151">
              <w:rPr>
                <w:rFonts w:ascii="Arial" w:hAnsi="Arial" w:cs="Arial"/>
                <w:sz w:val="20"/>
                <w:szCs w:val="20"/>
              </w:rPr>
              <w:t xml:space="preserve"> - Vacarias. Km; </w:t>
            </w:r>
            <w:proofErr w:type="gramStart"/>
            <w:r w:rsidRPr="00DD6151">
              <w:rPr>
                <w:rFonts w:ascii="Arial" w:hAnsi="Arial" w:cs="Arial"/>
                <w:sz w:val="20"/>
                <w:szCs w:val="20"/>
              </w:rPr>
              <w:t>35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r w:rsidRPr="00DD6151">
              <w:rPr>
                <w:rFonts w:ascii="Arial" w:hAnsi="Arial" w:cs="Arial"/>
                <w:sz w:val="20"/>
                <w:szCs w:val="20"/>
              </w:rPr>
              <w:t>11</w:t>
            </w:r>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11 - CARAPINA Á CORAÇÃO DE JESUS:Trajeto: Carapina - brejinho do Mocambo - Mocambo I - Mocambo II - Mocambo III. Km: </w:t>
            </w:r>
            <w:proofErr w:type="gramStart"/>
            <w:r w:rsidRPr="00DD6151">
              <w:rPr>
                <w:rFonts w:ascii="Arial" w:hAnsi="Arial" w:cs="Arial"/>
                <w:sz w:val="20"/>
                <w:szCs w:val="20"/>
              </w:rPr>
              <w:t>50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r w:rsidRPr="00DD6151">
              <w:rPr>
                <w:rFonts w:ascii="Arial" w:hAnsi="Arial" w:cs="Arial"/>
                <w:sz w:val="20"/>
                <w:szCs w:val="20"/>
              </w:rPr>
              <w:lastRenderedPageBreak/>
              <w:t>12</w:t>
            </w:r>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12 - XIRÍ A CORAÇÃO DE JESUS </w:t>
            </w:r>
            <w:proofErr w:type="gramStart"/>
            <w:r w:rsidRPr="00DD6151">
              <w:rPr>
                <w:rFonts w:ascii="Arial" w:hAnsi="Arial" w:cs="Arial"/>
                <w:sz w:val="20"/>
                <w:szCs w:val="20"/>
              </w:rPr>
              <w:t>1</w:t>
            </w:r>
            <w:proofErr w:type="gramEnd"/>
            <w:r w:rsidRPr="00DD6151">
              <w:rPr>
                <w:rFonts w:ascii="Arial" w:hAnsi="Arial" w:cs="Arial"/>
                <w:sz w:val="20"/>
                <w:szCs w:val="20"/>
              </w:rPr>
              <w:t xml:space="preserve">;:  </w:t>
            </w:r>
            <w:proofErr w:type="spellStart"/>
            <w:r w:rsidRPr="00DD6151">
              <w:rPr>
                <w:rFonts w:ascii="Arial" w:hAnsi="Arial" w:cs="Arial"/>
                <w:sz w:val="20"/>
                <w:szCs w:val="20"/>
              </w:rPr>
              <w:t>Traajeto</w:t>
            </w:r>
            <w:proofErr w:type="spellEnd"/>
            <w:r w:rsidRPr="00DD6151">
              <w:rPr>
                <w:rFonts w:ascii="Arial" w:hAnsi="Arial" w:cs="Arial"/>
                <w:sz w:val="20"/>
                <w:szCs w:val="20"/>
              </w:rPr>
              <w:t xml:space="preserve">: </w:t>
            </w:r>
            <w:proofErr w:type="spellStart"/>
            <w:r w:rsidRPr="00DD6151">
              <w:rPr>
                <w:rFonts w:ascii="Arial" w:hAnsi="Arial" w:cs="Arial"/>
                <w:sz w:val="20"/>
                <w:szCs w:val="20"/>
              </w:rPr>
              <w:t>Xiri</w:t>
            </w:r>
            <w:proofErr w:type="spellEnd"/>
            <w:r w:rsidRPr="00DD6151">
              <w:rPr>
                <w:rFonts w:ascii="Arial" w:hAnsi="Arial" w:cs="Arial"/>
                <w:sz w:val="20"/>
                <w:szCs w:val="20"/>
              </w:rPr>
              <w:t xml:space="preserve"> - Novo Horizonte - </w:t>
            </w:r>
            <w:proofErr w:type="spellStart"/>
            <w:r w:rsidRPr="00DD6151">
              <w:rPr>
                <w:rFonts w:ascii="Arial" w:hAnsi="Arial" w:cs="Arial"/>
                <w:sz w:val="20"/>
                <w:szCs w:val="20"/>
              </w:rPr>
              <w:t>Xiri</w:t>
            </w:r>
            <w:proofErr w:type="spellEnd"/>
            <w:r w:rsidRPr="00DD6151">
              <w:rPr>
                <w:rFonts w:ascii="Arial" w:hAnsi="Arial" w:cs="Arial"/>
                <w:sz w:val="20"/>
                <w:szCs w:val="20"/>
              </w:rPr>
              <w:t xml:space="preserve"> - </w:t>
            </w:r>
            <w:proofErr w:type="spellStart"/>
            <w:r w:rsidRPr="00DD6151">
              <w:rPr>
                <w:rFonts w:ascii="Arial" w:hAnsi="Arial" w:cs="Arial"/>
                <w:sz w:val="20"/>
                <w:szCs w:val="20"/>
              </w:rPr>
              <w:t>Tamburilzinho</w:t>
            </w:r>
            <w:proofErr w:type="spellEnd"/>
            <w:r w:rsidRPr="00DD6151">
              <w:rPr>
                <w:rFonts w:ascii="Arial" w:hAnsi="Arial" w:cs="Arial"/>
                <w:sz w:val="20"/>
                <w:szCs w:val="20"/>
              </w:rPr>
              <w:t xml:space="preserve">- Gameleira II - Gameleira I. Km: </w:t>
            </w:r>
            <w:proofErr w:type="gramStart"/>
            <w:r w:rsidRPr="00DD6151">
              <w:rPr>
                <w:rFonts w:ascii="Arial" w:hAnsi="Arial" w:cs="Arial"/>
                <w:sz w:val="20"/>
                <w:szCs w:val="20"/>
              </w:rPr>
              <w:t>130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r w:rsidRPr="00DD6151">
              <w:rPr>
                <w:rFonts w:ascii="Arial" w:hAnsi="Arial" w:cs="Arial"/>
                <w:sz w:val="20"/>
                <w:szCs w:val="20"/>
              </w:rPr>
              <w:t>13</w:t>
            </w:r>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13 - XIRI A CORAÇÃO DE JESUS </w:t>
            </w:r>
            <w:proofErr w:type="gramStart"/>
            <w:r w:rsidRPr="00DD6151">
              <w:rPr>
                <w:rFonts w:ascii="Arial" w:hAnsi="Arial" w:cs="Arial"/>
                <w:sz w:val="20"/>
                <w:szCs w:val="20"/>
              </w:rPr>
              <w:t>2</w:t>
            </w:r>
            <w:proofErr w:type="gramEnd"/>
            <w:r w:rsidRPr="00DD6151">
              <w:rPr>
                <w:rFonts w:ascii="Arial" w:hAnsi="Arial" w:cs="Arial"/>
                <w:sz w:val="20"/>
                <w:szCs w:val="20"/>
              </w:rPr>
              <w:t xml:space="preserve">:  Trajeto: </w:t>
            </w:r>
            <w:proofErr w:type="spellStart"/>
            <w:r w:rsidRPr="00DD6151">
              <w:rPr>
                <w:rFonts w:ascii="Arial" w:hAnsi="Arial" w:cs="Arial"/>
                <w:sz w:val="20"/>
                <w:szCs w:val="20"/>
              </w:rPr>
              <w:t>Xiri</w:t>
            </w:r>
            <w:proofErr w:type="spellEnd"/>
            <w:r w:rsidRPr="00DD6151">
              <w:rPr>
                <w:rFonts w:ascii="Arial" w:hAnsi="Arial" w:cs="Arial"/>
                <w:sz w:val="20"/>
                <w:szCs w:val="20"/>
              </w:rPr>
              <w:t xml:space="preserve"> - </w:t>
            </w:r>
            <w:proofErr w:type="spellStart"/>
            <w:r w:rsidRPr="00DD6151">
              <w:rPr>
                <w:rFonts w:ascii="Arial" w:hAnsi="Arial" w:cs="Arial"/>
                <w:sz w:val="20"/>
                <w:szCs w:val="20"/>
              </w:rPr>
              <w:t>Tamburilzinho</w:t>
            </w:r>
            <w:proofErr w:type="spellEnd"/>
            <w:r w:rsidRPr="00DD6151">
              <w:rPr>
                <w:rFonts w:ascii="Arial" w:hAnsi="Arial" w:cs="Arial"/>
                <w:sz w:val="20"/>
                <w:szCs w:val="20"/>
              </w:rPr>
              <w:t xml:space="preserve"> - Gameleira II - Gameleira I. Km 80 ida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r w:rsidRPr="00DD6151">
              <w:rPr>
                <w:rFonts w:ascii="Arial" w:hAnsi="Arial" w:cs="Arial"/>
                <w:sz w:val="20"/>
                <w:szCs w:val="20"/>
              </w:rPr>
              <w:t>14</w:t>
            </w:r>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14 - XIRI A CORAÇÃO DE JESUS </w:t>
            </w:r>
            <w:proofErr w:type="gramStart"/>
            <w:r w:rsidRPr="00DD6151">
              <w:rPr>
                <w:rFonts w:ascii="Arial" w:hAnsi="Arial" w:cs="Arial"/>
                <w:sz w:val="20"/>
                <w:szCs w:val="20"/>
              </w:rPr>
              <w:t>3</w:t>
            </w:r>
            <w:proofErr w:type="gramEnd"/>
            <w:r w:rsidRPr="00DD6151">
              <w:rPr>
                <w:rFonts w:ascii="Arial" w:hAnsi="Arial" w:cs="Arial"/>
                <w:sz w:val="20"/>
                <w:szCs w:val="20"/>
              </w:rPr>
              <w:t xml:space="preserve">:  Trajeto: </w:t>
            </w:r>
            <w:proofErr w:type="spellStart"/>
            <w:r w:rsidRPr="00DD6151">
              <w:rPr>
                <w:rFonts w:ascii="Arial" w:hAnsi="Arial" w:cs="Arial"/>
                <w:sz w:val="20"/>
                <w:szCs w:val="20"/>
              </w:rPr>
              <w:t>Xiri</w:t>
            </w:r>
            <w:proofErr w:type="spellEnd"/>
            <w:r w:rsidRPr="00DD6151">
              <w:rPr>
                <w:rFonts w:ascii="Arial" w:hAnsi="Arial" w:cs="Arial"/>
                <w:sz w:val="20"/>
                <w:szCs w:val="20"/>
              </w:rPr>
              <w:t xml:space="preserve"> - São </w:t>
            </w:r>
            <w:proofErr w:type="spellStart"/>
            <w:r w:rsidRPr="00DD6151">
              <w:rPr>
                <w:rFonts w:ascii="Arial" w:hAnsi="Arial" w:cs="Arial"/>
                <w:sz w:val="20"/>
                <w:szCs w:val="20"/>
              </w:rPr>
              <w:t>leandro</w:t>
            </w:r>
            <w:proofErr w:type="spellEnd"/>
            <w:r w:rsidRPr="00DD6151">
              <w:rPr>
                <w:rFonts w:ascii="Arial" w:hAnsi="Arial" w:cs="Arial"/>
                <w:sz w:val="20"/>
                <w:szCs w:val="20"/>
              </w:rPr>
              <w:t xml:space="preserve"> - Nova vista - Barreiro. KM: </w:t>
            </w:r>
            <w:proofErr w:type="gramStart"/>
            <w:r w:rsidRPr="00DD6151">
              <w:rPr>
                <w:rFonts w:ascii="Arial" w:hAnsi="Arial" w:cs="Arial"/>
                <w:sz w:val="20"/>
                <w:szCs w:val="20"/>
              </w:rPr>
              <w:t>90 ida</w:t>
            </w:r>
            <w:proofErr w:type="gramEnd"/>
            <w:r w:rsidRPr="00DD6151">
              <w:rPr>
                <w:rFonts w:ascii="Arial" w:hAnsi="Arial" w:cs="Arial"/>
                <w:sz w:val="20"/>
                <w:szCs w:val="20"/>
              </w:rPr>
              <w:t xml:space="preserve"> e volta </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76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r w:rsidRPr="00DD6151">
              <w:rPr>
                <w:rFonts w:ascii="Arial" w:hAnsi="Arial" w:cs="Arial"/>
                <w:sz w:val="20"/>
                <w:szCs w:val="20"/>
              </w:rPr>
              <w:t>15</w:t>
            </w:r>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15 -XIRI A CORAÇÃO DE JESUS 4:  Trajeto: Xiri - Novo Horizonte - </w:t>
            </w:r>
            <w:proofErr w:type="spellStart"/>
            <w:r w:rsidRPr="00DD6151">
              <w:rPr>
                <w:rFonts w:ascii="Arial" w:hAnsi="Arial" w:cs="Arial"/>
                <w:sz w:val="20"/>
                <w:szCs w:val="20"/>
              </w:rPr>
              <w:t>Tamburilzinho</w:t>
            </w:r>
            <w:proofErr w:type="spellEnd"/>
            <w:r w:rsidRPr="00DD6151">
              <w:rPr>
                <w:rFonts w:ascii="Arial" w:hAnsi="Arial" w:cs="Arial"/>
                <w:sz w:val="20"/>
                <w:szCs w:val="20"/>
              </w:rPr>
              <w:t xml:space="preserve"> - Gameleira I e II - Assentamento Irmã </w:t>
            </w:r>
            <w:proofErr w:type="spellStart"/>
            <w:r w:rsidRPr="00DD6151">
              <w:rPr>
                <w:rFonts w:ascii="Arial" w:hAnsi="Arial" w:cs="Arial"/>
                <w:sz w:val="20"/>
                <w:szCs w:val="20"/>
              </w:rPr>
              <w:t>Doroth</w:t>
            </w:r>
            <w:proofErr w:type="spellEnd"/>
            <w:r w:rsidRPr="00DD6151">
              <w:rPr>
                <w:rFonts w:ascii="Arial" w:hAnsi="Arial" w:cs="Arial"/>
                <w:sz w:val="20"/>
                <w:szCs w:val="20"/>
              </w:rPr>
              <w:t xml:space="preserve">. Km; </w:t>
            </w:r>
            <w:proofErr w:type="gramStart"/>
            <w:r w:rsidRPr="00DD6151">
              <w:rPr>
                <w:rFonts w:ascii="Arial" w:hAnsi="Arial" w:cs="Arial"/>
                <w:sz w:val="20"/>
                <w:szCs w:val="20"/>
              </w:rPr>
              <w:t>120 ida</w:t>
            </w:r>
            <w:proofErr w:type="gramEnd"/>
            <w:r w:rsidRPr="00DD6151">
              <w:rPr>
                <w:rFonts w:ascii="Arial" w:hAnsi="Arial" w:cs="Arial"/>
                <w:sz w:val="20"/>
                <w:szCs w:val="20"/>
              </w:rPr>
              <w:t xml:space="preserve"> e volta</w:t>
            </w:r>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r w:rsidR="004842A1" w:rsidRPr="00DD6151" w:rsidTr="004326AE">
        <w:trPr>
          <w:trHeight w:val="510"/>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4842A1" w:rsidRPr="00DD6151" w:rsidRDefault="004842A1" w:rsidP="004326AE">
            <w:pPr>
              <w:jc w:val="center"/>
              <w:rPr>
                <w:rFonts w:ascii="Arial" w:hAnsi="Arial" w:cs="Arial"/>
                <w:sz w:val="20"/>
                <w:szCs w:val="20"/>
              </w:rPr>
            </w:pPr>
            <w:r w:rsidRPr="00DD6151">
              <w:rPr>
                <w:rFonts w:ascii="Arial" w:hAnsi="Arial" w:cs="Arial"/>
                <w:sz w:val="20"/>
                <w:szCs w:val="20"/>
              </w:rPr>
              <w:t>16</w:t>
            </w:r>
          </w:p>
        </w:tc>
        <w:tc>
          <w:tcPr>
            <w:tcW w:w="6379"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 xml:space="preserve">ROTA 16 - XIRI A CORAÇÃO DE JESUS:Trajeto: </w:t>
            </w:r>
            <w:proofErr w:type="spellStart"/>
            <w:r w:rsidRPr="00DD6151">
              <w:rPr>
                <w:rFonts w:ascii="Arial" w:hAnsi="Arial" w:cs="Arial"/>
                <w:sz w:val="20"/>
                <w:szCs w:val="20"/>
              </w:rPr>
              <w:t>Xiri</w:t>
            </w:r>
            <w:proofErr w:type="spellEnd"/>
            <w:r w:rsidRPr="00DD6151">
              <w:rPr>
                <w:rFonts w:ascii="Arial" w:hAnsi="Arial" w:cs="Arial"/>
                <w:sz w:val="20"/>
                <w:szCs w:val="20"/>
              </w:rPr>
              <w:t xml:space="preserve"> - </w:t>
            </w:r>
            <w:proofErr w:type="spellStart"/>
            <w:r w:rsidRPr="00DD6151">
              <w:rPr>
                <w:rFonts w:ascii="Arial" w:hAnsi="Arial" w:cs="Arial"/>
                <w:sz w:val="20"/>
                <w:szCs w:val="20"/>
              </w:rPr>
              <w:t>Tamburilzinho</w:t>
            </w:r>
            <w:proofErr w:type="spellEnd"/>
            <w:r w:rsidRPr="00DD6151">
              <w:rPr>
                <w:rFonts w:ascii="Arial" w:hAnsi="Arial" w:cs="Arial"/>
                <w:sz w:val="20"/>
                <w:szCs w:val="20"/>
              </w:rPr>
              <w:t xml:space="preserve"> - Gameleira I e II - Assentamento irmã </w:t>
            </w:r>
            <w:proofErr w:type="spellStart"/>
            <w:r w:rsidRPr="00DD6151">
              <w:rPr>
                <w:rFonts w:ascii="Arial" w:hAnsi="Arial" w:cs="Arial"/>
                <w:sz w:val="20"/>
                <w:szCs w:val="20"/>
              </w:rPr>
              <w:t>Doroth</w:t>
            </w:r>
            <w:proofErr w:type="spellEnd"/>
          </w:p>
        </w:tc>
        <w:tc>
          <w:tcPr>
            <w:tcW w:w="1041" w:type="dxa"/>
            <w:tcBorders>
              <w:top w:val="nil"/>
              <w:left w:val="nil"/>
              <w:bottom w:val="single" w:sz="4" w:space="0" w:color="000000"/>
              <w:right w:val="single" w:sz="4" w:space="0" w:color="000000"/>
            </w:tcBorders>
            <w:shd w:val="clear" w:color="auto" w:fill="auto"/>
            <w:noWrap/>
            <w:vAlign w:val="center"/>
            <w:hideMark/>
          </w:tcPr>
          <w:p w:rsidR="004842A1" w:rsidRPr="00DD6151" w:rsidRDefault="004842A1" w:rsidP="004326AE">
            <w:pPr>
              <w:jc w:val="both"/>
              <w:rPr>
                <w:rFonts w:ascii="Arial" w:hAnsi="Arial" w:cs="Arial"/>
                <w:sz w:val="20"/>
                <w:szCs w:val="20"/>
              </w:rPr>
            </w:pPr>
            <w:r w:rsidRPr="00DD6151">
              <w:rPr>
                <w:rFonts w:ascii="Arial" w:hAnsi="Arial" w:cs="Arial"/>
                <w:sz w:val="20"/>
                <w:szCs w:val="20"/>
              </w:rPr>
              <w:t>SERVIÇO</w:t>
            </w:r>
          </w:p>
        </w:tc>
        <w:tc>
          <w:tcPr>
            <w:tcW w:w="1640" w:type="dxa"/>
            <w:tcBorders>
              <w:top w:val="nil"/>
              <w:left w:val="nil"/>
              <w:bottom w:val="single" w:sz="4" w:space="0" w:color="000000"/>
              <w:right w:val="single" w:sz="4" w:space="0" w:color="000000"/>
            </w:tcBorders>
            <w:shd w:val="clear" w:color="000000" w:fill="FFFF99"/>
            <w:noWrap/>
            <w:vAlign w:val="center"/>
            <w:hideMark/>
          </w:tcPr>
          <w:p w:rsidR="004842A1" w:rsidRPr="004326AE" w:rsidRDefault="004326AE" w:rsidP="004326AE">
            <w:pPr>
              <w:jc w:val="right"/>
              <w:rPr>
                <w:rFonts w:ascii="Arial" w:hAnsi="Arial" w:cs="Arial"/>
                <w:sz w:val="20"/>
                <w:szCs w:val="20"/>
              </w:rPr>
            </w:pPr>
            <w:proofErr w:type="gramStart"/>
            <w:r>
              <w:rPr>
                <w:rFonts w:ascii="Arial" w:hAnsi="Arial" w:cs="Arial"/>
                <w:sz w:val="20"/>
                <w:szCs w:val="20"/>
              </w:rPr>
              <w:t>R$:</w:t>
            </w:r>
            <w:proofErr w:type="gramEnd"/>
            <w:r w:rsidR="004842A1" w:rsidRPr="004326AE">
              <w:rPr>
                <w:rFonts w:ascii="Arial" w:hAnsi="Arial" w:cs="Arial"/>
                <w:sz w:val="20"/>
                <w:szCs w:val="20"/>
              </w:rPr>
              <w:t>0,00</w:t>
            </w:r>
          </w:p>
        </w:tc>
      </w:tr>
    </w:tbl>
    <w:p w:rsidR="004842A1" w:rsidRDefault="004842A1" w:rsidP="002D44FD">
      <w:pPr>
        <w:autoSpaceDE w:val="0"/>
        <w:autoSpaceDN w:val="0"/>
        <w:adjustRightInd w:val="0"/>
        <w:jc w:val="both"/>
      </w:pP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proofErr w:type="gramStart"/>
      <w:r w:rsidRPr="002D44FD">
        <w:t>Outrossim</w:t>
      </w:r>
      <w:proofErr w:type="gramEnd"/>
      <w:r w:rsidRPr="002D44FD">
        <w:t>, declaramos que:</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 Temos conhecimento </w:t>
      </w:r>
      <w:r w:rsidR="00367BA1">
        <w:t>dos locais</w:t>
      </w:r>
      <w:r w:rsidRPr="002D44FD">
        <w:t xml:space="preserve"> onde serão executadas</w:t>
      </w:r>
      <w:r w:rsidR="004842A1">
        <w:t>os serviços</w:t>
      </w:r>
      <w:r w:rsidRPr="002D44FD">
        <w:t>;</w:t>
      </w:r>
    </w:p>
    <w:p w:rsidR="002D44FD" w:rsidRPr="002D44FD" w:rsidRDefault="002D44FD" w:rsidP="002D44FD">
      <w:pPr>
        <w:autoSpaceDE w:val="0"/>
        <w:autoSpaceDN w:val="0"/>
        <w:adjustRightInd w:val="0"/>
        <w:jc w:val="both"/>
      </w:pPr>
      <w:r w:rsidRPr="002D44FD">
        <w:t xml:space="preserve">b) Aceitamos todas as condições impostas pela </w:t>
      </w:r>
      <w:r w:rsidR="001B4CEE">
        <w:t>Concorrência Pública</w:t>
      </w:r>
      <w:r w:rsidRPr="002D44FD">
        <w:t xml:space="preserve"> e seus anexos;</w:t>
      </w:r>
    </w:p>
    <w:p w:rsidR="002D44FD" w:rsidRPr="002D44FD" w:rsidRDefault="002D44FD" w:rsidP="002D44FD">
      <w:pPr>
        <w:autoSpaceDE w:val="0"/>
        <w:autoSpaceDN w:val="0"/>
        <w:adjustRightInd w:val="0"/>
        <w:jc w:val="both"/>
      </w:pPr>
      <w:r w:rsidRPr="002D44FD">
        <w:t xml:space="preserve">c) </w:t>
      </w:r>
      <w:r w:rsidR="004842A1">
        <w:t>Os serviços</w:t>
      </w:r>
      <w:r w:rsidRPr="002D44FD">
        <w:t xml:space="preserve"> serão </w:t>
      </w:r>
      <w:proofErr w:type="gramStart"/>
      <w:r w:rsidRPr="002D44FD">
        <w:t xml:space="preserve">executadas e concluídas dentro do prazo fixado na </w:t>
      </w:r>
      <w:r w:rsidR="001B4CEE">
        <w:t>Concorrência Pública</w:t>
      </w:r>
      <w:proofErr w:type="gramEnd"/>
      <w:r w:rsidRPr="002D44FD">
        <w:t>;</w:t>
      </w:r>
    </w:p>
    <w:p w:rsidR="002D44FD" w:rsidRPr="002D44FD" w:rsidRDefault="004842A1" w:rsidP="002D44FD">
      <w:pPr>
        <w:autoSpaceDE w:val="0"/>
        <w:autoSpaceDN w:val="0"/>
        <w:adjustRightInd w:val="0"/>
        <w:jc w:val="both"/>
      </w:pPr>
      <w:r>
        <w:t>d</w:t>
      </w:r>
      <w:r w:rsidR="002D44FD" w:rsidRPr="002D44FD">
        <w:t>) Concordamos em manter a validade desta proposta por um período de 60 (sessenta) dias, contados da data final prevista para sua entrega.</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Até que o contrato seja assinado, esta proposta constituirá em um compromisso de nossa parte, </w:t>
      </w:r>
      <w:proofErr w:type="gramStart"/>
      <w:r w:rsidRPr="002D44FD">
        <w:t>observadas</w:t>
      </w:r>
      <w:proofErr w:type="gramEnd"/>
      <w:r w:rsidRPr="002D44FD">
        <w:t xml:space="preserve"> as condições da </w:t>
      </w:r>
      <w:r w:rsidR="001B4CEE">
        <w:t>Concorrência Pública</w:t>
      </w:r>
      <w:r w:rsidRPr="002D44FD">
        <w:t>.</w:t>
      </w:r>
    </w:p>
    <w:p w:rsidR="002D44FD" w:rsidRPr="002D44FD" w:rsidRDefault="002D44FD" w:rsidP="002D44FD">
      <w:pPr>
        <w:autoSpaceDE w:val="0"/>
        <w:autoSpaceDN w:val="0"/>
        <w:adjustRightInd w:val="0"/>
        <w:jc w:val="both"/>
      </w:pPr>
    </w:p>
    <w:p w:rsidR="002D44FD" w:rsidRPr="002D44FD" w:rsidRDefault="002D44FD" w:rsidP="002D44FD">
      <w:pPr>
        <w:jc w:val="both"/>
      </w:pPr>
      <w:r w:rsidRPr="002D44FD">
        <w:t>Local e data</w:t>
      </w:r>
    </w:p>
    <w:p w:rsidR="002D44FD" w:rsidRPr="002D44FD" w:rsidRDefault="002D44FD" w:rsidP="002D44FD">
      <w:pPr>
        <w:spacing w:line="360" w:lineRule="auto"/>
        <w:ind w:left="2552"/>
        <w:jc w:val="both"/>
      </w:pPr>
      <w:r w:rsidRPr="002D44FD">
        <w:t>Atenciosamente,</w:t>
      </w:r>
    </w:p>
    <w:p w:rsidR="002D44FD" w:rsidRPr="002D44FD" w:rsidRDefault="002D44FD" w:rsidP="002D44FD">
      <w:pPr>
        <w:ind w:left="2552"/>
        <w:jc w:val="both"/>
      </w:pPr>
    </w:p>
    <w:p w:rsidR="002D44FD" w:rsidRPr="002D44FD" w:rsidRDefault="002D44FD" w:rsidP="002D44FD">
      <w:pPr>
        <w:spacing w:line="360" w:lineRule="auto"/>
        <w:ind w:left="2552"/>
        <w:jc w:val="both"/>
      </w:pPr>
      <w:r w:rsidRPr="002D44FD">
        <w:t>____________________________</w:t>
      </w:r>
    </w:p>
    <w:p w:rsidR="002D44FD" w:rsidRPr="002D44FD" w:rsidRDefault="002D44FD" w:rsidP="002D44FD">
      <w:pPr>
        <w:spacing w:line="360" w:lineRule="auto"/>
        <w:ind w:left="3119"/>
        <w:jc w:val="both"/>
      </w:pPr>
      <w:r w:rsidRPr="002D44FD">
        <w:t>(empresa proponente)</w:t>
      </w:r>
    </w:p>
    <w:p w:rsidR="002D44FD" w:rsidRPr="002D44FD" w:rsidRDefault="002D44FD" w:rsidP="002D44FD">
      <w:pPr>
        <w:tabs>
          <w:tab w:val="left" w:pos="1843"/>
        </w:tabs>
        <w:jc w:val="both"/>
      </w:pPr>
      <w:r w:rsidRPr="002D44FD">
        <w:t>Nome da empresa</w:t>
      </w:r>
      <w:r w:rsidRPr="002D44FD">
        <w:tab/>
        <w:t>:</w:t>
      </w:r>
    </w:p>
    <w:p w:rsidR="002D44FD" w:rsidRPr="002D44FD" w:rsidRDefault="002D44FD" w:rsidP="002D44FD">
      <w:pPr>
        <w:tabs>
          <w:tab w:val="left" w:pos="1843"/>
        </w:tabs>
        <w:jc w:val="both"/>
      </w:pPr>
      <w:r w:rsidRPr="002D44FD">
        <w:t>Endereço</w:t>
      </w:r>
      <w:r w:rsidRPr="002D44FD">
        <w:tab/>
        <w:t>:</w:t>
      </w:r>
    </w:p>
    <w:p w:rsidR="002D44FD" w:rsidRPr="002D44FD" w:rsidRDefault="002D44FD" w:rsidP="002D44FD">
      <w:pPr>
        <w:tabs>
          <w:tab w:val="left" w:pos="1843"/>
        </w:tabs>
        <w:jc w:val="both"/>
      </w:pPr>
      <w:r w:rsidRPr="002D44FD">
        <w:t>CNPJ - MF</w:t>
      </w:r>
      <w:r w:rsidRPr="002D44FD">
        <w:tab/>
        <w:t>:</w:t>
      </w:r>
    </w:p>
    <w:p w:rsidR="002D44FD" w:rsidRPr="002D44FD" w:rsidRDefault="0044506B" w:rsidP="002D44FD">
      <w:proofErr w:type="gramStart"/>
      <w:r>
        <w:t xml:space="preserve">Telefone         </w:t>
      </w:r>
      <w:r w:rsidR="002D44FD" w:rsidRPr="002D44FD">
        <w:t xml:space="preserve">       :</w:t>
      </w:r>
      <w:proofErr w:type="gramEnd"/>
    </w:p>
    <w:p w:rsidR="002D44FD" w:rsidRPr="002D44FD" w:rsidRDefault="002D44FD" w:rsidP="002D44FD">
      <w:proofErr w:type="gramStart"/>
      <w:r w:rsidRPr="002D44FD">
        <w:t>e-mail</w:t>
      </w:r>
      <w:proofErr w:type="gramEnd"/>
      <w:r w:rsidRPr="002D44FD">
        <w:t xml:space="preserve"> :</w:t>
      </w:r>
    </w:p>
    <w:p w:rsidR="002D44FD" w:rsidRDefault="002D44FD" w:rsidP="002D44FD">
      <w:r w:rsidRPr="002D44FD">
        <w:t xml:space="preserve">Dados bancários: </w:t>
      </w:r>
    </w:p>
    <w:p w:rsidR="00157FE1" w:rsidRDefault="00157FE1" w:rsidP="002D44FD"/>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4326AE" w:rsidRDefault="004326AE" w:rsidP="004326AE"/>
    <w:p w:rsidR="00C52743" w:rsidRDefault="00C52743" w:rsidP="004326AE"/>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r>
        <w:rPr>
          <w:b/>
        </w:rPr>
        <w:lastRenderedPageBreak/>
        <w:t>ANEXO IX</w:t>
      </w: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p>
    <w:p w:rsidR="004842A1" w:rsidRDefault="00262D32" w:rsidP="009F55BD">
      <w:pPr>
        <w:pStyle w:val="Default"/>
        <w:ind w:left="-180" w:right="-116"/>
        <w:jc w:val="center"/>
        <w:rPr>
          <w:rFonts w:ascii="Times New Roman" w:hAnsi="Times New Roman" w:cs="Times New Roman"/>
          <w:b/>
          <w:bCs/>
        </w:rPr>
      </w:pPr>
      <w:r w:rsidRPr="00566B69">
        <w:rPr>
          <w:rFonts w:ascii="Times New Roman" w:hAnsi="Times New Roman" w:cs="Times New Roman"/>
          <w:b/>
          <w:bCs/>
        </w:rPr>
        <w:t xml:space="preserve">PROCESSO LICITATÓRIO Nº </w:t>
      </w:r>
      <w:r w:rsidR="00B47C8A">
        <w:rPr>
          <w:rFonts w:ascii="Times New Roman" w:hAnsi="Times New Roman" w:cs="Times New Roman"/>
          <w:b/>
          <w:bCs/>
          <w:color w:val="auto"/>
        </w:rPr>
        <w:t>117</w:t>
      </w:r>
      <w:r w:rsidR="004842A1">
        <w:rPr>
          <w:rFonts w:ascii="Times New Roman" w:hAnsi="Times New Roman" w:cs="Times New Roman"/>
          <w:b/>
          <w:bCs/>
        </w:rPr>
        <w:t>/2019</w:t>
      </w:r>
    </w:p>
    <w:p w:rsidR="00262D32" w:rsidRPr="009F55BD" w:rsidRDefault="00905354" w:rsidP="009F55BD">
      <w:pPr>
        <w:pStyle w:val="Default"/>
        <w:ind w:left="-180" w:right="-116"/>
        <w:jc w:val="center"/>
        <w:rPr>
          <w:rFonts w:ascii="Times New Roman" w:hAnsi="Times New Roman" w:cs="Times New Roman"/>
          <w:b/>
          <w:bCs/>
        </w:rPr>
      </w:pPr>
      <w:r>
        <w:rPr>
          <w:rFonts w:ascii="Times New Roman" w:hAnsi="Times New Roman" w:cs="Times New Roman"/>
          <w:b/>
          <w:bCs/>
        </w:rPr>
        <w:t>CONCORRÊNCIA PÚBLICA</w:t>
      </w:r>
      <w:r w:rsidR="00262D32" w:rsidRPr="00566B69">
        <w:rPr>
          <w:rFonts w:ascii="Times New Roman" w:hAnsi="Times New Roman" w:cs="Times New Roman"/>
          <w:b/>
          <w:bCs/>
        </w:rPr>
        <w:t xml:space="preserve"> Nº </w:t>
      </w:r>
      <w:r w:rsidR="00E03396">
        <w:rPr>
          <w:rFonts w:ascii="Times New Roman" w:hAnsi="Times New Roman" w:cs="Times New Roman"/>
          <w:b/>
          <w:bCs/>
        </w:rPr>
        <w:t>002</w:t>
      </w:r>
      <w:r w:rsidR="004842A1">
        <w:rPr>
          <w:rFonts w:ascii="Times New Roman" w:hAnsi="Times New Roman" w:cs="Times New Roman"/>
          <w:b/>
          <w:bCs/>
        </w:rPr>
        <w:t>/2019</w:t>
      </w:r>
    </w:p>
    <w:p w:rsidR="00262D32" w:rsidRDefault="00262D32" w:rsidP="009F55BD">
      <w:pPr>
        <w:pStyle w:val="Default"/>
        <w:ind w:left="-180" w:right="-116"/>
        <w:jc w:val="both"/>
        <w:rPr>
          <w:rFonts w:ascii="Times New Roman" w:hAnsi="Times New Roman" w:cs="Times New Roman"/>
        </w:rPr>
      </w:pPr>
    </w:p>
    <w:p w:rsidR="007C11BF" w:rsidRPr="009F55BD" w:rsidRDefault="007C11BF" w:rsidP="009F55BD">
      <w:pPr>
        <w:pStyle w:val="Default"/>
        <w:ind w:left="-180" w:right="-116"/>
        <w:jc w:val="both"/>
        <w:rPr>
          <w:rFonts w:ascii="Times New Roman" w:hAnsi="Times New Roman" w:cs="Times New Roman"/>
        </w:rPr>
      </w:pPr>
    </w:p>
    <w:p w:rsidR="00262D32" w:rsidRDefault="00C11C73" w:rsidP="009F55BD">
      <w:pPr>
        <w:autoSpaceDE w:val="0"/>
        <w:autoSpaceDN w:val="0"/>
        <w:adjustRightInd w:val="0"/>
        <w:ind w:left="-180" w:right="-116"/>
        <w:jc w:val="center"/>
        <w:rPr>
          <w:b/>
          <w:bCs/>
          <w:color w:val="000000"/>
        </w:rPr>
      </w:pPr>
      <w:r>
        <w:rPr>
          <w:b/>
          <w:bCs/>
          <w:color w:val="000000"/>
        </w:rPr>
        <w:t>MINUTA DE CONTRATO</w:t>
      </w:r>
      <w:r w:rsidR="003976ED">
        <w:rPr>
          <w:b/>
          <w:bCs/>
          <w:color w:val="000000"/>
        </w:rPr>
        <w:t xml:space="preserve"> DE CONSSEÇÃO</w:t>
      </w:r>
      <w:r>
        <w:rPr>
          <w:b/>
          <w:bCs/>
          <w:color w:val="000000"/>
        </w:rPr>
        <w:t xml:space="preserve"> Nº ____/2</w:t>
      </w:r>
      <w:r w:rsidR="004842A1">
        <w:rPr>
          <w:b/>
          <w:bCs/>
          <w:color w:val="000000"/>
        </w:rPr>
        <w:t>019</w:t>
      </w:r>
    </w:p>
    <w:p w:rsidR="00707CA0" w:rsidRPr="009F55BD" w:rsidRDefault="00707CA0" w:rsidP="009F55BD">
      <w:pPr>
        <w:autoSpaceDE w:val="0"/>
        <w:autoSpaceDN w:val="0"/>
        <w:adjustRightInd w:val="0"/>
        <w:ind w:left="-180" w:right="-116"/>
        <w:jc w:val="center"/>
        <w:rPr>
          <w:b/>
          <w:bCs/>
          <w:color w:val="000000"/>
        </w:rPr>
      </w:pPr>
    </w:p>
    <w:p w:rsidR="004D509C" w:rsidRPr="009F55BD" w:rsidRDefault="00815C19" w:rsidP="00C8001B">
      <w:pPr>
        <w:widowControl w:val="0"/>
        <w:autoSpaceDE w:val="0"/>
        <w:autoSpaceDN w:val="0"/>
        <w:adjustRightInd w:val="0"/>
        <w:ind w:left="3828" w:right="-116"/>
        <w:jc w:val="both"/>
      </w:pPr>
      <w:r>
        <w:t xml:space="preserve">Contrato </w:t>
      </w:r>
      <w:proofErr w:type="gramStart"/>
      <w:r>
        <w:t>de</w:t>
      </w:r>
      <w:r w:rsidR="003976ED" w:rsidRPr="003976ED">
        <w:rPr>
          <w:b/>
          <w:bCs/>
        </w:rPr>
        <w:t>REFERENTE</w:t>
      </w:r>
      <w:proofErr w:type="gramEnd"/>
      <w:r w:rsidR="003976ED" w:rsidRPr="003976ED">
        <w:rPr>
          <w:b/>
          <w:bCs/>
        </w:rPr>
        <w:t xml:space="preserve"> A CONTRATAÇÃO DE EMPRESAS PAR PRESTAÇÃO DE SERVIÇOS PUBLICOS EM TRANSPORTE COLETIVO INTRAMUNICIPAL EM REGIME DE CONCESSÃO NO MUNICIPIO DE CORAÇÃO DE JESUS/MG</w:t>
      </w:r>
      <w:r w:rsidR="003976ED">
        <w:rPr>
          <w:b/>
          <w:bCs/>
        </w:rPr>
        <w:t>,</w:t>
      </w:r>
      <w:r w:rsidR="004D509C" w:rsidRPr="009F55BD">
        <w:t xml:space="preserve">que entre si celebram </w:t>
      </w:r>
      <w:r w:rsidR="004326AE">
        <w:t xml:space="preserve">como CONCEDENTE </w:t>
      </w:r>
      <w:r w:rsidR="004D509C" w:rsidRPr="009F55BD">
        <w:t xml:space="preserve">a Prefeitura Municipal de </w:t>
      </w:r>
      <w:r w:rsidR="00FF7585" w:rsidRPr="009F55BD">
        <w:t>Coração de Jesus</w:t>
      </w:r>
      <w:r w:rsidR="004D509C" w:rsidRPr="009F55BD">
        <w:t xml:space="preserve"> – MG e </w:t>
      </w:r>
      <w:r w:rsidR="004326AE">
        <w:t xml:space="preserve">CONCESSIONARIA a empresa </w:t>
      </w:r>
      <w:r w:rsidR="004D509C" w:rsidRPr="009F55BD">
        <w:t>______________________________.</w:t>
      </w:r>
    </w:p>
    <w:p w:rsidR="004D509C" w:rsidRPr="009F55BD" w:rsidRDefault="004D509C" w:rsidP="009F55BD">
      <w:pPr>
        <w:widowControl w:val="0"/>
        <w:autoSpaceDE w:val="0"/>
        <w:autoSpaceDN w:val="0"/>
        <w:adjustRightInd w:val="0"/>
        <w:ind w:left="-180" w:right="-116"/>
        <w:jc w:val="both"/>
      </w:pPr>
    </w:p>
    <w:p w:rsidR="004D509C" w:rsidRPr="009F55BD" w:rsidRDefault="00FF7585" w:rsidP="009F55BD">
      <w:pPr>
        <w:autoSpaceDE w:val="0"/>
        <w:autoSpaceDN w:val="0"/>
        <w:adjustRightInd w:val="0"/>
        <w:ind w:left="-180" w:right="-116"/>
        <w:jc w:val="both"/>
      </w:pPr>
      <w:r w:rsidRPr="009F55BD">
        <w:rPr>
          <w:color w:val="000000"/>
        </w:rPr>
        <w:t xml:space="preserve">Pelo presente instrumento, o </w:t>
      </w:r>
      <w:r w:rsidRPr="009F55BD">
        <w:rPr>
          <w:b/>
          <w:color w:val="000000"/>
        </w:rPr>
        <w:t>MUNICÍPIO DE CORAÇÃO DE JESUS/MG</w:t>
      </w:r>
      <w:r w:rsidRPr="009F55BD">
        <w:rPr>
          <w:color w:val="000000"/>
        </w:rPr>
        <w:t xml:space="preserve"> com endereço na </w:t>
      </w:r>
      <w:r w:rsidRPr="009F55BD">
        <w:t>Praça Dr. Samuel Barreto, s/nº, Centro</w:t>
      </w:r>
      <w:r w:rsidRPr="009F55BD">
        <w:rPr>
          <w:lang w:eastAsia="ar-SA"/>
        </w:rPr>
        <w:t>, nesta Cidade</w:t>
      </w:r>
      <w:r w:rsidRPr="009F55BD">
        <w:rPr>
          <w:color w:val="000000"/>
        </w:rPr>
        <w:t xml:space="preserve">, inscrito no CNPJ nº </w:t>
      </w:r>
      <w:r w:rsidRPr="009F55BD">
        <w:t>22.680.672/0001-</w:t>
      </w:r>
      <w:smartTag w:uri="urn:schemas-microsoft-com:office:smarttags" w:element="metricconverter">
        <w:smartTagPr>
          <w:attr w:name="ProductID" w:val="28, a"/>
        </w:smartTagPr>
        <w:r w:rsidRPr="009F55BD">
          <w:t>28</w:t>
        </w:r>
        <w:r w:rsidRPr="009F55BD">
          <w:rPr>
            <w:color w:val="000000"/>
          </w:rPr>
          <w:t>, a</w:t>
        </w:r>
      </w:smartTag>
      <w:r w:rsidRPr="009F55BD">
        <w:rPr>
          <w:color w:val="000000"/>
        </w:rPr>
        <w:t xml:space="preserve"> seguir denominado MUNICÍPIO, neste ato representado pelo seu Prefeito Municipal, o Exm°. Sr. </w:t>
      </w:r>
      <w:r w:rsidR="00707CA0">
        <w:rPr>
          <w:b/>
        </w:rPr>
        <w:t>Robson Adalberto Mota Dias</w:t>
      </w:r>
      <w:r w:rsidR="004D509C" w:rsidRPr="009F55BD">
        <w:t xml:space="preserve">, doravante designado simplesmente de </w:t>
      </w:r>
      <w:r w:rsidR="004D509C" w:rsidRPr="009F55BD">
        <w:rPr>
          <w:b/>
          <w:bCs/>
        </w:rPr>
        <w:t>C</w:t>
      </w:r>
      <w:r w:rsidR="004D509C" w:rsidRPr="004326AE">
        <w:rPr>
          <w:b/>
          <w:bCs/>
        </w:rPr>
        <w:t>O</w:t>
      </w:r>
      <w:r w:rsidR="004326AE" w:rsidRPr="004326AE">
        <w:rPr>
          <w:b/>
          <w:bCs/>
        </w:rPr>
        <w:t>NCEDENTE</w:t>
      </w:r>
      <w:r w:rsidR="004D509C" w:rsidRPr="004326AE">
        <w:rPr>
          <w:b/>
        </w:rPr>
        <w:t xml:space="preserve">, </w:t>
      </w:r>
      <w:r w:rsidR="004D509C" w:rsidRPr="009F55BD">
        <w:t xml:space="preserve">e do outro lado, a </w:t>
      </w:r>
      <w:proofErr w:type="gramStart"/>
      <w:r w:rsidR="004D509C" w:rsidRPr="009F55BD">
        <w:t>empresa ...</w:t>
      </w:r>
      <w:proofErr w:type="gramEnd"/>
      <w:r w:rsidR="004D509C" w:rsidRPr="009F55BD">
        <w:t xml:space="preserve">....., cadastrada no CNPJ/CPF Nº ____, com sede à ___, neste ato representado por seu procurador legal, Sr. ____, portador da Cédula de Identidade R.G. nº ............ </w:t>
      </w:r>
      <w:proofErr w:type="gramStart"/>
      <w:r w:rsidR="004D509C" w:rsidRPr="009F55BD">
        <w:t>residente</w:t>
      </w:r>
      <w:proofErr w:type="gramEnd"/>
      <w:r w:rsidR="004D509C" w:rsidRPr="009F55BD">
        <w:t xml:space="preserve"> e domiciliado à Rua ..........., na cidade de ............, Estado de ........., doravante designada simplesmente </w:t>
      </w:r>
      <w:r w:rsidR="004D509C" w:rsidRPr="009F55BD">
        <w:rPr>
          <w:b/>
          <w:bCs/>
        </w:rPr>
        <w:t>CO</w:t>
      </w:r>
      <w:r w:rsidR="004326AE">
        <w:rPr>
          <w:b/>
          <w:bCs/>
        </w:rPr>
        <w:t>NCESSIONARIA</w:t>
      </w:r>
      <w:r w:rsidR="004D509C" w:rsidRPr="009F55BD">
        <w:t>, tem entre si justo e avençado, e celebram, por força deste Instrumento, o presente Contrato</w:t>
      </w:r>
      <w:r w:rsidR="004326AE">
        <w:t xml:space="preserve"> de </w:t>
      </w:r>
      <w:r w:rsidR="004326AE" w:rsidRPr="004326AE">
        <w:rPr>
          <w:b/>
        </w:rPr>
        <w:t>CONCESSÃO</w:t>
      </w:r>
      <w:r w:rsidR="004D509C" w:rsidRPr="009F55BD">
        <w:t>, sujeitando-se às normas pr</w:t>
      </w:r>
      <w:r w:rsidR="00745C65">
        <w:t>econizadas na Lei nº 8.666/1993</w:t>
      </w:r>
      <w:r w:rsidR="004D509C" w:rsidRPr="009F55BD">
        <w:t>, e no que consta do Proce</w:t>
      </w:r>
      <w:r w:rsidR="00621A46">
        <w:t>sso</w:t>
      </w:r>
      <w:r w:rsidR="004D509C" w:rsidRPr="009F55BD">
        <w:t xml:space="preserve"> Licitatório nº </w:t>
      </w:r>
      <w:r w:rsidR="003976ED">
        <w:t>117/2019</w:t>
      </w:r>
      <w:r w:rsidR="00621A46">
        <w:t xml:space="preserve">, </w:t>
      </w:r>
      <w:r w:rsidR="00905354">
        <w:t>Concorrência Pública</w:t>
      </w:r>
      <w:r w:rsidR="005646B2">
        <w:t xml:space="preserve"> nº </w:t>
      </w:r>
      <w:r w:rsidR="007E5EBF">
        <w:t>002</w:t>
      </w:r>
      <w:r w:rsidR="003976ED">
        <w:t>/2019</w:t>
      </w:r>
      <w:r w:rsidR="00621A46">
        <w:t>,</w:t>
      </w:r>
      <w:r w:rsidR="004D509C" w:rsidRPr="009F55BD">
        <w:t xml:space="preserve"> mediante as cláusulas e condições seguintes:</w:t>
      </w:r>
    </w:p>
    <w:p w:rsidR="004D509C" w:rsidRPr="009F55BD" w:rsidRDefault="004D509C" w:rsidP="009F55BD">
      <w:pPr>
        <w:ind w:left="-180" w:right="-116"/>
        <w:rPr>
          <w:b/>
        </w:rPr>
      </w:pPr>
    </w:p>
    <w:p w:rsidR="00566B69" w:rsidRPr="00566B69" w:rsidRDefault="00566B69" w:rsidP="002614D9">
      <w:pPr>
        <w:ind w:left="-142"/>
        <w:jc w:val="both"/>
        <w:rPr>
          <w:b/>
        </w:rPr>
      </w:pPr>
      <w:r w:rsidRPr="00566B69">
        <w:rPr>
          <w:b/>
        </w:rPr>
        <w:t>CLÁUSULA PRIMEIRA - DO OBJETO</w:t>
      </w:r>
    </w:p>
    <w:p w:rsidR="00566B69" w:rsidRDefault="00566B69" w:rsidP="00E1498E">
      <w:pPr>
        <w:ind w:left="-180" w:right="-116"/>
        <w:jc w:val="both"/>
      </w:pPr>
      <w:r w:rsidRPr="00566B69">
        <w:t xml:space="preserve">Constitui objeto do presente instrumento </w:t>
      </w:r>
      <w:r w:rsidR="003976ED">
        <w:t xml:space="preserve">e </w:t>
      </w:r>
      <w:r w:rsidR="003976ED" w:rsidRPr="00526BA6">
        <w:rPr>
          <w:b/>
        </w:rPr>
        <w:t>A CONTRATAÇÃO DE EMPRESAS PAR PRESTAÇÃO DE SERVIÇOS PUBLICOS EM TRANSPORTE COLETIVO INTRAMUNICIPAL EM REGIME DE CONCESSÃO NO MUNICIPIO DE CORAÇÃO DE JESUS/MG.</w:t>
      </w:r>
    </w:p>
    <w:p w:rsidR="004326AE" w:rsidRPr="00E1498E" w:rsidRDefault="004326AE" w:rsidP="00526BA6">
      <w:pPr>
        <w:ind w:left="-180" w:right="-116" w:firstLine="860"/>
        <w:jc w:val="both"/>
        <w:rPr>
          <w:color w:val="000000"/>
        </w:rPr>
      </w:pPr>
      <w:r w:rsidRPr="004326AE">
        <w:rPr>
          <w:color w:val="000000"/>
        </w:rPr>
        <w:t>Parágrafo 1º O serviço objeto deste contrato constitui serviço público essencial, permanentemente à disposição do usuário, devendo ser prestado em continuidade e comobservância das condições de regularidade, continuidade, eficiência, segurança, atualidade, generalidade, cortesia e modicidade das tarifas, nos termos da lei e do edital e seus anexos.</w:t>
      </w:r>
    </w:p>
    <w:p w:rsidR="00566B69" w:rsidRPr="00566B69" w:rsidRDefault="00566B69" w:rsidP="002614D9">
      <w:pPr>
        <w:ind w:left="-142"/>
        <w:jc w:val="both"/>
        <w:rPr>
          <w:b/>
        </w:rPr>
      </w:pPr>
    </w:p>
    <w:p w:rsidR="00566B69" w:rsidRPr="00526BA6" w:rsidRDefault="00566B69" w:rsidP="002614D9">
      <w:pPr>
        <w:ind w:left="-142"/>
        <w:jc w:val="both"/>
        <w:rPr>
          <w:b/>
        </w:rPr>
      </w:pPr>
      <w:r w:rsidRPr="00526BA6">
        <w:rPr>
          <w:b/>
        </w:rPr>
        <w:t>CLÁUSULA SEGUNDA - DO REGIME DE EXECUÇÃO</w:t>
      </w:r>
    </w:p>
    <w:p w:rsidR="00566B69" w:rsidRDefault="00526BA6" w:rsidP="00526BA6">
      <w:pPr>
        <w:ind w:left="-142"/>
        <w:jc w:val="both"/>
        <w:rPr>
          <w:sz w:val="23"/>
          <w:szCs w:val="23"/>
        </w:rPr>
      </w:pPr>
      <w:r>
        <w:rPr>
          <w:sz w:val="23"/>
          <w:szCs w:val="23"/>
        </w:rPr>
        <w:t xml:space="preserve"> 3.1 A Concessionária terá o seu serviço organizado em linhas, horários e frota de acordo com o relatório apresentado pela própria concessionaria junto </w:t>
      </w:r>
      <w:proofErr w:type="gramStart"/>
      <w:r>
        <w:rPr>
          <w:sz w:val="23"/>
          <w:szCs w:val="23"/>
        </w:rPr>
        <w:t>a</w:t>
      </w:r>
      <w:proofErr w:type="gramEnd"/>
      <w:r>
        <w:rPr>
          <w:sz w:val="23"/>
          <w:szCs w:val="23"/>
        </w:rPr>
        <w:t xml:space="preserve"> secretaria municipal de transporte e com definição do Órgão Gestor do Município de Coração de Jesus, através de Ordens de Serviço da Operação - OSO.</w:t>
      </w:r>
    </w:p>
    <w:p w:rsidR="00526BA6" w:rsidRPr="00526BA6" w:rsidRDefault="00526BA6" w:rsidP="00526BA6">
      <w:pPr>
        <w:ind w:left="-142"/>
        <w:jc w:val="both"/>
      </w:pPr>
      <w:r>
        <w:t xml:space="preserve">3.2 </w:t>
      </w:r>
      <w:r w:rsidRPr="00526BA6">
        <w:t xml:space="preserve">A Concessionária, a qual for delegada a operação do serviço, poderá </w:t>
      </w:r>
      <w:proofErr w:type="spellStart"/>
      <w:r w:rsidRPr="00526BA6">
        <w:t>subconceder</w:t>
      </w:r>
      <w:proofErr w:type="spellEnd"/>
      <w:r w:rsidRPr="00526BA6">
        <w:t xml:space="preserve"> a concessão a terceiros, desde que tenha anuência prévia do Poder Concedente e que sejam observadas as seguintes exigências:</w:t>
      </w:r>
    </w:p>
    <w:p w:rsidR="00526BA6" w:rsidRDefault="00526BA6" w:rsidP="00526BA6">
      <w:pPr>
        <w:ind w:left="-142"/>
        <w:jc w:val="both"/>
      </w:pPr>
      <w:r w:rsidRPr="00526BA6">
        <w:t>3.</w:t>
      </w:r>
      <w:r>
        <w:t>2.</w:t>
      </w:r>
      <w:r w:rsidRPr="00526BA6">
        <w:t xml:space="preserve">1. Que, além de se tratar de </w:t>
      </w:r>
      <w:proofErr w:type="spellStart"/>
      <w:r w:rsidRPr="00526BA6">
        <w:t>subconcessão</w:t>
      </w:r>
      <w:proofErr w:type="spellEnd"/>
      <w:r w:rsidRPr="00526BA6">
        <w:t xml:space="preserve"> parcial, o cessionário preencha todos os requisitos exigidos para a operação do serviço, em especial aqueles cujo preenchimento possibilitou ao cedente obtê-la;</w:t>
      </w:r>
    </w:p>
    <w:p w:rsidR="00526BA6" w:rsidRPr="00526BA6" w:rsidRDefault="00526BA6" w:rsidP="00526BA6">
      <w:pPr>
        <w:ind w:left="-142"/>
        <w:jc w:val="both"/>
      </w:pPr>
      <w:r w:rsidRPr="00526BA6">
        <w:lastRenderedPageBreak/>
        <w:t>3.</w:t>
      </w:r>
      <w:r>
        <w:t>2.</w:t>
      </w:r>
      <w:r w:rsidRPr="00526BA6">
        <w:t>2. O cessionário assumir todas as obrigações e todas as garantias prestadas pelo cedente;</w:t>
      </w:r>
    </w:p>
    <w:p w:rsidR="00526BA6" w:rsidRDefault="00526BA6" w:rsidP="00526BA6">
      <w:pPr>
        <w:ind w:left="-142"/>
        <w:jc w:val="both"/>
      </w:pPr>
      <w:r w:rsidRPr="00526BA6">
        <w:t>3.</w:t>
      </w:r>
      <w:r>
        <w:t>2.</w:t>
      </w:r>
      <w:r w:rsidRPr="00526BA6">
        <w:t xml:space="preserve">3. Seja observado o disposto no art. 26 da Lei Federal 8.987/95, devendo a outorga </w:t>
      </w:r>
      <w:proofErr w:type="gramStart"/>
      <w:r w:rsidRPr="00526BA6">
        <w:t xml:space="preserve">da </w:t>
      </w:r>
      <w:proofErr w:type="spellStart"/>
      <w:r w:rsidRPr="00526BA6">
        <w:t>subconcessão</w:t>
      </w:r>
      <w:proofErr w:type="spellEnd"/>
      <w:r w:rsidRPr="00526BA6">
        <w:t xml:space="preserve"> ser</w:t>
      </w:r>
      <w:proofErr w:type="gramEnd"/>
      <w:r w:rsidRPr="00526BA6">
        <w:t xml:space="preserve"> precedida de concorrência.</w:t>
      </w:r>
    </w:p>
    <w:p w:rsidR="00526BA6" w:rsidRPr="00526BA6" w:rsidRDefault="00526BA6" w:rsidP="00526BA6">
      <w:pPr>
        <w:ind w:left="-142"/>
        <w:jc w:val="both"/>
      </w:pPr>
      <w:r>
        <w:t xml:space="preserve">3.3. </w:t>
      </w:r>
      <w:r>
        <w:rPr>
          <w:sz w:val="23"/>
          <w:szCs w:val="23"/>
        </w:rPr>
        <w:t>Durante a vigência do Contrato de Concessão, a Concessionária se obriga a manter no objeto social atividade que permita a operação de transporte coletivo de passageiros, bem como todas as condições de habilitação e de regularidade dos serviços, de modo a permitir a prestação de um serviço adequado, satisfazendo as condições de regularidade, continuidade, eficiência, segurança, atualidade, generalidade, cortesia em sua prestação e modicidade das tarifas.</w:t>
      </w:r>
    </w:p>
    <w:p w:rsidR="00566B69" w:rsidRPr="003976ED" w:rsidRDefault="00566B69" w:rsidP="002614D9">
      <w:pPr>
        <w:ind w:left="-142"/>
        <w:jc w:val="both"/>
        <w:rPr>
          <w:b/>
          <w:color w:val="FF0000"/>
        </w:rPr>
      </w:pPr>
    </w:p>
    <w:p w:rsidR="0080652E" w:rsidRDefault="00566B69" w:rsidP="0080652E">
      <w:pPr>
        <w:ind w:left="-142"/>
        <w:jc w:val="both"/>
        <w:rPr>
          <w:b/>
        </w:rPr>
      </w:pPr>
      <w:r w:rsidRPr="0080652E">
        <w:rPr>
          <w:b/>
        </w:rPr>
        <w:t>CLÁUSULA TERCEIRA - DO PREÇO E CONDIÇÕES DE PAGAMENTO</w:t>
      </w:r>
    </w:p>
    <w:p w:rsidR="0080652E" w:rsidRDefault="0080652E" w:rsidP="0080652E">
      <w:pPr>
        <w:ind w:left="-142"/>
        <w:jc w:val="both"/>
        <w:rPr>
          <w:b/>
        </w:rPr>
      </w:pPr>
      <w:r w:rsidRPr="0080652E">
        <w:t xml:space="preserve">3.1 </w:t>
      </w:r>
      <w:r w:rsidRPr="0080652E">
        <w:rPr>
          <w:sz w:val="23"/>
          <w:szCs w:val="23"/>
        </w:rPr>
        <w:t xml:space="preserve">A Concessionária somente poderá cobrar dos usuários a tarifa de utilização efetiva fixada pelo Executivo Municipal, observando o disposto na legislação vigente. </w:t>
      </w:r>
    </w:p>
    <w:p w:rsidR="0080652E" w:rsidRDefault="0080652E" w:rsidP="0080652E">
      <w:pPr>
        <w:ind w:left="-142"/>
        <w:jc w:val="both"/>
        <w:rPr>
          <w:b/>
        </w:rPr>
      </w:pPr>
      <w:r>
        <w:rPr>
          <w:color w:val="000000"/>
          <w:sz w:val="23"/>
          <w:szCs w:val="23"/>
        </w:rPr>
        <w:t xml:space="preserve">3.2 </w:t>
      </w:r>
      <w:proofErr w:type="gramStart"/>
      <w:r w:rsidRPr="0080652E">
        <w:rPr>
          <w:color w:val="000000"/>
          <w:sz w:val="23"/>
          <w:szCs w:val="23"/>
        </w:rPr>
        <w:t>É</w:t>
      </w:r>
      <w:proofErr w:type="gramEnd"/>
      <w:r w:rsidRPr="0080652E">
        <w:rPr>
          <w:color w:val="000000"/>
          <w:sz w:val="23"/>
          <w:szCs w:val="23"/>
        </w:rPr>
        <w:t xml:space="preserve"> vedado à Concessionária transportar qualquer passageiro sem a cobrança dos meios de pagamento da mesma, salvo nos casos de isenção legal ou contratual. </w:t>
      </w:r>
    </w:p>
    <w:p w:rsidR="0080652E" w:rsidRPr="0080652E" w:rsidRDefault="0080652E" w:rsidP="0080652E">
      <w:pPr>
        <w:ind w:left="-142"/>
        <w:jc w:val="both"/>
        <w:rPr>
          <w:b/>
        </w:rPr>
      </w:pPr>
      <w:r>
        <w:rPr>
          <w:color w:val="000000"/>
          <w:sz w:val="23"/>
          <w:szCs w:val="23"/>
        </w:rPr>
        <w:t>3.3</w:t>
      </w:r>
      <w:r w:rsidRPr="0080652E">
        <w:rPr>
          <w:color w:val="000000"/>
          <w:sz w:val="23"/>
          <w:szCs w:val="23"/>
        </w:rPr>
        <w:t xml:space="preserve"> A Concessionária se obriga a aceitar como forma de pagamento de passagem, os passes comuns, os passes específicos, vale-transporte, bilhetes e outros meios de pagamento de passagem aceitos </w:t>
      </w:r>
      <w:proofErr w:type="gramStart"/>
      <w:r w:rsidRPr="0080652E">
        <w:rPr>
          <w:color w:val="000000"/>
          <w:sz w:val="23"/>
          <w:szCs w:val="23"/>
        </w:rPr>
        <w:t>pelo Concedente</w:t>
      </w:r>
      <w:proofErr w:type="gramEnd"/>
      <w:r w:rsidRPr="0080652E">
        <w:rPr>
          <w:color w:val="000000"/>
          <w:sz w:val="23"/>
          <w:szCs w:val="23"/>
        </w:rPr>
        <w:t xml:space="preserve"> ou por entidades por ele delegada, desde que, estejam dentro do prazo de validade, fixados em normas específicas da mesma. </w:t>
      </w:r>
    </w:p>
    <w:p w:rsidR="0080652E" w:rsidRDefault="0080652E" w:rsidP="0080652E">
      <w:pPr>
        <w:ind w:left="-142"/>
        <w:jc w:val="both"/>
        <w:rPr>
          <w:color w:val="000000"/>
          <w:sz w:val="23"/>
          <w:szCs w:val="23"/>
        </w:rPr>
      </w:pPr>
      <w:r>
        <w:rPr>
          <w:color w:val="000000"/>
          <w:sz w:val="23"/>
          <w:szCs w:val="23"/>
        </w:rPr>
        <w:t>3.4</w:t>
      </w:r>
      <w:r w:rsidRPr="0080652E">
        <w:rPr>
          <w:color w:val="000000"/>
          <w:sz w:val="23"/>
          <w:szCs w:val="23"/>
        </w:rPr>
        <w:t xml:space="preserve"> À Concessionária </w:t>
      </w:r>
      <w:proofErr w:type="gramStart"/>
      <w:r w:rsidRPr="0080652E">
        <w:rPr>
          <w:color w:val="000000"/>
          <w:sz w:val="23"/>
          <w:szCs w:val="23"/>
        </w:rPr>
        <w:t>caberá</w:t>
      </w:r>
      <w:proofErr w:type="gramEnd"/>
      <w:r w:rsidRPr="0080652E">
        <w:rPr>
          <w:color w:val="000000"/>
          <w:sz w:val="23"/>
          <w:szCs w:val="23"/>
        </w:rPr>
        <w:t>, como remuneração dos serviços prestados, a receita integral que arrecadar através da cobrança da tarifa, em papel moeda, cartão eletrônico ou outros títulos válidos como meios de pagamento da viagem, bem como subsídio do poder concedente.</w:t>
      </w:r>
    </w:p>
    <w:p w:rsidR="0080652E" w:rsidRDefault="0080652E" w:rsidP="0080652E">
      <w:pPr>
        <w:ind w:left="-142" w:firstLine="822"/>
        <w:jc w:val="both"/>
      </w:pPr>
      <w:r>
        <w:t>Parágrafo único:</w:t>
      </w:r>
      <w:r w:rsidRPr="0080652E">
        <w:t xml:space="preserve"> Em atendimento ao princípio da modicidade tarifária, poderá, a qualquer tempo, ser adotada qualquer espécie de subsídio tarifário ou receita alternativa/complementar a que se refere o art. 11 da Lei 8.987/95 que poderá se valer da exploração publicitária e outros meios, conforme regulamentação e prévia anuência do Poder Concedente sempre tendo em vista beneficiar os usuários dos serviços, devendo tais valores </w:t>
      </w:r>
      <w:proofErr w:type="gramStart"/>
      <w:r w:rsidRPr="0080652E">
        <w:t>serem</w:t>
      </w:r>
      <w:proofErr w:type="gramEnd"/>
      <w:r w:rsidRPr="0080652E">
        <w:t xml:space="preserve"> considerados na manutenção do equilíbrio econômico-financeiro. Para tanto, a concessionária repassará mensalmente ao poder concedente as informações necessárias à aferição da veracidade das informações, devendo colocar à disposição </w:t>
      </w:r>
      <w:proofErr w:type="gramStart"/>
      <w:r w:rsidRPr="0080652E">
        <w:t>do concedente</w:t>
      </w:r>
      <w:proofErr w:type="gramEnd"/>
      <w:r w:rsidRPr="0080652E">
        <w:t xml:space="preserve"> equipamentos necessários para o recebimento de dados diretamente.</w:t>
      </w:r>
    </w:p>
    <w:p w:rsidR="002A5269" w:rsidRDefault="0080652E" w:rsidP="002A5269">
      <w:pPr>
        <w:ind w:left="-142"/>
        <w:jc w:val="both"/>
        <w:rPr>
          <w:sz w:val="23"/>
          <w:szCs w:val="23"/>
        </w:rPr>
      </w:pPr>
      <w:r>
        <w:t xml:space="preserve">3.5 </w:t>
      </w:r>
      <w:r>
        <w:rPr>
          <w:sz w:val="23"/>
          <w:szCs w:val="23"/>
        </w:rPr>
        <w:t>O valores das tarifas urbana e rural poderão ser arredondados para duas casas decimais, para mais ou para menos, considerando-se múltiplos de 05 (cinco), tendo em vista a facilitação do pagamento e troco.</w:t>
      </w:r>
    </w:p>
    <w:p w:rsidR="002A5269" w:rsidRDefault="002A5269" w:rsidP="002A5269">
      <w:pPr>
        <w:ind w:left="-142"/>
        <w:jc w:val="both"/>
        <w:rPr>
          <w:sz w:val="23"/>
          <w:szCs w:val="23"/>
        </w:rPr>
      </w:pPr>
      <w:r>
        <w:t xml:space="preserve">3.6 </w:t>
      </w:r>
      <w:r w:rsidRPr="002A5269">
        <w:rPr>
          <w:sz w:val="23"/>
          <w:szCs w:val="23"/>
        </w:rPr>
        <w:t xml:space="preserve">Os coeficientes apresentados pelo licitante vencedor, em sua proposta de preços, serão vinculados à tarifa fixada pelo Poder Concedente. </w:t>
      </w:r>
    </w:p>
    <w:p w:rsidR="002A5269" w:rsidRPr="002A5269" w:rsidRDefault="002A5269" w:rsidP="002A5269">
      <w:pPr>
        <w:ind w:left="-142" w:firstLine="822"/>
        <w:jc w:val="both"/>
        <w:rPr>
          <w:sz w:val="23"/>
          <w:szCs w:val="23"/>
        </w:rPr>
      </w:pPr>
      <w:r w:rsidRPr="002A5269">
        <w:rPr>
          <w:color w:val="000000"/>
          <w:sz w:val="23"/>
          <w:szCs w:val="23"/>
        </w:rPr>
        <w:t>Parágrafo 1º Os estudos para revisão periódica das tarifas poderã</w:t>
      </w:r>
      <w:r>
        <w:rPr>
          <w:color w:val="000000"/>
          <w:sz w:val="23"/>
          <w:szCs w:val="23"/>
        </w:rPr>
        <w:t>o ser realizados por iniciativa</w:t>
      </w:r>
      <w:r w:rsidRPr="002A5269">
        <w:rPr>
          <w:color w:val="000000"/>
          <w:sz w:val="23"/>
          <w:szCs w:val="23"/>
        </w:rPr>
        <w:t xml:space="preserve">do Concedente, ou a requerimento da Concessionária. </w:t>
      </w:r>
    </w:p>
    <w:p w:rsidR="002A5269" w:rsidRDefault="002A5269" w:rsidP="002A5269">
      <w:pPr>
        <w:ind w:left="-142" w:firstLine="822"/>
        <w:jc w:val="both"/>
        <w:rPr>
          <w:color w:val="000000"/>
          <w:sz w:val="23"/>
          <w:szCs w:val="23"/>
        </w:rPr>
      </w:pPr>
      <w:r w:rsidRPr="002A5269">
        <w:rPr>
          <w:color w:val="000000"/>
          <w:sz w:val="23"/>
          <w:szCs w:val="23"/>
        </w:rPr>
        <w:t xml:space="preserve">Parágrafo 2º Para subsídio aos estudos necessários, o Órgão Gestor de Transporte do Município de </w:t>
      </w:r>
      <w:r>
        <w:rPr>
          <w:color w:val="000000"/>
          <w:sz w:val="23"/>
          <w:szCs w:val="23"/>
        </w:rPr>
        <w:t>Coração de Jesus</w:t>
      </w:r>
      <w:r w:rsidRPr="002A5269">
        <w:rPr>
          <w:color w:val="000000"/>
          <w:sz w:val="23"/>
          <w:szCs w:val="23"/>
        </w:rPr>
        <w:t xml:space="preserve"> manterá controle atualizado da evolução dos custos referentes aos itens componentes da Planilha de Apropriação de Custos Operacionais.</w:t>
      </w:r>
    </w:p>
    <w:p w:rsidR="002A5269" w:rsidRDefault="002A5269" w:rsidP="002A5269">
      <w:pPr>
        <w:ind w:left="-142" w:firstLine="822"/>
        <w:jc w:val="both"/>
        <w:rPr>
          <w:color w:val="000000"/>
          <w:sz w:val="23"/>
          <w:szCs w:val="23"/>
        </w:rPr>
      </w:pPr>
      <w:r>
        <w:rPr>
          <w:color w:val="000000"/>
          <w:sz w:val="23"/>
          <w:szCs w:val="23"/>
        </w:rPr>
        <w:t xml:space="preserve">Paragrafo 3º </w:t>
      </w:r>
      <w:r w:rsidRPr="002A5269">
        <w:rPr>
          <w:color w:val="000000"/>
          <w:sz w:val="23"/>
          <w:szCs w:val="23"/>
        </w:rPr>
        <w:t>O reajuste da remuneração da tarifa será anual, sempre no mês de dezembro, mediante atualização d</w:t>
      </w:r>
      <w:r>
        <w:rPr>
          <w:color w:val="000000"/>
          <w:sz w:val="23"/>
          <w:szCs w:val="23"/>
        </w:rPr>
        <w:t>a planilha de custos</w:t>
      </w:r>
      <w:r w:rsidRPr="002A5269">
        <w:rPr>
          <w:color w:val="000000"/>
          <w:sz w:val="23"/>
          <w:szCs w:val="23"/>
        </w:rPr>
        <w:t>, observados os níveis de eficiência, regularidade e produtividade da contratada, especialmente os fatores indicados na referida planilha, referentes aos critérios de reajuste dos preços</w:t>
      </w:r>
      <w:r w:rsidR="00BA2A56">
        <w:rPr>
          <w:color w:val="000000"/>
          <w:sz w:val="23"/>
          <w:szCs w:val="23"/>
        </w:rPr>
        <w:t>.</w:t>
      </w:r>
    </w:p>
    <w:p w:rsidR="00BA2A56" w:rsidRDefault="00BA2A56" w:rsidP="00BA2A56">
      <w:pPr>
        <w:ind w:left="-142" w:firstLine="822"/>
        <w:jc w:val="both"/>
        <w:rPr>
          <w:color w:val="000000"/>
          <w:sz w:val="23"/>
          <w:szCs w:val="23"/>
        </w:rPr>
      </w:pPr>
      <w:r>
        <w:rPr>
          <w:color w:val="000000"/>
          <w:sz w:val="23"/>
          <w:szCs w:val="23"/>
        </w:rPr>
        <w:t xml:space="preserve">Paragrafo 4º </w:t>
      </w:r>
      <w:r w:rsidRPr="00BA2A56">
        <w:rPr>
          <w:color w:val="000000"/>
          <w:sz w:val="23"/>
          <w:szCs w:val="23"/>
        </w:rPr>
        <w:t>Ressalvados os impostos sobre a renda, a criação, alteração ou extinção de quaisquer tributos ou encargos legais, depois da apresentação da proposta, quando comprovado seu impacto, ensejará a revisão da tarifa, para mais ou para menos, conforme o caso.</w:t>
      </w:r>
    </w:p>
    <w:p w:rsidR="00BA2A56" w:rsidRPr="00BA2A56" w:rsidRDefault="00BA2A56" w:rsidP="00BA2A56">
      <w:pPr>
        <w:ind w:left="-142"/>
        <w:jc w:val="both"/>
        <w:rPr>
          <w:color w:val="000000"/>
          <w:sz w:val="23"/>
          <w:szCs w:val="23"/>
        </w:rPr>
      </w:pPr>
      <w:r>
        <w:rPr>
          <w:color w:val="000000"/>
          <w:sz w:val="23"/>
          <w:szCs w:val="23"/>
        </w:rPr>
        <w:t xml:space="preserve">3.7 </w:t>
      </w:r>
      <w:r w:rsidRPr="00BA2A56">
        <w:rPr>
          <w:color w:val="000000"/>
          <w:sz w:val="23"/>
          <w:szCs w:val="23"/>
        </w:rPr>
        <w:t>Não serão aceitos pedidos de recomposição de equilíbrio econômico- financeiro sem a apresentação de estudos técnicos e econômicos que os justifiquem.</w:t>
      </w:r>
    </w:p>
    <w:p w:rsidR="0080652E" w:rsidRPr="0080652E" w:rsidRDefault="0080652E" w:rsidP="0080652E">
      <w:pPr>
        <w:ind w:left="-142" w:firstLine="822"/>
        <w:jc w:val="both"/>
        <w:rPr>
          <w:b/>
        </w:rPr>
      </w:pPr>
    </w:p>
    <w:p w:rsidR="00566B69" w:rsidRPr="00B461D1" w:rsidRDefault="00566B69" w:rsidP="00E34885">
      <w:pPr>
        <w:ind w:left="-142"/>
        <w:jc w:val="both"/>
      </w:pPr>
      <w:r w:rsidRPr="00B461D1">
        <w:rPr>
          <w:b/>
        </w:rPr>
        <w:t xml:space="preserve">CLÁUSULA QUARTA </w:t>
      </w:r>
      <w:r w:rsidR="00E34885" w:rsidRPr="00B461D1">
        <w:rPr>
          <w:b/>
        </w:rPr>
        <w:t>–DO PESSOA</w:t>
      </w:r>
      <w:r w:rsidR="00B461D1" w:rsidRPr="00B461D1">
        <w:rPr>
          <w:b/>
        </w:rPr>
        <w:t>L E DAS OBRIGAÇÕES DA CONCESSIONARIA.</w:t>
      </w:r>
    </w:p>
    <w:p w:rsidR="00E34885" w:rsidRPr="00E34885" w:rsidRDefault="00B461D1" w:rsidP="00E34885">
      <w:pPr>
        <w:ind w:left="-142"/>
        <w:jc w:val="both"/>
      </w:pPr>
      <w:r w:rsidRPr="00B461D1">
        <w:t xml:space="preserve">4.1 </w:t>
      </w:r>
      <w:r w:rsidR="00E34885" w:rsidRPr="00B461D1">
        <w:t>A Concessionária é responsável pelos serviços objeto deste contrato de concess</w:t>
      </w:r>
      <w:r w:rsidR="00E34885" w:rsidRPr="00E34885">
        <w:t xml:space="preserve">ão, respondendo por seus empregados e prepostos em serviço, nos termos da lei, por todos os danos e prejuízos que, na execução dos serviços, venham, direta ou indiretamente, provocar ou causar </w:t>
      </w:r>
      <w:proofErr w:type="gramStart"/>
      <w:r w:rsidR="00E34885" w:rsidRPr="00E34885">
        <w:t xml:space="preserve">ao </w:t>
      </w:r>
      <w:r w:rsidR="00E34885" w:rsidRPr="00E34885">
        <w:lastRenderedPageBreak/>
        <w:t>concedente</w:t>
      </w:r>
      <w:proofErr w:type="gramEnd"/>
      <w:r w:rsidR="00E34885" w:rsidRPr="00E34885">
        <w:t>, a usuários ou terceiros, se devidamente comprovada a ocorrência de dano e/ou nexo causal entre o mesmo e a conduta ativa ou omissiva da Concessionária ou de seus prepostos, empregados, contratados ou colaboradores.</w:t>
      </w:r>
    </w:p>
    <w:p w:rsidR="00E34885" w:rsidRPr="00E34885" w:rsidRDefault="00B461D1" w:rsidP="00E34885">
      <w:pPr>
        <w:ind w:left="-142"/>
        <w:jc w:val="both"/>
      </w:pPr>
      <w:r>
        <w:t xml:space="preserve">4.2 </w:t>
      </w:r>
      <w:r w:rsidR="00E34885" w:rsidRPr="00E34885">
        <w:t>A Concessionária deverá primar pela contratação de pessoal qualificado, devidamente habilitado e capacitado física, mental e psicologicamente para sua função e com comprovada experiência para as funções de operação, manutenção e reparos nos veículos, não havendo qualquer relação entre os terceiros contratados pela Concessionária e o Concedente.</w:t>
      </w:r>
    </w:p>
    <w:p w:rsidR="00E34885" w:rsidRPr="00E34885" w:rsidRDefault="00B461D1" w:rsidP="00E34885">
      <w:pPr>
        <w:ind w:left="-142"/>
        <w:jc w:val="both"/>
      </w:pPr>
      <w:r>
        <w:t xml:space="preserve">4.3 </w:t>
      </w:r>
      <w:r w:rsidR="00E34885" w:rsidRPr="00E34885">
        <w:t>A Concessionária adotará processos adequados para a seleção e treinamento de pessoal, em especial aos empregados que desempenham atividades relacionadas com o público e com a segurança do transporte, dando primazia à cortesia no trato com o usuário do serviço e com a atualidade deste.</w:t>
      </w:r>
    </w:p>
    <w:p w:rsidR="00E34885" w:rsidRPr="00E34885" w:rsidRDefault="00B461D1" w:rsidP="00E34885">
      <w:pPr>
        <w:ind w:left="-142"/>
        <w:jc w:val="both"/>
      </w:pPr>
      <w:r>
        <w:t>4.4</w:t>
      </w:r>
      <w:r w:rsidR="00E34885" w:rsidRPr="00E34885">
        <w:t xml:space="preserve"> A Concessionária deverá oferecer cursos regulares de treinamento e de reciclagem para o seu pessoal, devendo prestar semestralmente à concedente toda a relação de cursos e treinamentos ofertados.</w:t>
      </w:r>
    </w:p>
    <w:p w:rsidR="00E34885" w:rsidRPr="00E34885" w:rsidRDefault="00E34885" w:rsidP="00B461D1">
      <w:pPr>
        <w:ind w:left="-142" w:firstLine="822"/>
        <w:jc w:val="both"/>
      </w:pPr>
      <w:r w:rsidRPr="00E34885">
        <w:t>Parágrafo 1º. No caso de motoristas, o Programa de Treinamento deverá, obrigatoriamente, conter aulas de Direção Defensiva e de Relações com o Público.</w:t>
      </w:r>
    </w:p>
    <w:p w:rsidR="00B461D1" w:rsidRDefault="00E34885" w:rsidP="00B461D1">
      <w:pPr>
        <w:ind w:left="-142" w:firstLine="822"/>
        <w:jc w:val="both"/>
      </w:pPr>
      <w:r w:rsidRPr="00E34885">
        <w:t>Parágrafo 2º. No caso de motoristas e cobradores, o Programa de Treinamento deverá, obrigatoriamente, conter aulas de Relações com o Público.</w:t>
      </w:r>
    </w:p>
    <w:p w:rsidR="0080652E" w:rsidRDefault="00B461D1" w:rsidP="0080652E">
      <w:pPr>
        <w:ind w:left="-142"/>
        <w:jc w:val="both"/>
        <w:rPr>
          <w:sz w:val="23"/>
          <w:szCs w:val="23"/>
        </w:rPr>
      </w:pPr>
      <w:r>
        <w:t xml:space="preserve">4.5 </w:t>
      </w:r>
      <w:r>
        <w:rPr>
          <w:sz w:val="23"/>
          <w:szCs w:val="23"/>
        </w:rPr>
        <w:t xml:space="preserve">A Concessionária se obriga a colocar permanentemente à disposição do usuário, através dos meios de pagamento legalmente válidos, os serviços contratados, na forma, preços, percursos, horários e demais elementos do serviço determinados </w:t>
      </w:r>
      <w:proofErr w:type="gramStart"/>
      <w:r>
        <w:rPr>
          <w:sz w:val="23"/>
          <w:szCs w:val="23"/>
        </w:rPr>
        <w:t>pelo Concedente</w:t>
      </w:r>
      <w:proofErr w:type="gramEnd"/>
      <w:r>
        <w:rPr>
          <w:sz w:val="23"/>
          <w:szCs w:val="23"/>
        </w:rPr>
        <w:t xml:space="preserve">, em conformidade com o presente instrumento e com o edital que lhe deu causa, com as Ordens de Serviço da Operação - OSO e seus anexos e de acordo com as normas e procedimentos pertinentes. </w:t>
      </w:r>
    </w:p>
    <w:p w:rsidR="0080652E" w:rsidRDefault="0080652E" w:rsidP="0080652E">
      <w:pPr>
        <w:ind w:left="-142"/>
        <w:jc w:val="both"/>
        <w:rPr>
          <w:sz w:val="23"/>
          <w:szCs w:val="23"/>
        </w:rPr>
      </w:pPr>
      <w:r>
        <w:rPr>
          <w:sz w:val="23"/>
          <w:szCs w:val="23"/>
        </w:rPr>
        <w:t xml:space="preserve">4.6 </w:t>
      </w:r>
      <w:r w:rsidR="00B461D1" w:rsidRPr="00B461D1">
        <w:rPr>
          <w:color w:val="000000"/>
          <w:sz w:val="23"/>
          <w:szCs w:val="23"/>
        </w:rPr>
        <w:t xml:space="preserve">A Empresa Concessionária, por seus empregados, poderá recusar transportar determinado passageiro nas seguintes hipóteses: </w:t>
      </w:r>
    </w:p>
    <w:p w:rsidR="00B461D1" w:rsidRPr="00B461D1" w:rsidRDefault="00B461D1" w:rsidP="0080652E">
      <w:pPr>
        <w:ind w:left="-142" w:firstLine="822"/>
        <w:jc w:val="both"/>
        <w:rPr>
          <w:sz w:val="23"/>
          <w:szCs w:val="23"/>
        </w:rPr>
      </w:pPr>
      <w:r w:rsidRPr="00B461D1">
        <w:rPr>
          <w:rFonts w:ascii="Verdana" w:hAnsi="Verdana" w:cs="Verdana"/>
          <w:color w:val="000000"/>
          <w:sz w:val="20"/>
          <w:szCs w:val="20"/>
        </w:rPr>
        <w:t xml:space="preserve">I. </w:t>
      </w:r>
      <w:proofErr w:type="gramStart"/>
      <w:r w:rsidRPr="00B461D1">
        <w:rPr>
          <w:color w:val="000000"/>
          <w:sz w:val="23"/>
          <w:szCs w:val="23"/>
        </w:rPr>
        <w:t>comprometer</w:t>
      </w:r>
      <w:proofErr w:type="gramEnd"/>
      <w:r w:rsidRPr="00B461D1">
        <w:rPr>
          <w:color w:val="000000"/>
          <w:sz w:val="23"/>
          <w:szCs w:val="23"/>
        </w:rPr>
        <w:t xml:space="preserve"> a segurança e tranquilidade dos demais passageiros. </w:t>
      </w:r>
    </w:p>
    <w:p w:rsidR="00B461D1" w:rsidRPr="00B461D1" w:rsidRDefault="00B461D1" w:rsidP="0080652E">
      <w:pPr>
        <w:autoSpaceDE w:val="0"/>
        <w:autoSpaceDN w:val="0"/>
        <w:adjustRightInd w:val="0"/>
        <w:ind w:firstLine="680"/>
        <w:rPr>
          <w:color w:val="000000"/>
          <w:sz w:val="23"/>
          <w:szCs w:val="23"/>
        </w:rPr>
      </w:pPr>
      <w:r w:rsidRPr="00B461D1">
        <w:rPr>
          <w:rFonts w:ascii="Verdana" w:hAnsi="Verdana" w:cs="Verdana"/>
          <w:color w:val="000000"/>
          <w:sz w:val="20"/>
          <w:szCs w:val="20"/>
        </w:rPr>
        <w:t xml:space="preserve">II. </w:t>
      </w:r>
      <w:proofErr w:type="gramStart"/>
      <w:r w:rsidRPr="00B461D1">
        <w:rPr>
          <w:color w:val="000000"/>
          <w:sz w:val="23"/>
          <w:szCs w:val="23"/>
        </w:rPr>
        <w:t>estiver</w:t>
      </w:r>
      <w:proofErr w:type="gramEnd"/>
      <w:r w:rsidRPr="00B461D1">
        <w:rPr>
          <w:color w:val="000000"/>
          <w:sz w:val="23"/>
          <w:szCs w:val="23"/>
        </w:rPr>
        <w:t xml:space="preserve"> portando ou trazendo consigo objeto ou animal que comprometam a segurança e tranq</w:t>
      </w:r>
      <w:r w:rsidR="0080652E">
        <w:rPr>
          <w:color w:val="000000"/>
          <w:sz w:val="23"/>
          <w:szCs w:val="23"/>
        </w:rPr>
        <w:t>uilidade dos demais passageiros.</w:t>
      </w:r>
    </w:p>
    <w:p w:rsidR="00C44FA9" w:rsidRPr="00BA2A56" w:rsidRDefault="00C44FA9" w:rsidP="00526BA6">
      <w:pPr>
        <w:jc w:val="both"/>
      </w:pPr>
    </w:p>
    <w:p w:rsidR="00526BA6" w:rsidRPr="00526BA6" w:rsidRDefault="00566B69" w:rsidP="00526BA6">
      <w:pPr>
        <w:ind w:left="-142"/>
        <w:jc w:val="both"/>
        <w:rPr>
          <w:b/>
        </w:rPr>
      </w:pPr>
      <w:r w:rsidRPr="00526BA6">
        <w:rPr>
          <w:b/>
        </w:rPr>
        <w:t xml:space="preserve">CLÁUSULA QUINTA - </w:t>
      </w:r>
      <w:r w:rsidR="00526BA6" w:rsidRPr="00526BA6">
        <w:rPr>
          <w:b/>
        </w:rPr>
        <w:t>DO PRAZO</w:t>
      </w:r>
    </w:p>
    <w:p w:rsidR="00526BA6" w:rsidRPr="00526BA6" w:rsidRDefault="00526BA6" w:rsidP="00526BA6">
      <w:pPr>
        <w:ind w:left="-142"/>
        <w:jc w:val="both"/>
        <w:rPr>
          <w:b/>
        </w:rPr>
      </w:pPr>
      <w:r w:rsidRPr="00526BA6">
        <w:rPr>
          <w:sz w:val="23"/>
          <w:szCs w:val="23"/>
        </w:rPr>
        <w:t xml:space="preserve">O prazo da concessão será de 10 (dez) anos, podendo ser prorrogado, desde que cumpridas ao longo da delegação </w:t>
      </w:r>
      <w:proofErr w:type="gramStart"/>
      <w:r w:rsidRPr="00526BA6">
        <w:rPr>
          <w:sz w:val="23"/>
          <w:szCs w:val="23"/>
        </w:rPr>
        <w:t>as</w:t>
      </w:r>
      <w:proofErr w:type="gramEnd"/>
      <w:r w:rsidRPr="00526BA6">
        <w:rPr>
          <w:sz w:val="23"/>
          <w:szCs w:val="23"/>
        </w:rPr>
        <w:t xml:space="preserve"> condições fixadas no contrato, comprovada neste período que houve prestação de serviço adequado, nos termos da lei e do regulamento, bem como após a comprovação da </w:t>
      </w:r>
      <w:proofErr w:type="spellStart"/>
      <w:r w:rsidRPr="00526BA6">
        <w:rPr>
          <w:sz w:val="23"/>
          <w:szCs w:val="23"/>
        </w:rPr>
        <w:t>vantajosidade</w:t>
      </w:r>
      <w:proofErr w:type="spellEnd"/>
      <w:r w:rsidRPr="00526BA6">
        <w:rPr>
          <w:sz w:val="23"/>
          <w:szCs w:val="23"/>
        </w:rPr>
        <w:t xml:space="preserve"> da manutenção do contrato. </w:t>
      </w:r>
    </w:p>
    <w:p w:rsidR="00566B69" w:rsidRDefault="002C297C" w:rsidP="00526BA6">
      <w:pPr>
        <w:ind w:left="-142" w:firstLine="822"/>
        <w:jc w:val="both"/>
        <w:rPr>
          <w:sz w:val="23"/>
          <w:szCs w:val="23"/>
        </w:rPr>
      </w:pPr>
      <w:r>
        <w:rPr>
          <w:sz w:val="23"/>
          <w:szCs w:val="23"/>
        </w:rPr>
        <w:t>Parágrafo 1º</w:t>
      </w:r>
      <w:r w:rsidR="00526BA6" w:rsidRPr="00526BA6">
        <w:rPr>
          <w:sz w:val="23"/>
          <w:szCs w:val="23"/>
        </w:rPr>
        <w:t>. O início efetivo da operação deverá ser indicado pela Secretaria Municipal de Transporte (SMT).</w:t>
      </w:r>
    </w:p>
    <w:p w:rsidR="002C297C" w:rsidRDefault="002C297C" w:rsidP="00526BA6">
      <w:pPr>
        <w:ind w:left="-142" w:firstLine="822"/>
        <w:jc w:val="both"/>
        <w:rPr>
          <w:color w:val="000000"/>
          <w:sz w:val="23"/>
          <w:szCs w:val="23"/>
        </w:rPr>
      </w:pPr>
      <w:r>
        <w:rPr>
          <w:color w:val="000000"/>
          <w:sz w:val="23"/>
          <w:szCs w:val="23"/>
        </w:rPr>
        <w:t xml:space="preserve">Paragrafo 2º. </w:t>
      </w:r>
      <w:r w:rsidRPr="002C297C">
        <w:rPr>
          <w:color w:val="000000"/>
          <w:sz w:val="23"/>
          <w:szCs w:val="23"/>
        </w:rPr>
        <w:t>Durante o prazo da concessão, a Concessionária cumprirá com os Termos de Compromisso e propostas por ela apresentadas no processo licitatório que deu origem à concessão, com as especificações e condições que integram o</w:t>
      </w:r>
      <w:r>
        <w:rPr>
          <w:color w:val="000000"/>
          <w:sz w:val="23"/>
          <w:szCs w:val="23"/>
        </w:rPr>
        <w:t xml:space="preserve"> respectivo Edital de Licitação</w:t>
      </w:r>
      <w:r w:rsidRPr="002C297C">
        <w:rPr>
          <w:color w:val="000000"/>
          <w:sz w:val="23"/>
          <w:szCs w:val="23"/>
        </w:rPr>
        <w:t xml:space="preserve"> e nas demais disposições legais que regem o tema.</w:t>
      </w:r>
    </w:p>
    <w:p w:rsidR="00E34885" w:rsidRPr="00E34885" w:rsidRDefault="00E34885" w:rsidP="00E34885">
      <w:pPr>
        <w:ind w:left="-142" w:firstLine="822"/>
        <w:jc w:val="both"/>
        <w:rPr>
          <w:color w:val="000000"/>
          <w:sz w:val="23"/>
          <w:szCs w:val="23"/>
        </w:rPr>
      </w:pPr>
      <w:r>
        <w:rPr>
          <w:color w:val="000000"/>
          <w:sz w:val="23"/>
          <w:szCs w:val="23"/>
        </w:rPr>
        <w:t xml:space="preserve">Paragrafo 3º. </w:t>
      </w:r>
      <w:proofErr w:type="gramStart"/>
      <w:r w:rsidRPr="00E34885">
        <w:rPr>
          <w:color w:val="000000"/>
          <w:sz w:val="23"/>
          <w:szCs w:val="23"/>
        </w:rPr>
        <w:t>O Concedente</w:t>
      </w:r>
      <w:proofErr w:type="gramEnd"/>
      <w:r w:rsidRPr="00E34885">
        <w:rPr>
          <w:color w:val="000000"/>
          <w:sz w:val="23"/>
          <w:szCs w:val="23"/>
        </w:rPr>
        <w:t xml:space="preserve"> poderá, a qualquer tempo, alterar a quantidade e característica de veículos vinculados ao serviço, aumentando ou diminuindo, de acordo com a necessidade da manutenção da adequada prestação dos serviços em regime de qualidade, observados os princípios da atualidade e da razoabilidade e o disposto no parágrafo único desta cláusula.</w:t>
      </w:r>
    </w:p>
    <w:p w:rsidR="00E34885" w:rsidRDefault="00E34885" w:rsidP="00E34885">
      <w:pPr>
        <w:ind w:left="-142" w:firstLine="822"/>
        <w:jc w:val="both"/>
        <w:rPr>
          <w:color w:val="000000"/>
          <w:sz w:val="23"/>
          <w:szCs w:val="23"/>
        </w:rPr>
      </w:pPr>
      <w:r>
        <w:rPr>
          <w:color w:val="000000"/>
          <w:sz w:val="23"/>
          <w:szCs w:val="23"/>
        </w:rPr>
        <w:t>Parágrafo 4º</w:t>
      </w:r>
      <w:r w:rsidRPr="00E34885">
        <w:rPr>
          <w:color w:val="000000"/>
          <w:sz w:val="23"/>
          <w:szCs w:val="23"/>
        </w:rPr>
        <w:t>. Havendo necessidade de ampliação da frota, a Concessionária será informada com antecedência de 180 dias, devendo se manifestar em um prazo máximo de dez dias úteis, contados a partir do recebimento da comunicação.</w:t>
      </w:r>
    </w:p>
    <w:p w:rsidR="00E34885" w:rsidRDefault="00E34885" w:rsidP="00E34885">
      <w:pPr>
        <w:ind w:left="-142" w:firstLine="822"/>
        <w:jc w:val="both"/>
        <w:rPr>
          <w:color w:val="000000"/>
          <w:sz w:val="23"/>
          <w:szCs w:val="23"/>
        </w:rPr>
      </w:pPr>
      <w:r>
        <w:rPr>
          <w:color w:val="000000"/>
          <w:sz w:val="23"/>
          <w:szCs w:val="23"/>
        </w:rPr>
        <w:t xml:space="preserve">Paragrafo 5º. </w:t>
      </w:r>
      <w:r w:rsidRPr="00E34885">
        <w:rPr>
          <w:color w:val="000000"/>
          <w:sz w:val="23"/>
          <w:szCs w:val="23"/>
        </w:rPr>
        <w:t xml:space="preserve">Durante a vigência deste Contrato de Concessão, e para a guarda de seus veículos, a Concessionária obriga-se a dispor de garagem, conforme especificado no </w:t>
      </w:r>
      <w:proofErr w:type="gramStart"/>
      <w:r w:rsidRPr="00E34885">
        <w:rPr>
          <w:color w:val="000000"/>
          <w:sz w:val="23"/>
          <w:szCs w:val="23"/>
        </w:rPr>
        <w:t>Edital e anexos regente</w:t>
      </w:r>
      <w:proofErr w:type="gramEnd"/>
      <w:r w:rsidRPr="00E34885">
        <w:rPr>
          <w:color w:val="000000"/>
          <w:sz w:val="23"/>
          <w:szCs w:val="23"/>
        </w:rPr>
        <w:t xml:space="preserve"> do certame licitatório.</w:t>
      </w:r>
    </w:p>
    <w:p w:rsidR="00526BA6" w:rsidRPr="003976ED" w:rsidRDefault="00526BA6" w:rsidP="00526BA6">
      <w:pPr>
        <w:ind w:left="-142"/>
        <w:jc w:val="both"/>
        <w:rPr>
          <w:b/>
          <w:color w:val="FF0000"/>
        </w:rPr>
      </w:pPr>
    </w:p>
    <w:p w:rsidR="00F81BDE" w:rsidRPr="00F81BDE" w:rsidRDefault="00566B69" w:rsidP="00F81BDE">
      <w:pPr>
        <w:ind w:left="-142"/>
        <w:jc w:val="both"/>
        <w:rPr>
          <w:b/>
        </w:rPr>
      </w:pPr>
      <w:r w:rsidRPr="00F81BDE">
        <w:rPr>
          <w:b/>
        </w:rPr>
        <w:t xml:space="preserve">CLÁUSULA SEXTA – </w:t>
      </w:r>
      <w:r w:rsidR="00F81BDE" w:rsidRPr="00F81BDE">
        <w:rPr>
          <w:b/>
        </w:rPr>
        <w:t>DOS VEICULOS E SUA MANUTENÇÃO</w:t>
      </w:r>
    </w:p>
    <w:p w:rsidR="00F81BDE" w:rsidRPr="00F81BDE" w:rsidRDefault="00F81BDE" w:rsidP="00F81BDE">
      <w:pPr>
        <w:ind w:left="-142"/>
        <w:jc w:val="both"/>
        <w:rPr>
          <w:b/>
        </w:rPr>
      </w:pPr>
      <w:r w:rsidRPr="00F81BDE">
        <w:lastRenderedPageBreak/>
        <w:t>A frota urbana a ser utilizada no se</w:t>
      </w:r>
      <w:r>
        <w:t>rviço deverá ser composta por 16</w:t>
      </w:r>
      <w:r w:rsidRPr="00F81BDE">
        <w:t xml:space="preserve"> (</w:t>
      </w:r>
      <w:r>
        <w:t>Dezesseis</w:t>
      </w:r>
      <w:r w:rsidRPr="00F81BDE">
        <w:t xml:space="preserve">) veículos </w:t>
      </w:r>
      <w:r>
        <w:t>de transporte coletivo, sendo 15</w:t>
      </w:r>
      <w:r w:rsidRPr="00F81BDE">
        <w:t xml:space="preserve"> (</w:t>
      </w:r>
      <w:r>
        <w:t>Quinze</w:t>
      </w:r>
      <w:r w:rsidRPr="00F81BDE">
        <w:t>) veículos do tipo</w:t>
      </w:r>
      <w:r>
        <w:t>básico, 01 (Um) veículo</w:t>
      </w:r>
      <w:r w:rsidRPr="00F81BDE">
        <w:t xml:space="preserve"> do tipo </w:t>
      </w:r>
      <w:r>
        <w:t>micro-ônibus Todos os veículos convencionais de transporte coletivo</w:t>
      </w:r>
      <w:r w:rsidRPr="00F81BDE">
        <w:t xml:space="preserve"> rural</w:t>
      </w:r>
      <w:r>
        <w:t xml:space="preserve"> e urbano</w:t>
      </w:r>
      <w:r w:rsidRPr="00F81BDE">
        <w:t>, conforme especificado no Anexo I do Edital regente do certame licitatório.</w:t>
      </w:r>
    </w:p>
    <w:p w:rsidR="00566B69" w:rsidRDefault="00F81BDE" w:rsidP="00F81BDE">
      <w:pPr>
        <w:ind w:left="-142" w:firstLine="822"/>
        <w:jc w:val="both"/>
      </w:pPr>
      <w:r>
        <w:t>Parágrafo 1</w:t>
      </w:r>
      <w:r w:rsidRPr="00F81BDE">
        <w:t>º Os veículos a serem utilizados pela Concessionária no serviço de transporte coletivo deverão ter suas características de acordo com as especificações técnicas do Edital e das portarias expedidas pela Concedente.</w:t>
      </w:r>
    </w:p>
    <w:p w:rsidR="002C297C" w:rsidRDefault="002C297C" w:rsidP="002C297C">
      <w:pPr>
        <w:ind w:left="-142" w:firstLine="822"/>
        <w:jc w:val="both"/>
      </w:pPr>
      <w:r>
        <w:t xml:space="preserve">Paragrafo 2º. </w:t>
      </w:r>
      <w:r w:rsidRPr="002C297C">
        <w:t xml:space="preserve">Os veículos que integrarão a frota da Concessionária deverão ser relacionados em Cadastro de Frota a ser confeccionado pela Concessionária e enviados ao Gestor de Transporte do Município de </w:t>
      </w:r>
      <w:r>
        <w:t>Coração de Jesus</w:t>
      </w:r>
      <w:r w:rsidRPr="002C297C">
        <w:t>/MG.</w:t>
      </w:r>
    </w:p>
    <w:p w:rsidR="002C297C" w:rsidRDefault="002C297C" w:rsidP="002C297C">
      <w:pPr>
        <w:ind w:left="-142" w:firstLine="822"/>
        <w:jc w:val="both"/>
      </w:pPr>
      <w:r>
        <w:rPr>
          <w:color w:val="000000"/>
          <w:sz w:val="23"/>
          <w:szCs w:val="23"/>
        </w:rPr>
        <w:t>Parágrafo 3</w:t>
      </w:r>
      <w:r w:rsidRPr="002C297C">
        <w:rPr>
          <w:color w:val="000000"/>
          <w:sz w:val="23"/>
          <w:szCs w:val="23"/>
        </w:rPr>
        <w:t xml:space="preserve">º Todos os veículos, equipamentos e instalações necessários à operação do serviço deverão ser registrados na </w:t>
      </w:r>
      <w:r>
        <w:rPr>
          <w:color w:val="000000"/>
          <w:sz w:val="23"/>
          <w:szCs w:val="23"/>
        </w:rPr>
        <w:t>Secretaria Municipal de Transporte (SMT</w:t>
      </w:r>
      <w:r w:rsidRPr="002C297C">
        <w:rPr>
          <w:color w:val="000000"/>
          <w:sz w:val="23"/>
          <w:szCs w:val="23"/>
        </w:rPr>
        <w:t>) e atualizados sempre que ocorrerem alterações, de acordo com as características e especificações fixadas no contrato</w:t>
      </w:r>
      <w:r>
        <w:rPr>
          <w:color w:val="000000"/>
          <w:sz w:val="23"/>
          <w:szCs w:val="23"/>
        </w:rPr>
        <w:t xml:space="preserve"> e normas complementares da SMT</w:t>
      </w:r>
      <w:r w:rsidRPr="002C297C">
        <w:rPr>
          <w:color w:val="000000"/>
          <w:sz w:val="23"/>
          <w:szCs w:val="23"/>
        </w:rPr>
        <w:t xml:space="preserve">, estando sujeitos à vistoria prévia. </w:t>
      </w:r>
    </w:p>
    <w:p w:rsidR="002C297C" w:rsidRDefault="002C297C" w:rsidP="002C297C">
      <w:pPr>
        <w:ind w:left="-142" w:firstLine="822"/>
        <w:jc w:val="both"/>
      </w:pPr>
      <w:r>
        <w:rPr>
          <w:color w:val="000000"/>
          <w:sz w:val="23"/>
          <w:szCs w:val="23"/>
        </w:rPr>
        <w:t>Parágrafo 4</w:t>
      </w:r>
      <w:r w:rsidRPr="002C297C">
        <w:rPr>
          <w:color w:val="000000"/>
          <w:sz w:val="23"/>
          <w:szCs w:val="23"/>
        </w:rPr>
        <w:t xml:space="preserve">º Só </w:t>
      </w:r>
      <w:proofErr w:type="gramStart"/>
      <w:r w:rsidRPr="002C297C">
        <w:rPr>
          <w:color w:val="000000"/>
          <w:sz w:val="23"/>
          <w:szCs w:val="23"/>
        </w:rPr>
        <w:t>poderão ser</w:t>
      </w:r>
      <w:proofErr w:type="gramEnd"/>
      <w:r w:rsidRPr="002C297C">
        <w:rPr>
          <w:color w:val="000000"/>
          <w:sz w:val="23"/>
          <w:szCs w:val="23"/>
        </w:rPr>
        <w:t xml:space="preserve"> licenciados para o Serviço de Transporte Coletivo veículos apropriados às características das vias públicas do Município e que satisfaçam às especificações, normas e padrões técnicos estabelecidos no contrato de </w:t>
      </w:r>
      <w:r>
        <w:rPr>
          <w:color w:val="000000"/>
          <w:sz w:val="23"/>
          <w:szCs w:val="23"/>
        </w:rPr>
        <w:t>concessão, nesta lei e pela SMT</w:t>
      </w:r>
      <w:r w:rsidRPr="002C297C">
        <w:rPr>
          <w:color w:val="000000"/>
          <w:sz w:val="23"/>
          <w:szCs w:val="23"/>
        </w:rPr>
        <w:t>. As concessio</w:t>
      </w:r>
      <w:r>
        <w:rPr>
          <w:color w:val="000000"/>
          <w:sz w:val="23"/>
          <w:szCs w:val="23"/>
        </w:rPr>
        <w:t>nárias deverão apresentar à SMT</w:t>
      </w:r>
      <w:r w:rsidRPr="002C297C">
        <w:rPr>
          <w:color w:val="000000"/>
          <w:sz w:val="23"/>
          <w:szCs w:val="23"/>
        </w:rPr>
        <w:t xml:space="preserve"> plano anual de renovação da frota. </w:t>
      </w:r>
    </w:p>
    <w:p w:rsidR="00F10B96" w:rsidRDefault="002C297C" w:rsidP="00F10B96">
      <w:pPr>
        <w:ind w:left="-142" w:firstLine="822"/>
        <w:jc w:val="both"/>
      </w:pPr>
      <w:r>
        <w:rPr>
          <w:color w:val="000000"/>
          <w:sz w:val="23"/>
          <w:szCs w:val="23"/>
        </w:rPr>
        <w:t>Parágrafo 5</w:t>
      </w:r>
      <w:r w:rsidRPr="002C297C">
        <w:rPr>
          <w:color w:val="000000"/>
          <w:sz w:val="23"/>
          <w:szCs w:val="23"/>
        </w:rPr>
        <w:t xml:space="preserve">º Os veículos que, a critério da SMTT, não mais apresentarem condições de atender aos serviços terão seus registros cancelados e deverão ser mediatamente retirados da operação e substituídos no prazo máximo de 60 (sessenta) dias. </w:t>
      </w:r>
    </w:p>
    <w:p w:rsidR="00F10B96" w:rsidRDefault="00F10B96" w:rsidP="00F10B96">
      <w:pPr>
        <w:ind w:left="-142" w:firstLine="822"/>
        <w:jc w:val="both"/>
      </w:pPr>
      <w:r>
        <w:rPr>
          <w:color w:val="000000"/>
          <w:sz w:val="23"/>
          <w:szCs w:val="23"/>
        </w:rPr>
        <w:t>Parágrafo 6</w:t>
      </w:r>
      <w:r w:rsidR="002C297C" w:rsidRPr="002C297C">
        <w:rPr>
          <w:color w:val="000000"/>
          <w:sz w:val="23"/>
          <w:szCs w:val="23"/>
        </w:rPr>
        <w:t>º A manutenção e o abastecimento dos veículos deverão ser feitos na garagem da concessionária, não sendo admitida, sob qualquer pretexto, a presença de pas</w:t>
      </w:r>
      <w:r>
        <w:rPr>
          <w:color w:val="000000"/>
          <w:sz w:val="23"/>
          <w:szCs w:val="23"/>
        </w:rPr>
        <w:t>sageiros em seu interior. A SMT</w:t>
      </w:r>
      <w:r w:rsidR="002C297C" w:rsidRPr="002C297C">
        <w:rPr>
          <w:color w:val="000000"/>
          <w:sz w:val="23"/>
          <w:szCs w:val="23"/>
        </w:rPr>
        <w:t xml:space="preserve"> determinará, após</w:t>
      </w:r>
      <w:r>
        <w:rPr>
          <w:color w:val="000000"/>
          <w:sz w:val="23"/>
          <w:szCs w:val="23"/>
        </w:rPr>
        <w:t xml:space="preserve"> deliberação e aprovação do CMT</w:t>
      </w:r>
      <w:r w:rsidR="002C297C" w:rsidRPr="002C297C">
        <w:rPr>
          <w:color w:val="000000"/>
          <w:sz w:val="23"/>
          <w:szCs w:val="23"/>
        </w:rPr>
        <w:t xml:space="preserve">, as informações que deverão constar no veículo, bem como a sua padronização visual interna e </w:t>
      </w:r>
      <w:r>
        <w:rPr>
          <w:color w:val="000000"/>
          <w:sz w:val="23"/>
          <w:szCs w:val="23"/>
        </w:rPr>
        <w:t>externa.</w:t>
      </w:r>
    </w:p>
    <w:p w:rsidR="00276668" w:rsidRDefault="00F10B96" w:rsidP="00276668">
      <w:pPr>
        <w:ind w:left="-142" w:firstLine="822"/>
        <w:jc w:val="both"/>
      </w:pPr>
      <w:r>
        <w:rPr>
          <w:color w:val="000000"/>
          <w:sz w:val="23"/>
          <w:szCs w:val="23"/>
        </w:rPr>
        <w:t>Parágrafo 7</w:t>
      </w:r>
      <w:r w:rsidR="002C297C" w:rsidRPr="002C297C">
        <w:rPr>
          <w:color w:val="000000"/>
          <w:sz w:val="23"/>
          <w:szCs w:val="23"/>
        </w:rPr>
        <w:t xml:space="preserve">º A substituição do veículo deverá ser procedida até o final do ano de vencimento da sua vida útil. </w:t>
      </w:r>
    </w:p>
    <w:p w:rsidR="00276668" w:rsidRDefault="00276668" w:rsidP="00276668">
      <w:pPr>
        <w:ind w:left="-142" w:firstLine="822"/>
        <w:jc w:val="both"/>
      </w:pPr>
      <w:r>
        <w:rPr>
          <w:color w:val="000000"/>
          <w:sz w:val="23"/>
          <w:szCs w:val="23"/>
        </w:rPr>
        <w:t>Parágrafo 8</w:t>
      </w:r>
      <w:r w:rsidR="002C297C" w:rsidRPr="002C297C">
        <w:rPr>
          <w:color w:val="000000"/>
          <w:sz w:val="23"/>
          <w:szCs w:val="23"/>
        </w:rPr>
        <w:t xml:space="preserve">º A concessionária, sempre que for exigido, deverá apresentar os seus veículos para vistoria. </w:t>
      </w:r>
    </w:p>
    <w:p w:rsidR="00276668" w:rsidRDefault="00276668" w:rsidP="00276668">
      <w:pPr>
        <w:ind w:left="-142" w:firstLine="822"/>
        <w:jc w:val="both"/>
      </w:pPr>
      <w:r>
        <w:rPr>
          <w:color w:val="000000"/>
          <w:sz w:val="23"/>
          <w:szCs w:val="23"/>
        </w:rPr>
        <w:t>Parágrafo 9</w:t>
      </w:r>
      <w:r w:rsidR="002C297C" w:rsidRPr="002C297C">
        <w:rPr>
          <w:color w:val="000000"/>
          <w:sz w:val="23"/>
          <w:szCs w:val="23"/>
        </w:rPr>
        <w:t xml:space="preserve">º A concessionária deverá retirar de circulação, para manutenção, os veículos cujos defeitos comprometam a segurança dos usuários, dos operadores e de terceiros. Em caso de acidentes que impeçam a circulação normal dos veículos, as concessionárias, </w:t>
      </w:r>
      <w:proofErr w:type="gramStart"/>
      <w:r w:rsidR="002C297C" w:rsidRPr="002C297C">
        <w:rPr>
          <w:color w:val="000000"/>
          <w:sz w:val="23"/>
          <w:szCs w:val="23"/>
        </w:rPr>
        <w:t>após</w:t>
      </w:r>
      <w:proofErr w:type="gramEnd"/>
      <w:r w:rsidR="002C297C" w:rsidRPr="002C297C">
        <w:rPr>
          <w:color w:val="000000"/>
          <w:sz w:val="23"/>
          <w:szCs w:val="23"/>
        </w:rPr>
        <w:t xml:space="preserve"> reparadas as avarias e antes de colocar os veículos novamente em operação, deverão submetê-los à vistoria especial, como condição imprescindível para o seu reto</w:t>
      </w:r>
      <w:r>
        <w:rPr>
          <w:color w:val="000000"/>
          <w:sz w:val="23"/>
          <w:szCs w:val="23"/>
        </w:rPr>
        <w:t>rno à operação.</w:t>
      </w:r>
      <w:r w:rsidR="002C297C" w:rsidRPr="002C297C">
        <w:rPr>
          <w:color w:val="000000"/>
          <w:sz w:val="23"/>
          <w:szCs w:val="23"/>
        </w:rPr>
        <w:t xml:space="preserve"> Em caso de acidente que não apresente risco para a segurança dos usuários, dos operadores e do trânsito, o veículo, para atender à demanda, poderá operar, desde que com o compromisso da concessionária de efetuar o reparo no prazo máximo de 10 (dez) dias corridos, a contar da data do fato. </w:t>
      </w:r>
    </w:p>
    <w:p w:rsidR="00E34885" w:rsidRDefault="00276668" w:rsidP="00E34885">
      <w:pPr>
        <w:ind w:left="-142" w:firstLine="822"/>
        <w:jc w:val="both"/>
      </w:pPr>
      <w:r>
        <w:rPr>
          <w:color w:val="000000"/>
          <w:sz w:val="23"/>
          <w:szCs w:val="23"/>
        </w:rPr>
        <w:t>Parágrafo 10º A SMT</w:t>
      </w:r>
      <w:r w:rsidR="002C297C" w:rsidRPr="002C297C">
        <w:rPr>
          <w:color w:val="000000"/>
          <w:sz w:val="23"/>
          <w:szCs w:val="23"/>
        </w:rPr>
        <w:t xml:space="preserve"> emitirá uma Autorização de Tráfego para os veículos que estiverem aprovados na vistoria, para que os mesmos possam estar aptos a entrar em operação. Os veículos a serem substituídos deverão ser</w:t>
      </w:r>
      <w:r w:rsidR="00E34885">
        <w:rPr>
          <w:color w:val="000000"/>
          <w:sz w:val="23"/>
          <w:szCs w:val="23"/>
        </w:rPr>
        <w:t xml:space="preserve"> encaminhados à vistoria da SMT</w:t>
      </w:r>
      <w:r w:rsidR="002C297C" w:rsidRPr="002C297C">
        <w:rPr>
          <w:color w:val="000000"/>
          <w:sz w:val="23"/>
          <w:szCs w:val="23"/>
        </w:rPr>
        <w:t xml:space="preserve">, com Autorização de Tráfego, e sem a padronização visual do Serviço de Transporte Coletivo de Passageiros por ônibus ou micro-ônibus, exceto a pintura da carroçaria. </w:t>
      </w:r>
    </w:p>
    <w:p w:rsidR="002C297C" w:rsidRPr="002C297C" w:rsidRDefault="00E34885" w:rsidP="00E34885">
      <w:pPr>
        <w:ind w:left="-142" w:firstLine="822"/>
        <w:jc w:val="both"/>
      </w:pPr>
      <w:r>
        <w:rPr>
          <w:color w:val="000000"/>
          <w:sz w:val="23"/>
          <w:szCs w:val="23"/>
        </w:rPr>
        <w:t>Parágrafo 11</w:t>
      </w:r>
      <w:r w:rsidR="002C297C" w:rsidRPr="002C297C">
        <w:rPr>
          <w:color w:val="000000"/>
          <w:sz w:val="23"/>
          <w:szCs w:val="23"/>
        </w:rPr>
        <w:t>º A manutenção dos veículos e equipamentos vinculados à prestação do serviço deverá ser efetuada em rigorosa obediência às instruções e recomendações do fabricante e à</w:t>
      </w:r>
      <w:r>
        <w:rPr>
          <w:color w:val="000000"/>
          <w:sz w:val="23"/>
          <w:szCs w:val="23"/>
        </w:rPr>
        <w:t>s normas estabelecidas pela SMT</w:t>
      </w:r>
      <w:r w:rsidR="002C297C" w:rsidRPr="002C297C">
        <w:rPr>
          <w:color w:val="000000"/>
          <w:sz w:val="23"/>
          <w:szCs w:val="23"/>
        </w:rPr>
        <w:t xml:space="preserve">. </w:t>
      </w:r>
    </w:p>
    <w:p w:rsidR="002C297C" w:rsidRDefault="00E34885" w:rsidP="002C297C">
      <w:pPr>
        <w:ind w:left="-142" w:firstLine="822"/>
        <w:jc w:val="both"/>
        <w:rPr>
          <w:color w:val="000000"/>
          <w:sz w:val="23"/>
          <w:szCs w:val="23"/>
        </w:rPr>
      </w:pPr>
      <w:r>
        <w:rPr>
          <w:color w:val="000000"/>
          <w:sz w:val="23"/>
          <w:szCs w:val="23"/>
        </w:rPr>
        <w:t>Parágrafo 12</w:t>
      </w:r>
      <w:r w:rsidR="002C297C" w:rsidRPr="002C297C">
        <w:rPr>
          <w:color w:val="000000"/>
          <w:sz w:val="23"/>
          <w:szCs w:val="23"/>
        </w:rPr>
        <w:t>º A garagem deverá apresentar instalações suficientes e estar provida de todos os equipamentos que forem necessários à manutenção, guarda e reparo dos veículos, conforme norma específica.</w:t>
      </w:r>
    </w:p>
    <w:p w:rsidR="00E34885" w:rsidRPr="00E34885" w:rsidRDefault="00E34885" w:rsidP="00E34885">
      <w:pPr>
        <w:ind w:left="-142" w:firstLine="822"/>
        <w:jc w:val="both"/>
        <w:rPr>
          <w:color w:val="000000"/>
          <w:sz w:val="23"/>
          <w:szCs w:val="23"/>
        </w:rPr>
      </w:pPr>
      <w:r>
        <w:rPr>
          <w:color w:val="000000"/>
          <w:sz w:val="23"/>
          <w:szCs w:val="23"/>
        </w:rPr>
        <w:t xml:space="preserve">Paragrafo 13º. </w:t>
      </w:r>
      <w:r w:rsidRPr="00E34885">
        <w:rPr>
          <w:color w:val="000000"/>
          <w:sz w:val="23"/>
          <w:szCs w:val="23"/>
        </w:rPr>
        <w:t>Os veículos em operação deverão ser mantidos em perfeito estado de funcionamento, manutenção e segurança, em conformidade com instruções definidas em regulamento ou ato normativo específico.</w:t>
      </w:r>
    </w:p>
    <w:p w:rsidR="00E34885" w:rsidRPr="00F81BDE" w:rsidRDefault="00E34885" w:rsidP="00E34885">
      <w:pPr>
        <w:ind w:left="-142" w:firstLine="822"/>
        <w:jc w:val="both"/>
        <w:rPr>
          <w:b/>
        </w:rPr>
      </w:pPr>
      <w:r>
        <w:rPr>
          <w:color w:val="000000"/>
          <w:sz w:val="23"/>
          <w:szCs w:val="23"/>
        </w:rPr>
        <w:lastRenderedPageBreak/>
        <w:t>Parágrafo 14º.</w:t>
      </w:r>
      <w:r w:rsidRPr="00E34885">
        <w:rPr>
          <w:color w:val="000000"/>
          <w:sz w:val="23"/>
          <w:szCs w:val="23"/>
        </w:rPr>
        <w:t xml:space="preserve"> Os serviços de manutenção deverão ser efetuados de acordo com as melhores técnicas, com adequados Planos de Manutenção Preventiva e Corretiva e de acordo com as instruções e recomendações dos fabricantes.</w:t>
      </w:r>
    </w:p>
    <w:p w:rsidR="00F81BDE" w:rsidRPr="003976ED" w:rsidRDefault="00F81BDE" w:rsidP="00F81BDE">
      <w:pPr>
        <w:tabs>
          <w:tab w:val="left" w:pos="1008"/>
        </w:tabs>
        <w:jc w:val="both"/>
        <w:rPr>
          <w:b/>
          <w:color w:val="FF0000"/>
        </w:rPr>
      </w:pPr>
    </w:p>
    <w:p w:rsidR="00BA2A56" w:rsidRDefault="00566B69" w:rsidP="00BA2A56">
      <w:pPr>
        <w:tabs>
          <w:tab w:val="left" w:pos="1211"/>
        </w:tabs>
        <w:ind w:left="-142"/>
        <w:jc w:val="both"/>
        <w:rPr>
          <w:b/>
        </w:rPr>
      </w:pPr>
      <w:r w:rsidRPr="00BA2A56">
        <w:rPr>
          <w:b/>
        </w:rPr>
        <w:t>CLÁUSULA SÉTIMA - DAS OBRIGAÇÕES DA CON</w:t>
      </w:r>
      <w:r w:rsidR="00BA2A56" w:rsidRPr="00BA2A56">
        <w:rPr>
          <w:b/>
        </w:rPr>
        <w:t>CEDENTE</w:t>
      </w:r>
    </w:p>
    <w:p w:rsidR="00DE0370" w:rsidRDefault="00BA2A56" w:rsidP="00DE0370">
      <w:pPr>
        <w:tabs>
          <w:tab w:val="left" w:pos="1211"/>
        </w:tabs>
        <w:ind w:left="-142"/>
        <w:jc w:val="both"/>
        <w:rPr>
          <w:color w:val="000000"/>
          <w:sz w:val="23"/>
          <w:szCs w:val="23"/>
        </w:rPr>
      </w:pPr>
      <w:r>
        <w:rPr>
          <w:b/>
        </w:rPr>
        <w:t>7.1</w:t>
      </w:r>
      <w:r w:rsidRPr="00BA2A56">
        <w:rPr>
          <w:color w:val="000000"/>
          <w:sz w:val="23"/>
          <w:szCs w:val="23"/>
        </w:rPr>
        <w:t xml:space="preserve"> O Concedente, através de Ordem de Serviço da Operação - OSO e seus anexos fixará a especificação técnica do serviço de transporte urbano e rural, a qual reunirá as informações operacionais necessárias à sua execução.</w:t>
      </w:r>
    </w:p>
    <w:p w:rsidR="00DE0370" w:rsidRDefault="00DE0370" w:rsidP="00DE0370">
      <w:pPr>
        <w:tabs>
          <w:tab w:val="left" w:pos="1211"/>
        </w:tabs>
        <w:ind w:left="-142"/>
        <w:jc w:val="both"/>
        <w:rPr>
          <w:sz w:val="23"/>
          <w:szCs w:val="23"/>
        </w:rPr>
      </w:pPr>
      <w:r>
        <w:rPr>
          <w:color w:val="000000"/>
          <w:sz w:val="23"/>
          <w:szCs w:val="23"/>
        </w:rPr>
        <w:tab/>
      </w:r>
      <w:r>
        <w:rPr>
          <w:sz w:val="23"/>
          <w:szCs w:val="23"/>
        </w:rPr>
        <w:t>Parágrafo 1º O Concedente modificará as Ordens de Serviço sempre que houver alterações na demanda, necessidade de revisão da oferta do serviço, por mudanças no sistema viário ou no tráfego que tragam consequência na velocidade operacional, no seu tempo de ciclo, adequação e eficiência.</w:t>
      </w:r>
    </w:p>
    <w:p w:rsidR="00940694" w:rsidRPr="00702FBD" w:rsidRDefault="00DE0370" w:rsidP="00702FBD">
      <w:pPr>
        <w:tabs>
          <w:tab w:val="left" w:pos="1211"/>
        </w:tabs>
        <w:ind w:left="-142"/>
        <w:jc w:val="both"/>
        <w:rPr>
          <w:b/>
        </w:rPr>
      </w:pPr>
      <w:r>
        <w:rPr>
          <w:sz w:val="23"/>
          <w:szCs w:val="23"/>
        </w:rPr>
        <w:tab/>
      </w:r>
      <w:r w:rsidRPr="00DE0370">
        <w:rPr>
          <w:sz w:val="23"/>
          <w:szCs w:val="23"/>
        </w:rPr>
        <w:t xml:space="preserve">Parágrafo 2º A Concessionária poderá propor o quadro de horário da linha, realizando os ajustes operacionais necessários, respeitando a oferta de viagens em quantidade suficiente para o atendimento da demanda e sujeitando as mudanças à aprovação do Órgão Gestor de Transporte, desde que com prévio aviso </w:t>
      </w:r>
      <w:proofErr w:type="gramStart"/>
      <w:r w:rsidRPr="00DE0370">
        <w:rPr>
          <w:sz w:val="23"/>
          <w:szCs w:val="23"/>
        </w:rPr>
        <w:t>ao concedente</w:t>
      </w:r>
      <w:proofErr w:type="gramEnd"/>
      <w:r w:rsidRPr="00DE0370">
        <w:rPr>
          <w:sz w:val="23"/>
          <w:szCs w:val="23"/>
        </w:rPr>
        <w:t>.</w:t>
      </w:r>
    </w:p>
    <w:p w:rsidR="00702FBD" w:rsidRPr="003976ED" w:rsidRDefault="00702FBD" w:rsidP="00702FBD">
      <w:pPr>
        <w:jc w:val="both"/>
        <w:rPr>
          <w:b/>
          <w:color w:val="FF0000"/>
        </w:rPr>
      </w:pPr>
    </w:p>
    <w:p w:rsidR="00566B69" w:rsidRPr="00702FBD" w:rsidRDefault="00566B69" w:rsidP="002614D9">
      <w:pPr>
        <w:ind w:left="-142"/>
        <w:jc w:val="both"/>
        <w:rPr>
          <w:b/>
        </w:rPr>
      </w:pPr>
      <w:r w:rsidRPr="00702FBD">
        <w:rPr>
          <w:b/>
        </w:rPr>
        <w:t xml:space="preserve">CLÁUSULA </w:t>
      </w:r>
      <w:r w:rsidR="00AC5786">
        <w:rPr>
          <w:b/>
        </w:rPr>
        <w:t>OITAVA</w:t>
      </w:r>
      <w:r w:rsidRPr="00702FBD">
        <w:rPr>
          <w:b/>
        </w:rPr>
        <w:t xml:space="preserve"> - DA LEGISLAÇÃO APLICÁVEL</w:t>
      </w:r>
    </w:p>
    <w:p w:rsidR="00566B69" w:rsidRPr="003976ED" w:rsidRDefault="00AC5786" w:rsidP="002614D9">
      <w:pPr>
        <w:tabs>
          <w:tab w:val="left" w:pos="851"/>
        </w:tabs>
        <w:ind w:left="-142"/>
        <w:jc w:val="both"/>
        <w:rPr>
          <w:color w:val="FF0000"/>
        </w:rPr>
      </w:pPr>
      <w:r>
        <w:t>8</w:t>
      </w:r>
      <w:r w:rsidR="00702FBD">
        <w:t xml:space="preserve">.1 </w:t>
      </w:r>
      <w:r w:rsidR="00566B69" w:rsidRPr="00702FBD">
        <w:t>O presente Contrato reger-se-á pelas disposições constantes da Lei Federal n.º 8.666/93 e suas alterações, bem como nas normas do</w:t>
      </w:r>
      <w:r w:rsidR="00115B4A" w:rsidRPr="00702FBD">
        <w:t xml:space="preserve">Edital de </w:t>
      </w:r>
      <w:r w:rsidR="007E5EBF" w:rsidRPr="00702FBD">
        <w:t>Concorrência Pública N° 02</w:t>
      </w:r>
      <w:r w:rsidR="00702FBD" w:rsidRPr="00702FBD">
        <w:t>/2019</w:t>
      </w:r>
      <w:r w:rsidR="00702FBD">
        <w:rPr>
          <w:color w:val="FF0000"/>
        </w:rPr>
        <w:t>.</w:t>
      </w:r>
    </w:p>
    <w:p w:rsidR="00566B69" w:rsidRPr="003976ED" w:rsidRDefault="00566B69" w:rsidP="002614D9">
      <w:pPr>
        <w:ind w:left="-142"/>
        <w:jc w:val="both"/>
        <w:rPr>
          <w:b/>
          <w:color w:val="FF0000"/>
        </w:rPr>
      </w:pPr>
    </w:p>
    <w:p w:rsidR="00702FBD" w:rsidRPr="00702FBD" w:rsidRDefault="00566B69" w:rsidP="00702FBD">
      <w:pPr>
        <w:ind w:left="-142"/>
        <w:jc w:val="both"/>
        <w:rPr>
          <w:b/>
        </w:rPr>
      </w:pPr>
      <w:r w:rsidRPr="00702FBD">
        <w:rPr>
          <w:b/>
        </w:rPr>
        <w:t xml:space="preserve">CLÁUSULA </w:t>
      </w:r>
      <w:r w:rsidR="00AC5786">
        <w:rPr>
          <w:b/>
        </w:rPr>
        <w:t>NONA</w:t>
      </w:r>
      <w:r w:rsidRPr="00702FBD">
        <w:rPr>
          <w:b/>
        </w:rPr>
        <w:t xml:space="preserve"> - DA FISCALIZAÇÃO</w:t>
      </w:r>
    </w:p>
    <w:p w:rsidR="00AC5786" w:rsidRDefault="00AC5786" w:rsidP="00AC5786">
      <w:pPr>
        <w:ind w:left="-142"/>
        <w:jc w:val="both"/>
        <w:rPr>
          <w:b/>
          <w:color w:val="FF0000"/>
        </w:rPr>
      </w:pPr>
      <w:proofErr w:type="gramStart"/>
      <w:r>
        <w:rPr>
          <w:color w:val="000000"/>
          <w:sz w:val="23"/>
          <w:szCs w:val="23"/>
        </w:rPr>
        <w:t>9</w:t>
      </w:r>
      <w:r w:rsidR="00702FBD">
        <w:rPr>
          <w:color w:val="000000"/>
          <w:sz w:val="23"/>
          <w:szCs w:val="23"/>
        </w:rPr>
        <w:t>.1</w:t>
      </w:r>
      <w:r w:rsidR="00702FBD" w:rsidRPr="00702FBD">
        <w:rPr>
          <w:color w:val="000000"/>
          <w:sz w:val="23"/>
          <w:szCs w:val="23"/>
        </w:rPr>
        <w:t xml:space="preserve"> serviço</w:t>
      </w:r>
      <w:proofErr w:type="gramEnd"/>
      <w:r w:rsidR="00702FBD" w:rsidRPr="00702FBD">
        <w:rPr>
          <w:color w:val="000000"/>
          <w:sz w:val="23"/>
          <w:szCs w:val="23"/>
        </w:rPr>
        <w:t xml:space="preserve"> e o contrato de concessão do Transporte Coletivo serão fiscalizados pela Secretaria de Transpo</w:t>
      </w:r>
      <w:r w:rsidR="00702FBD">
        <w:rPr>
          <w:color w:val="000000"/>
          <w:sz w:val="23"/>
          <w:szCs w:val="23"/>
        </w:rPr>
        <w:t xml:space="preserve">rtes </w:t>
      </w:r>
      <w:r w:rsidR="00702FBD" w:rsidRPr="00702FBD">
        <w:rPr>
          <w:color w:val="000000"/>
          <w:sz w:val="23"/>
          <w:szCs w:val="23"/>
        </w:rPr>
        <w:t xml:space="preserve">de </w:t>
      </w:r>
      <w:r w:rsidR="00702FBD">
        <w:rPr>
          <w:color w:val="000000"/>
          <w:sz w:val="23"/>
          <w:szCs w:val="23"/>
        </w:rPr>
        <w:t>Coração de Jesus</w:t>
      </w:r>
      <w:r w:rsidR="00702FBD" w:rsidRPr="00702FBD">
        <w:rPr>
          <w:color w:val="000000"/>
          <w:sz w:val="23"/>
          <w:szCs w:val="23"/>
        </w:rPr>
        <w:t xml:space="preserve"> ou terceiros especialmente contratados por meios de pessoal ou equipamento eletrônico devidamente homologado, voltados para a gestão dos serviços de</w:t>
      </w:r>
      <w:r>
        <w:rPr>
          <w:color w:val="000000"/>
          <w:sz w:val="23"/>
          <w:szCs w:val="23"/>
        </w:rPr>
        <w:t xml:space="preserve"> transporte coletivo e pelo CMT</w:t>
      </w:r>
      <w:r w:rsidR="00702FBD" w:rsidRPr="00702FBD">
        <w:rPr>
          <w:color w:val="000000"/>
          <w:sz w:val="23"/>
          <w:szCs w:val="23"/>
        </w:rPr>
        <w:t xml:space="preserve">. </w:t>
      </w:r>
    </w:p>
    <w:p w:rsidR="00AC5786" w:rsidRDefault="00702FBD" w:rsidP="00AC5786">
      <w:pPr>
        <w:ind w:left="-142" w:firstLine="822"/>
        <w:jc w:val="both"/>
        <w:rPr>
          <w:b/>
          <w:color w:val="FF0000"/>
        </w:rPr>
      </w:pPr>
      <w:r w:rsidRPr="00702FBD">
        <w:rPr>
          <w:color w:val="000000"/>
          <w:sz w:val="23"/>
          <w:szCs w:val="23"/>
        </w:rPr>
        <w:t>Parágrafo 1º A fiscalização será exercida</w:t>
      </w:r>
      <w:r w:rsidR="00AC5786">
        <w:rPr>
          <w:color w:val="000000"/>
          <w:sz w:val="23"/>
          <w:szCs w:val="23"/>
        </w:rPr>
        <w:t xml:space="preserve"> pela SMT</w:t>
      </w:r>
      <w:r w:rsidRPr="00702FBD">
        <w:rPr>
          <w:color w:val="000000"/>
          <w:sz w:val="23"/>
          <w:szCs w:val="23"/>
        </w:rPr>
        <w:t>, através de agentes próprios, devid</w:t>
      </w:r>
      <w:r w:rsidR="00AC5786">
        <w:rPr>
          <w:color w:val="000000"/>
          <w:sz w:val="23"/>
          <w:szCs w:val="23"/>
        </w:rPr>
        <w:t>amente identificados e pelo CMT</w:t>
      </w:r>
      <w:r w:rsidRPr="00702FBD">
        <w:rPr>
          <w:color w:val="000000"/>
          <w:sz w:val="23"/>
          <w:szCs w:val="23"/>
        </w:rPr>
        <w:t xml:space="preserve"> através de seus conselheiros devidamente identificados. </w:t>
      </w:r>
    </w:p>
    <w:p w:rsidR="00AC5786" w:rsidRDefault="00702FBD" w:rsidP="00AC5786">
      <w:pPr>
        <w:ind w:left="-142" w:firstLine="822"/>
        <w:jc w:val="both"/>
        <w:rPr>
          <w:b/>
          <w:color w:val="FF0000"/>
        </w:rPr>
      </w:pPr>
      <w:r w:rsidRPr="00702FBD">
        <w:rPr>
          <w:color w:val="000000"/>
          <w:sz w:val="23"/>
          <w:szCs w:val="23"/>
        </w:rPr>
        <w:t>Par</w:t>
      </w:r>
      <w:r w:rsidR="00AC5786">
        <w:rPr>
          <w:color w:val="000000"/>
          <w:sz w:val="23"/>
          <w:szCs w:val="23"/>
        </w:rPr>
        <w:t>ágrafo 2º A fiscalização da SMT</w:t>
      </w:r>
      <w:r w:rsidRPr="00702FBD">
        <w:rPr>
          <w:color w:val="000000"/>
          <w:sz w:val="23"/>
          <w:szCs w:val="23"/>
        </w:rPr>
        <w:t xml:space="preserve">, sempre que for necessário, poderá adotar o serviço velado/reservado, ficando isenta de identificação. </w:t>
      </w:r>
    </w:p>
    <w:p w:rsidR="00AC5786" w:rsidRDefault="00702FBD" w:rsidP="00AC5786">
      <w:pPr>
        <w:ind w:left="-142" w:firstLine="822"/>
        <w:jc w:val="both"/>
        <w:rPr>
          <w:b/>
          <w:color w:val="FF0000"/>
        </w:rPr>
      </w:pPr>
      <w:r w:rsidRPr="00702FBD">
        <w:rPr>
          <w:color w:val="000000"/>
          <w:sz w:val="23"/>
          <w:szCs w:val="23"/>
        </w:rPr>
        <w:t xml:space="preserve">Parágrafo 3º A ausência ou omissão de fiscalização, pelo município ou pela autarquiaresponsável, do que trata desta norma redundará, além das responsabilidades cíveis, penais e administrativas cabíveis aos agentes públicos, a imediata comunicação ao Ministério Público Estadual e ao Tribunal de Contas de Minas Gerais, nos termos do art. 74, III, da Constituição do Estado. Parágrafo 4º A denúncia das ocorrências de omissão ou ausência de fiscalização poderá ser realizado por meio das ouvidorias municipais do Poder Executivo ou do Poder Legislativo ou, ainda, por lavratura de Boletim de Ocorrências, sempre mediante protocolo, sujeitando o agente responsável, </w:t>
      </w:r>
      <w:proofErr w:type="gramStart"/>
      <w:r w:rsidRPr="00702FBD">
        <w:rPr>
          <w:color w:val="000000"/>
          <w:sz w:val="23"/>
          <w:szCs w:val="23"/>
        </w:rPr>
        <w:t>após</w:t>
      </w:r>
      <w:proofErr w:type="gramEnd"/>
      <w:r w:rsidRPr="00702FBD">
        <w:rPr>
          <w:color w:val="000000"/>
          <w:sz w:val="23"/>
          <w:szCs w:val="23"/>
        </w:rPr>
        <w:t xml:space="preserve"> devido processo administrativo, nas sanções previstas em lei ou em regulamento específico. </w:t>
      </w:r>
    </w:p>
    <w:p w:rsidR="00AC5786" w:rsidRDefault="00702FBD" w:rsidP="00AC5786">
      <w:pPr>
        <w:ind w:left="-142" w:firstLine="822"/>
        <w:jc w:val="both"/>
        <w:rPr>
          <w:b/>
          <w:color w:val="FF0000"/>
        </w:rPr>
      </w:pPr>
      <w:r w:rsidRPr="00702FBD">
        <w:rPr>
          <w:color w:val="000000"/>
          <w:sz w:val="23"/>
          <w:szCs w:val="23"/>
        </w:rPr>
        <w:t xml:space="preserve">Parágrafo 5º As denúncias redundarão em procedimento administrativo que oportunizará ao servidor público omisso ampla defesa e contraditório, aplicando-se, especialmente os procedimentos adotados na Lei Federal nº 9.784/99, sem prejuízo das sanções contidas na Lei Federal nº 8.429/92, se for o caso. </w:t>
      </w:r>
    </w:p>
    <w:p w:rsidR="00566B69" w:rsidRPr="00AC5786" w:rsidRDefault="00702FBD" w:rsidP="00AC5786">
      <w:pPr>
        <w:ind w:left="-142" w:firstLine="822"/>
        <w:jc w:val="both"/>
        <w:rPr>
          <w:b/>
          <w:color w:val="FF0000"/>
        </w:rPr>
      </w:pPr>
      <w:r w:rsidRPr="00702FBD">
        <w:rPr>
          <w:color w:val="000000"/>
          <w:sz w:val="23"/>
          <w:szCs w:val="23"/>
        </w:rPr>
        <w:t>Parágrafo 6º Constatada a prevaricação do fiscal ou agente responsável pela fiscalização o superior hierárquico será obrigado a comunicar, imediatamente, o Ministério</w:t>
      </w:r>
      <w:r w:rsidR="00AC5786">
        <w:rPr>
          <w:color w:val="000000"/>
          <w:sz w:val="23"/>
          <w:szCs w:val="23"/>
        </w:rPr>
        <w:t>.</w:t>
      </w:r>
    </w:p>
    <w:p w:rsidR="00566B69" w:rsidRPr="003976ED" w:rsidRDefault="00566B69" w:rsidP="002614D9">
      <w:pPr>
        <w:tabs>
          <w:tab w:val="left" w:pos="1352"/>
        </w:tabs>
        <w:ind w:left="-142"/>
        <w:jc w:val="both"/>
        <w:rPr>
          <w:b/>
          <w:color w:val="FF0000"/>
        </w:rPr>
      </w:pPr>
    </w:p>
    <w:p w:rsidR="00566B69" w:rsidRPr="00AC5786" w:rsidRDefault="00AC5786" w:rsidP="002614D9">
      <w:pPr>
        <w:tabs>
          <w:tab w:val="left" w:pos="1352"/>
        </w:tabs>
        <w:ind w:left="-142"/>
        <w:jc w:val="both"/>
        <w:rPr>
          <w:b/>
        </w:rPr>
      </w:pPr>
      <w:r>
        <w:rPr>
          <w:b/>
        </w:rPr>
        <w:t>CLÁUSULA DÉCIMA</w:t>
      </w:r>
      <w:r w:rsidR="00566B69" w:rsidRPr="00AC5786">
        <w:rPr>
          <w:b/>
        </w:rPr>
        <w:t xml:space="preserve"> – DA </w:t>
      </w:r>
      <w:proofErr w:type="gramStart"/>
      <w:r w:rsidR="00566B69" w:rsidRPr="00AC5786">
        <w:rPr>
          <w:b/>
        </w:rPr>
        <w:t>SUB-CONTRATAÇÃO</w:t>
      </w:r>
      <w:proofErr w:type="gramEnd"/>
    </w:p>
    <w:p w:rsidR="00566B69" w:rsidRPr="00AC5786" w:rsidRDefault="00AC5786" w:rsidP="002614D9">
      <w:pPr>
        <w:tabs>
          <w:tab w:val="left" w:pos="1352"/>
        </w:tabs>
        <w:ind w:left="-142"/>
        <w:jc w:val="both"/>
      </w:pPr>
      <w:r>
        <w:t xml:space="preserve">10.1 </w:t>
      </w:r>
      <w:r w:rsidR="00566B69" w:rsidRPr="00AC5786">
        <w:t xml:space="preserve">A </w:t>
      </w:r>
      <w:proofErr w:type="spellStart"/>
      <w:r w:rsidRPr="00AC5786">
        <w:t>Concessionaria</w:t>
      </w:r>
      <w:proofErr w:type="spellEnd"/>
      <w:r w:rsidR="00566B69" w:rsidRPr="00AC5786">
        <w:t xml:space="preserve"> poderá </w:t>
      </w:r>
      <w:proofErr w:type="gramStart"/>
      <w:r w:rsidR="00566B69" w:rsidRPr="00AC5786">
        <w:t>sub-contratar</w:t>
      </w:r>
      <w:proofErr w:type="gramEnd"/>
      <w:r w:rsidR="00566B69" w:rsidRPr="00AC5786">
        <w:t xml:space="preserve"> total ou parcial, atividade que constitua objeto deste contrato</w:t>
      </w:r>
      <w:r w:rsidR="00796C9C" w:rsidRPr="00AC5786">
        <w:t>.</w:t>
      </w:r>
    </w:p>
    <w:p w:rsidR="00566B69" w:rsidRPr="003976ED" w:rsidRDefault="00566B69" w:rsidP="002614D9">
      <w:pPr>
        <w:tabs>
          <w:tab w:val="left" w:pos="1352"/>
        </w:tabs>
        <w:ind w:left="-142"/>
        <w:jc w:val="both"/>
        <w:rPr>
          <w:b/>
          <w:color w:val="FF0000"/>
        </w:rPr>
      </w:pPr>
    </w:p>
    <w:p w:rsidR="00566B69" w:rsidRPr="00F13D72" w:rsidRDefault="00566B69" w:rsidP="002614D9">
      <w:pPr>
        <w:tabs>
          <w:tab w:val="left" w:pos="1352"/>
        </w:tabs>
        <w:ind w:left="-142"/>
        <w:jc w:val="both"/>
        <w:rPr>
          <w:b/>
        </w:rPr>
      </w:pPr>
      <w:r w:rsidRPr="00F13D72">
        <w:rPr>
          <w:b/>
        </w:rPr>
        <w:t xml:space="preserve">CLÁUSULA DÉCIMA </w:t>
      </w:r>
      <w:r w:rsidR="00AC5786" w:rsidRPr="00F13D72">
        <w:rPr>
          <w:b/>
        </w:rPr>
        <w:t>PRIMEIRA</w:t>
      </w:r>
      <w:r w:rsidRPr="00F13D72">
        <w:rPr>
          <w:b/>
        </w:rPr>
        <w:t xml:space="preserve"> - DA RESPONSABILIDADE CIVIL</w:t>
      </w:r>
    </w:p>
    <w:p w:rsidR="00566B69" w:rsidRPr="003976ED" w:rsidRDefault="00F13D72" w:rsidP="002614D9">
      <w:pPr>
        <w:tabs>
          <w:tab w:val="left" w:pos="1352"/>
        </w:tabs>
        <w:ind w:left="-142"/>
        <w:jc w:val="both"/>
        <w:rPr>
          <w:color w:val="FF0000"/>
        </w:rPr>
      </w:pPr>
      <w:r>
        <w:t xml:space="preserve">11.1 </w:t>
      </w:r>
      <w:proofErr w:type="gramStart"/>
      <w:r w:rsidR="00566B69" w:rsidRPr="00F13D72">
        <w:t>Correrá</w:t>
      </w:r>
      <w:proofErr w:type="gramEnd"/>
      <w:r w:rsidR="00566B69" w:rsidRPr="00F13D72">
        <w:t xml:space="preserve"> por conta exclusiva da Con</w:t>
      </w:r>
      <w:r w:rsidR="00AC5786" w:rsidRPr="00F13D72">
        <w:t>cessionaria</w:t>
      </w:r>
      <w:r w:rsidR="00566B69" w:rsidRPr="00F13D72">
        <w:t xml:space="preserve"> a responsabilidade por danos causados à Con</w:t>
      </w:r>
      <w:r w:rsidR="00AC5786" w:rsidRPr="00F13D72">
        <w:t>cedente</w:t>
      </w:r>
      <w:r w:rsidR="00566B69" w:rsidRPr="00F13D72">
        <w:t xml:space="preserve"> ou a terceiros, inclusive por acidentes e mortes, em </w:t>
      </w:r>
      <w:r w:rsidR="00FE3B1F" w:rsidRPr="00F13D72">
        <w:t>consequência</w:t>
      </w:r>
      <w:r w:rsidR="00566B69" w:rsidRPr="00F13D72">
        <w:t xml:space="preserve"> de falhas na </w:t>
      </w:r>
      <w:r w:rsidR="00566B69" w:rsidRPr="00F13D72">
        <w:lastRenderedPageBreak/>
        <w:t>execução dos serviços decorrentes de culpa ou dolo da contratada ou de qualquer de seus empregados ou preposto</w:t>
      </w:r>
      <w:r w:rsidR="00566B69" w:rsidRPr="003976ED">
        <w:rPr>
          <w:color w:val="FF0000"/>
        </w:rPr>
        <w:t>.</w:t>
      </w:r>
    </w:p>
    <w:p w:rsidR="00566B69" w:rsidRPr="003976ED" w:rsidRDefault="00566B69" w:rsidP="002614D9">
      <w:pPr>
        <w:pStyle w:val="WW-Corpodetexto31"/>
        <w:tabs>
          <w:tab w:val="clear" w:pos="1288"/>
          <w:tab w:val="left" w:pos="1352"/>
        </w:tabs>
        <w:ind w:left="-142"/>
        <w:rPr>
          <w:rFonts w:ascii="Times New Roman" w:hAnsi="Times New Roman"/>
          <w:color w:val="FF0000"/>
          <w:sz w:val="24"/>
          <w:szCs w:val="24"/>
        </w:rPr>
      </w:pPr>
    </w:p>
    <w:p w:rsidR="00566B69" w:rsidRPr="00F13D72" w:rsidRDefault="00566B69" w:rsidP="002614D9">
      <w:pPr>
        <w:pStyle w:val="WW-Corpodetexto31"/>
        <w:tabs>
          <w:tab w:val="clear" w:pos="1288"/>
          <w:tab w:val="left" w:pos="1352"/>
        </w:tabs>
        <w:ind w:left="-142"/>
        <w:rPr>
          <w:rFonts w:ascii="Times New Roman" w:hAnsi="Times New Roman"/>
          <w:sz w:val="24"/>
          <w:szCs w:val="24"/>
        </w:rPr>
      </w:pPr>
      <w:r w:rsidRPr="00F13D72">
        <w:rPr>
          <w:rFonts w:ascii="Times New Roman" w:hAnsi="Times New Roman"/>
          <w:sz w:val="24"/>
          <w:szCs w:val="24"/>
        </w:rPr>
        <w:t xml:space="preserve">CLÁUSULA DÉCIMA </w:t>
      </w:r>
      <w:r w:rsidR="00367BA1" w:rsidRPr="00F13D72">
        <w:rPr>
          <w:rFonts w:ascii="Times New Roman" w:hAnsi="Times New Roman"/>
          <w:sz w:val="24"/>
          <w:szCs w:val="24"/>
        </w:rPr>
        <w:t>S</w:t>
      </w:r>
      <w:r w:rsidR="00F13D72">
        <w:rPr>
          <w:rFonts w:ascii="Times New Roman" w:hAnsi="Times New Roman"/>
          <w:sz w:val="24"/>
          <w:szCs w:val="24"/>
        </w:rPr>
        <w:t>EGUNDA</w:t>
      </w:r>
      <w:r w:rsidRPr="00F13D72">
        <w:rPr>
          <w:rFonts w:ascii="Times New Roman" w:hAnsi="Times New Roman"/>
          <w:sz w:val="24"/>
          <w:szCs w:val="24"/>
        </w:rPr>
        <w:t xml:space="preserve"> - TRIBUTOS, OBRIGAÇÕES TRABALHISTAS E </w:t>
      </w:r>
      <w:r w:rsidR="00021A19" w:rsidRPr="00F13D72">
        <w:rPr>
          <w:rFonts w:ascii="Times New Roman" w:hAnsi="Times New Roman"/>
          <w:sz w:val="24"/>
          <w:szCs w:val="24"/>
        </w:rPr>
        <w:t>PREVIDENCIÁRIAS.</w:t>
      </w:r>
    </w:p>
    <w:p w:rsidR="00566B69" w:rsidRPr="00F13D72" w:rsidRDefault="00F13D72" w:rsidP="002614D9">
      <w:pPr>
        <w:tabs>
          <w:tab w:val="left" w:pos="1352"/>
        </w:tabs>
        <w:ind w:left="-142"/>
        <w:jc w:val="both"/>
      </w:pPr>
      <w:r>
        <w:t xml:space="preserve">12.1 </w:t>
      </w:r>
      <w:r w:rsidR="00566B69" w:rsidRPr="00F13D72">
        <w:t>Correrão por conta da Con</w:t>
      </w:r>
      <w:r w:rsidRPr="00F13D72">
        <w:t>cessionaria</w:t>
      </w:r>
      <w:r w:rsidR="00566B69" w:rsidRPr="00F13D72">
        <w:t xml:space="preserve"> todos os tributos, impostos e obrigações que incidirem e</w:t>
      </w:r>
      <w:proofErr w:type="gramStart"/>
      <w:r w:rsidR="00566B69" w:rsidRPr="00F13D72">
        <w:t xml:space="preserve"> ou seja</w:t>
      </w:r>
      <w:proofErr w:type="gramEnd"/>
      <w:r w:rsidR="00566B69" w:rsidRPr="00F13D72">
        <w:t xml:space="preserve"> pertinentes a  este contrato.</w:t>
      </w:r>
    </w:p>
    <w:p w:rsidR="0010722A" w:rsidRPr="003976ED" w:rsidRDefault="0010722A" w:rsidP="00E742A1">
      <w:pPr>
        <w:tabs>
          <w:tab w:val="left" w:pos="1571"/>
        </w:tabs>
        <w:jc w:val="both"/>
        <w:rPr>
          <w:b/>
          <w:color w:val="FF0000"/>
        </w:rPr>
      </w:pPr>
    </w:p>
    <w:p w:rsidR="00566B69" w:rsidRPr="00B461D1" w:rsidRDefault="00566B69" w:rsidP="002614D9">
      <w:pPr>
        <w:tabs>
          <w:tab w:val="left" w:pos="1571"/>
        </w:tabs>
        <w:ind w:left="-142"/>
        <w:jc w:val="both"/>
        <w:rPr>
          <w:b/>
        </w:rPr>
      </w:pPr>
      <w:proofErr w:type="gramStart"/>
      <w:r w:rsidRPr="00B461D1">
        <w:rPr>
          <w:b/>
        </w:rPr>
        <w:t xml:space="preserve">CLÁUSULA </w:t>
      </w:r>
      <w:r w:rsidR="0010722A" w:rsidRPr="00B461D1">
        <w:rPr>
          <w:b/>
        </w:rPr>
        <w:t xml:space="preserve">DÉCIMA </w:t>
      </w:r>
      <w:r w:rsidR="00F13D72">
        <w:rPr>
          <w:b/>
        </w:rPr>
        <w:t>TERCEIRO</w:t>
      </w:r>
      <w:r w:rsidRPr="00B461D1">
        <w:rPr>
          <w:b/>
        </w:rPr>
        <w:t xml:space="preserve"> - DO FORO</w:t>
      </w:r>
      <w:proofErr w:type="gramEnd"/>
    </w:p>
    <w:p w:rsidR="00566B69" w:rsidRPr="00B461D1" w:rsidRDefault="00F13D72" w:rsidP="002614D9">
      <w:pPr>
        <w:tabs>
          <w:tab w:val="left" w:pos="851"/>
        </w:tabs>
        <w:ind w:left="-142"/>
        <w:jc w:val="both"/>
      </w:pPr>
      <w:r>
        <w:t xml:space="preserve">13.1 </w:t>
      </w:r>
      <w:r w:rsidR="00566B69" w:rsidRPr="00B461D1">
        <w:t xml:space="preserve">As partes elegem o foro da Comarca de </w:t>
      </w:r>
      <w:r w:rsidR="00E65BFA" w:rsidRPr="00B461D1">
        <w:t>Coração de Jesus</w:t>
      </w:r>
      <w:r w:rsidR="00566B69" w:rsidRPr="00B461D1">
        <w:t>/MG, para dirimir as questões oriundas deste Contrato.</w:t>
      </w:r>
    </w:p>
    <w:p w:rsidR="00566B69" w:rsidRPr="00B461D1" w:rsidRDefault="00566B69" w:rsidP="002614D9">
      <w:pPr>
        <w:tabs>
          <w:tab w:val="left" w:pos="851"/>
        </w:tabs>
        <w:ind w:left="-142"/>
        <w:jc w:val="both"/>
      </w:pPr>
      <w:r w:rsidRPr="00B461D1">
        <w:t>E, por estarem justas e acordadas, firmam o presente, em 02 (duas) vias de igual forma e teor, na presença das testemunhas abaixo nomeadas.</w:t>
      </w:r>
    </w:p>
    <w:p w:rsidR="00566B69" w:rsidRPr="00B461D1" w:rsidRDefault="00566B69" w:rsidP="002614D9">
      <w:pPr>
        <w:tabs>
          <w:tab w:val="left" w:pos="851"/>
        </w:tabs>
        <w:ind w:left="-142"/>
        <w:jc w:val="both"/>
      </w:pPr>
    </w:p>
    <w:p w:rsidR="00B461D1" w:rsidRPr="00B461D1" w:rsidRDefault="00B461D1" w:rsidP="002614D9">
      <w:pPr>
        <w:tabs>
          <w:tab w:val="left" w:pos="851"/>
        </w:tabs>
        <w:ind w:left="-142"/>
        <w:jc w:val="both"/>
      </w:pPr>
    </w:p>
    <w:p w:rsidR="00566B69" w:rsidRPr="00B461D1" w:rsidRDefault="00566B69" w:rsidP="00E742A1">
      <w:pPr>
        <w:tabs>
          <w:tab w:val="left" w:pos="851"/>
        </w:tabs>
        <w:ind w:left="-142"/>
        <w:jc w:val="center"/>
      </w:pPr>
      <w:r w:rsidRPr="00B461D1">
        <w:t>___________________</w:t>
      </w:r>
      <w:proofErr w:type="gramStart"/>
      <w:r w:rsidRPr="00B461D1">
        <w:t xml:space="preserve"> ,</w:t>
      </w:r>
      <w:proofErr w:type="gramEnd"/>
      <w:r w:rsidRPr="00B461D1">
        <w:t xml:space="preserve"> _____ de _____________ de _____</w:t>
      </w:r>
    </w:p>
    <w:p w:rsidR="00566B69" w:rsidRPr="00B461D1" w:rsidRDefault="00566B69" w:rsidP="002614D9">
      <w:pPr>
        <w:tabs>
          <w:tab w:val="left" w:pos="851"/>
        </w:tabs>
        <w:ind w:left="-142"/>
        <w:jc w:val="both"/>
      </w:pPr>
    </w:p>
    <w:p w:rsidR="00B461D1" w:rsidRPr="00B461D1" w:rsidRDefault="00B461D1" w:rsidP="002614D9">
      <w:pPr>
        <w:tabs>
          <w:tab w:val="left" w:pos="851"/>
        </w:tabs>
        <w:ind w:left="-142"/>
        <w:jc w:val="both"/>
      </w:pPr>
    </w:p>
    <w:p w:rsidR="00B461D1" w:rsidRPr="00B461D1" w:rsidRDefault="00B461D1" w:rsidP="002614D9">
      <w:pPr>
        <w:tabs>
          <w:tab w:val="left" w:pos="851"/>
        </w:tabs>
        <w:ind w:left="-142"/>
        <w:jc w:val="both"/>
      </w:pPr>
    </w:p>
    <w:p w:rsidR="00B461D1" w:rsidRPr="00B461D1" w:rsidRDefault="00B461D1" w:rsidP="002614D9">
      <w:pPr>
        <w:tabs>
          <w:tab w:val="left" w:pos="851"/>
        </w:tabs>
        <w:ind w:left="-142"/>
        <w:jc w:val="both"/>
      </w:pPr>
    </w:p>
    <w:p w:rsidR="00566B69" w:rsidRPr="00B461D1" w:rsidRDefault="00566B69" w:rsidP="00B461D1">
      <w:pPr>
        <w:pStyle w:val="Corpodetexto"/>
      </w:pPr>
    </w:p>
    <w:p w:rsidR="00566B69" w:rsidRPr="00B461D1" w:rsidRDefault="00566B69" w:rsidP="002614D9">
      <w:pPr>
        <w:pStyle w:val="Corpodetexto"/>
        <w:ind w:left="-142"/>
      </w:pPr>
      <w:proofErr w:type="gramStart"/>
      <w:r w:rsidRPr="00B461D1">
        <w:t>....................................................</w:t>
      </w:r>
      <w:r w:rsidR="00B461D1" w:rsidRPr="00B461D1">
        <w:t>..................</w:t>
      </w:r>
      <w:r w:rsidRPr="00B461D1">
        <w:t>..............................................................</w:t>
      </w:r>
      <w:proofErr w:type="gramEnd"/>
    </w:p>
    <w:p w:rsidR="00B461D1" w:rsidRPr="00B461D1" w:rsidRDefault="00B461D1" w:rsidP="002614D9">
      <w:pPr>
        <w:pStyle w:val="Corpodetexto"/>
        <w:ind w:left="-142"/>
      </w:pPr>
      <w:r w:rsidRPr="00B461D1">
        <w:t>CONCEDENTE                                                          CONCESSIONARIA:</w:t>
      </w:r>
    </w:p>
    <w:p w:rsidR="00B461D1" w:rsidRPr="00B461D1" w:rsidRDefault="00B461D1" w:rsidP="002614D9">
      <w:pPr>
        <w:pStyle w:val="Corpodetexto"/>
        <w:ind w:left="-142"/>
      </w:pPr>
      <w:r w:rsidRPr="00B461D1">
        <w:t>REPRESENTANTE:                                                   Rep. Legal:</w:t>
      </w:r>
    </w:p>
    <w:p w:rsidR="00566B69" w:rsidRPr="00B461D1" w:rsidRDefault="00566B69" w:rsidP="00B461D1">
      <w:pPr>
        <w:pStyle w:val="Corpodetexto"/>
        <w:ind w:left="-142"/>
      </w:pPr>
      <w:r w:rsidRPr="00B461D1">
        <w:t xml:space="preserve">CPF:                                                                             </w:t>
      </w:r>
      <w:r w:rsidR="00C44FA9" w:rsidRPr="00B461D1">
        <w:t>CPF</w:t>
      </w:r>
    </w:p>
    <w:p w:rsidR="00A03DE8" w:rsidRDefault="00A03DE8" w:rsidP="002614D9">
      <w:pPr>
        <w:autoSpaceDE w:val="0"/>
        <w:autoSpaceDN w:val="0"/>
        <w:adjustRightInd w:val="0"/>
        <w:ind w:left="-142" w:right="-116"/>
        <w:jc w:val="both"/>
        <w:rPr>
          <w:b/>
          <w:color w:val="FF0000"/>
        </w:rPr>
      </w:pPr>
    </w:p>
    <w:p w:rsidR="00F13D72" w:rsidRDefault="00F13D72" w:rsidP="002614D9">
      <w:pPr>
        <w:autoSpaceDE w:val="0"/>
        <w:autoSpaceDN w:val="0"/>
        <w:adjustRightInd w:val="0"/>
        <w:ind w:left="-142" w:right="-116"/>
        <w:jc w:val="both"/>
        <w:rPr>
          <w:b/>
          <w:color w:val="FF0000"/>
        </w:rPr>
      </w:pPr>
    </w:p>
    <w:p w:rsidR="00F13D72" w:rsidRDefault="00F13D72" w:rsidP="002614D9">
      <w:pPr>
        <w:autoSpaceDE w:val="0"/>
        <w:autoSpaceDN w:val="0"/>
        <w:adjustRightInd w:val="0"/>
        <w:ind w:left="-142" w:right="-116"/>
        <w:jc w:val="both"/>
        <w:rPr>
          <w:b/>
          <w:color w:val="FF0000"/>
        </w:rPr>
      </w:pPr>
    </w:p>
    <w:p w:rsidR="00F13D72" w:rsidRPr="00F13D72" w:rsidRDefault="00F13D72" w:rsidP="002614D9">
      <w:pPr>
        <w:autoSpaceDE w:val="0"/>
        <w:autoSpaceDN w:val="0"/>
        <w:adjustRightInd w:val="0"/>
        <w:ind w:left="-142" w:right="-116"/>
        <w:jc w:val="both"/>
      </w:pPr>
      <w:r w:rsidRPr="00F13D72">
        <w:t>__________________________________</w:t>
      </w:r>
    </w:p>
    <w:p w:rsidR="00F13D72" w:rsidRPr="00F13D72" w:rsidRDefault="00F13D72" w:rsidP="002614D9">
      <w:pPr>
        <w:autoSpaceDE w:val="0"/>
        <w:autoSpaceDN w:val="0"/>
        <w:adjustRightInd w:val="0"/>
        <w:ind w:left="-142" w:right="-116"/>
        <w:jc w:val="both"/>
      </w:pPr>
      <w:r w:rsidRPr="00F13D72">
        <w:t>Testemunha</w:t>
      </w:r>
      <w:r>
        <w:t xml:space="preserve"> 01:</w:t>
      </w:r>
    </w:p>
    <w:p w:rsidR="00F13D72" w:rsidRPr="00F13D72" w:rsidRDefault="00F13D72" w:rsidP="002614D9">
      <w:pPr>
        <w:autoSpaceDE w:val="0"/>
        <w:autoSpaceDN w:val="0"/>
        <w:adjustRightInd w:val="0"/>
        <w:ind w:left="-142" w:right="-116"/>
        <w:jc w:val="both"/>
      </w:pPr>
      <w:r w:rsidRPr="00F13D72">
        <w:t>CPF:</w:t>
      </w:r>
    </w:p>
    <w:p w:rsidR="00A03DE8" w:rsidRDefault="00A03DE8" w:rsidP="002614D9">
      <w:pPr>
        <w:autoSpaceDE w:val="0"/>
        <w:autoSpaceDN w:val="0"/>
        <w:adjustRightInd w:val="0"/>
        <w:ind w:left="-142" w:right="-116"/>
        <w:jc w:val="both"/>
        <w:rPr>
          <w:b/>
          <w:color w:val="FF0000"/>
        </w:rPr>
      </w:pPr>
    </w:p>
    <w:p w:rsidR="00F13D72" w:rsidRDefault="00F13D72" w:rsidP="002614D9">
      <w:pPr>
        <w:autoSpaceDE w:val="0"/>
        <w:autoSpaceDN w:val="0"/>
        <w:adjustRightInd w:val="0"/>
        <w:ind w:left="-142" w:right="-116"/>
        <w:jc w:val="both"/>
        <w:rPr>
          <w:b/>
          <w:color w:val="FF0000"/>
        </w:rPr>
      </w:pPr>
    </w:p>
    <w:p w:rsidR="00F13D72" w:rsidRDefault="00F13D72" w:rsidP="002614D9">
      <w:pPr>
        <w:autoSpaceDE w:val="0"/>
        <w:autoSpaceDN w:val="0"/>
        <w:adjustRightInd w:val="0"/>
        <w:ind w:left="-142" w:right="-116"/>
        <w:jc w:val="both"/>
        <w:rPr>
          <w:b/>
          <w:color w:val="FF0000"/>
        </w:rPr>
      </w:pPr>
    </w:p>
    <w:p w:rsidR="00F13D72" w:rsidRPr="00F13D72" w:rsidRDefault="00F13D72" w:rsidP="00F13D72">
      <w:pPr>
        <w:autoSpaceDE w:val="0"/>
        <w:autoSpaceDN w:val="0"/>
        <w:adjustRightInd w:val="0"/>
        <w:ind w:left="-142" w:right="-116"/>
        <w:jc w:val="both"/>
      </w:pPr>
      <w:r w:rsidRPr="00F13D72">
        <w:t>__________________________________</w:t>
      </w:r>
    </w:p>
    <w:p w:rsidR="00F13D72" w:rsidRPr="00F13D72" w:rsidRDefault="00F13D72" w:rsidP="00F13D72">
      <w:pPr>
        <w:autoSpaceDE w:val="0"/>
        <w:autoSpaceDN w:val="0"/>
        <w:adjustRightInd w:val="0"/>
        <w:ind w:left="-142" w:right="-116"/>
        <w:jc w:val="both"/>
      </w:pPr>
      <w:r w:rsidRPr="00F13D72">
        <w:t>Testemunha</w:t>
      </w:r>
      <w:r>
        <w:t xml:space="preserve"> 02:</w:t>
      </w:r>
    </w:p>
    <w:p w:rsidR="00F13D72" w:rsidRPr="00F13D72" w:rsidRDefault="00F13D72" w:rsidP="00F13D72">
      <w:pPr>
        <w:autoSpaceDE w:val="0"/>
        <w:autoSpaceDN w:val="0"/>
        <w:adjustRightInd w:val="0"/>
        <w:ind w:left="-142" w:right="-116"/>
        <w:jc w:val="both"/>
      </w:pPr>
      <w:r w:rsidRPr="00F13D72">
        <w:t>CPF:</w:t>
      </w:r>
    </w:p>
    <w:p w:rsidR="00F13D72" w:rsidRDefault="00F13D72" w:rsidP="002614D9">
      <w:pPr>
        <w:autoSpaceDE w:val="0"/>
        <w:autoSpaceDN w:val="0"/>
        <w:adjustRightInd w:val="0"/>
        <w:ind w:left="-142" w:right="-116"/>
        <w:jc w:val="both"/>
        <w:rPr>
          <w:b/>
          <w:color w:val="FF0000"/>
        </w:rPr>
      </w:pPr>
    </w:p>
    <w:p w:rsidR="00F13D72" w:rsidRDefault="00F13D72" w:rsidP="002614D9">
      <w:pPr>
        <w:autoSpaceDE w:val="0"/>
        <w:autoSpaceDN w:val="0"/>
        <w:adjustRightInd w:val="0"/>
        <w:ind w:left="-142" w:right="-116"/>
        <w:jc w:val="both"/>
        <w:rPr>
          <w:b/>
          <w:color w:val="FF0000"/>
        </w:rPr>
      </w:pPr>
    </w:p>
    <w:p w:rsidR="00F13D72" w:rsidRPr="00B461D1" w:rsidRDefault="00F13D72" w:rsidP="002614D9">
      <w:pPr>
        <w:autoSpaceDE w:val="0"/>
        <w:autoSpaceDN w:val="0"/>
        <w:adjustRightInd w:val="0"/>
        <w:ind w:left="-142" w:right="-116"/>
        <w:jc w:val="both"/>
        <w:rPr>
          <w:b/>
          <w:color w:val="FF0000"/>
        </w:rPr>
      </w:pPr>
    </w:p>
    <w:p w:rsidR="00A03DE8" w:rsidRPr="00B461D1" w:rsidRDefault="00A03DE8" w:rsidP="002614D9">
      <w:pPr>
        <w:autoSpaceDE w:val="0"/>
        <w:autoSpaceDN w:val="0"/>
        <w:adjustRightInd w:val="0"/>
        <w:ind w:left="-142" w:right="-116"/>
        <w:jc w:val="both"/>
        <w:rPr>
          <w:b/>
          <w:color w:val="FF0000"/>
        </w:rPr>
      </w:pPr>
    </w:p>
    <w:p w:rsidR="00A03DE8" w:rsidRPr="00B461D1" w:rsidRDefault="00A03DE8" w:rsidP="002614D9">
      <w:pPr>
        <w:autoSpaceDE w:val="0"/>
        <w:autoSpaceDN w:val="0"/>
        <w:adjustRightInd w:val="0"/>
        <w:ind w:left="-142" w:right="-116"/>
        <w:jc w:val="both"/>
        <w:rPr>
          <w:b/>
          <w:color w:val="FF0000"/>
        </w:rPr>
      </w:pPr>
    </w:p>
    <w:p w:rsidR="00A03DE8" w:rsidRPr="00B461D1" w:rsidRDefault="00A03DE8" w:rsidP="002614D9">
      <w:pPr>
        <w:autoSpaceDE w:val="0"/>
        <w:autoSpaceDN w:val="0"/>
        <w:adjustRightInd w:val="0"/>
        <w:ind w:left="-142" w:right="-116"/>
        <w:jc w:val="both"/>
        <w:rPr>
          <w:b/>
          <w:color w:val="FF0000"/>
        </w:rPr>
      </w:pPr>
    </w:p>
    <w:p w:rsidR="00A03DE8" w:rsidRPr="00B461D1" w:rsidRDefault="00A03DE8" w:rsidP="002614D9">
      <w:pPr>
        <w:autoSpaceDE w:val="0"/>
        <w:autoSpaceDN w:val="0"/>
        <w:adjustRightInd w:val="0"/>
        <w:ind w:left="-142" w:right="-116"/>
        <w:jc w:val="both"/>
        <w:rPr>
          <w:b/>
          <w:color w:val="FF0000"/>
        </w:rPr>
      </w:pPr>
    </w:p>
    <w:p w:rsidR="00A03DE8" w:rsidRPr="00B461D1" w:rsidRDefault="00A03DE8" w:rsidP="009F55BD">
      <w:pPr>
        <w:autoSpaceDE w:val="0"/>
        <w:autoSpaceDN w:val="0"/>
        <w:adjustRightInd w:val="0"/>
        <w:ind w:left="-180" w:right="-116"/>
        <w:jc w:val="center"/>
        <w:rPr>
          <w:b/>
          <w:color w:val="FF0000"/>
        </w:rPr>
      </w:pPr>
    </w:p>
    <w:p w:rsidR="00A03DE8" w:rsidRPr="00B461D1" w:rsidRDefault="00A03DE8" w:rsidP="009F55BD">
      <w:pPr>
        <w:autoSpaceDE w:val="0"/>
        <w:autoSpaceDN w:val="0"/>
        <w:adjustRightInd w:val="0"/>
        <w:ind w:left="-180" w:right="-116"/>
        <w:jc w:val="center"/>
        <w:rPr>
          <w:b/>
          <w:color w:val="FF0000"/>
        </w:rPr>
      </w:pPr>
    </w:p>
    <w:p w:rsidR="00A877EC" w:rsidRPr="00B461D1" w:rsidRDefault="00A877EC" w:rsidP="009F55BD">
      <w:pPr>
        <w:autoSpaceDE w:val="0"/>
        <w:autoSpaceDN w:val="0"/>
        <w:adjustRightInd w:val="0"/>
        <w:ind w:left="-180" w:right="-116"/>
        <w:jc w:val="center"/>
        <w:rPr>
          <w:b/>
          <w:color w:val="FF0000"/>
        </w:rPr>
      </w:pPr>
    </w:p>
    <w:p w:rsidR="00A877EC" w:rsidRPr="00B461D1" w:rsidRDefault="00A877EC" w:rsidP="009F55BD">
      <w:pPr>
        <w:autoSpaceDE w:val="0"/>
        <w:autoSpaceDN w:val="0"/>
        <w:adjustRightInd w:val="0"/>
        <w:ind w:left="-180" w:right="-116"/>
        <w:jc w:val="center"/>
        <w:rPr>
          <w:b/>
          <w:color w:val="FF0000"/>
        </w:rPr>
      </w:pPr>
    </w:p>
    <w:p w:rsidR="00A877EC" w:rsidRPr="00B461D1" w:rsidRDefault="00A877EC" w:rsidP="009F55BD">
      <w:pPr>
        <w:autoSpaceDE w:val="0"/>
        <w:autoSpaceDN w:val="0"/>
        <w:adjustRightInd w:val="0"/>
        <w:ind w:left="-180" w:right="-116"/>
        <w:jc w:val="center"/>
        <w:rPr>
          <w:b/>
          <w:color w:val="FF0000"/>
        </w:rPr>
      </w:pPr>
    </w:p>
    <w:p w:rsidR="00A877EC" w:rsidRPr="00B461D1" w:rsidRDefault="00A877EC" w:rsidP="009F55BD">
      <w:pPr>
        <w:autoSpaceDE w:val="0"/>
        <w:autoSpaceDN w:val="0"/>
        <w:adjustRightInd w:val="0"/>
        <w:ind w:left="-180" w:right="-116"/>
        <w:jc w:val="center"/>
        <w:rPr>
          <w:b/>
          <w:color w:val="FF0000"/>
        </w:rPr>
      </w:pPr>
    </w:p>
    <w:p w:rsidR="00A877EC" w:rsidRPr="00B461D1" w:rsidRDefault="00A877EC" w:rsidP="00E742A1">
      <w:pPr>
        <w:autoSpaceDE w:val="0"/>
        <w:autoSpaceDN w:val="0"/>
        <w:adjustRightInd w:val="0"/>
        <w:ind w:right="-116"/>
        <w:rPr>
          <w:b/>
          <w:color w:val="FF0000"/>
        </w:rPr>
      </w:pPr>
      <w:bookmarkStart w:id="7" w:name="_GoBack"/>
      <w:bookmarkEnd w:id="7"/>
    </w:p>
    <w:p w:rsidR="00A03DE8" w:rsidRPr="00F13D72" w:rsidRDefault="00A03DE8" w:rsidP="009F55BD">
      <w:pPr>
        <w:autoSpaceDE w:val="0"/>
        <w:autoSpaceDN w:val="0"/>
        <w:adjustRightInd w:val="0"/>
        <w:ind w:left="-180" w:right="-116"/>
        <w:jc w:val="center"/>
        <w:rPr>
          <w:b/>
        </w:rPr>
      </w:pPr>
    </w:p>
    <w:p w:rsidR="00516D05" w:rsidRPr="00F13D72" w:rsidRDefault="00C52743" w:rsidP="009F55BD">
      <w:pPr>
        <w:autoSpaceDE w:val="0"/>
        <w:autoSpaceDN w:val="0"/>
        <w:adjustRightInd w:val="0"/>
        <w:ind w:left="-180" w:right="-116"/>
        <w:jc w:val="center"/>
        <w:rPr>
          <w:b/>
        </w:rPr>
      </w:pPr>
      <w:r w:rsidRPr="00F13D72">
        <w:rPr>
          <w:b/>
        </w:rPr>
        <w:t xml:space="preserve">ANEXO </w:t>
      </w:r>
      <w:r w:rsidR="00516D05" w:rsidRPr="00F13D72">
        <w:rPr>
          <w:b/>
        </w:rPr>
        <w:t>X</w:t>
      </w:r>
    </w:p>
    <w:p w:rsidR="00516D05" w:rsidRPr="00F13D72" w:rsidRDefault="00516D05" w:rsidP="009F55BD">
      <w:pPr>
        <w:autoSpaceDE w:val="0"/>
        <w:autoSpaceDN w:val="0"/>
        <w:adjustRightInd w:val="0"/>
        <w:ind w:left="-180" w:right="-116"/>
        <w:jc w:val="center"/>
        <w:rPr>
          <w:b/>
          <w:bCs/>
        </w:rPr>
      </w:pPr>
    </w:p>
    <w:p w:rsidR="00516D05" w:rsidRPr="00F13D72" w:rsidRDefault="009A7399" w:rsidP="009F55BD">
      <w:pPr>
        <w:autoSpaceDE w:val="0"/>
        <w:autoSpaceDN w:val="0"/>
        <w:adjustRightInd w:val="0"/>
        <w:ind w:left="-180" w:right="-116"/>
        <w:jc w:val="center"/>
        <w:rPr>
          <w:b/>
          <w:bCs/>
        </w:rPr>
      </w:pPr>
      <w:r w:rsidRPr="00F13D72">
        <w:rPr>
          <w:b/>
          <w:bCs/>
        </w:rPr>
        <w:t>CONCORRÊNCIA PÚBLICA N° 02</w:t>
      </w:r>
      <w:r w:rsidR="00F13D72" w:rsidRPr="00F13D72">
        <w:rPr>
          <w:b/>
          <w:bCs/>
        </w:rPr>
        <w:t>/2019</w:t>
      </w:r>
    </w:p>
    <w:p w:rsidR="00516D05" w:rsidRPr="00F13D72" w:rsidRDefault="00516D05" w:rsidP="009F55BD">
      <w:pPr>
        <w:autoSpaceDE w:val="0"/>
        <w:autoSpaceDN w:val="0"/>
        <w:adjustRightInd w:val="0"/>
        <w:ind w:left="-180" w:right="-116"/>
        <w:jc w:val="center"/>
        <w:rPr>
          <w:b/>
          <w:bCs/>
        </w:rPr>
      </w:pPr>
    </w:p>
    <w:p w:rsidR="00516D05" w:rsidRPr="00F13D72" w:rsidRDefault="00516D05" w:rsidP="009F55BD">
      <w:pPr>
        <w:autoSpaceDE w:val="0"/>
        <w:autoSpaceDN w:val="0"/>
        <w:adjustRightInd w:val="0"/>
        <w:ind w:left="-180" w:right="-116"/>
        <w:jc w:val="center"/>
        <w:rPr>
          <w:b/>
          <w:bCs/>
        </w:rPr>
      </w:pPr>
      <w:r w:rsidRPr="00F13D72">
        <w:rPr>
          <w:b/>
          <w:bCs/>
        </w:rPr>
        <w:t>RECIBO DE RETIRADA DE EDITAL.</w:t>
      </w: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r w:rsidRPr="00F13D72">
        <w:t>Razão Social</w:t>
      </w:r>
    </w:p>
    <w:p w:rsidR="00516D05" w:rsidRPr="00F13D72" w:rsidRDefault="00516D05" w:rsidP="009F55BD">
      <w:pPr>
        <w:autoSpaceDE w:val="0"/>
        <w:autoSpaceDN w:val="0"/>
        <w:adjustRightInd w:val="0"/>
        <w:ind w:left="-180" w:right="-116"/>
        <w:jc w:val="both"/>
      </w:pPr>
      <w:r w:rsidRPr="00F13D72">
        <w:t>CNPJ n°</w:t>
      </w:r>
    </w:p>
    <w:p w:rsidR="00516D05" w:rsidRPr="00F13D72" w:rsidRDefault="00516D05" w:rsidP="009F55BD">
      <w:pPr>
        <w:autoSpaceDE w:val="0"/>
        <w:autoSpaceDN w:val="0"/>
        <w:adjustRightInd w:val="0"/>
        <w:ind w:left="-180" w:right="-116"/>
        <w:jc w:val="both"/>
      </w:pPr>
      <w:r w:rsidRPr="00F13D72">
        <w:t>Endereço:</w:t>
      </w:r>
    </w:p>
    <w:p w:rsidR="00516D05" w:rsidRPr="00F13D72" w:rsidRDefault="00516D05" w:rsidP="009F55BD">
      <w:pPr>
        <w:autoSpaceDE w:val="0"/>
        <w:autoSpaceDN w:val="0"/>
        <w:adjustRightInd w:val="0"/>
        <w:ind w:left="-180" w:right="-116"/>
        <w:jc w:val="both"/>
      </w:pPr>
      <w:proofErr w:type="gramStart"/>
      <w:r w:rsidRPr="00F13D72">
        <w:t>e-mail</w:t>
      </w:r>
      <w:proofErr w:type="gramEnd"/>
      <w:r w:rsidRPr="00F13D72">
        <w:t>:</w:t>
      </w:r>
    </w:p>
    <w:p w:rsidR="00516D05" w:rsidRPr="00F13D72" w:rsidRDefault="00516D05" w:rsidP="009F55BD">
      <w:pPr>
        <w:autoSpaceDE w:val="0"/>
        <w:autoSpaceDN w:val="0"/>
        <w:adjustRightInd w:val="0"/>
        <w:ind w:left="-180" w:right="-116"/>
        <w:jc w:val="both"/>
      </w:pPr>
      <w:r w:rsidRPr="00F13D72">
        <w:t>Cidade: Estado:</w:t>
      </w:r>
    </w:p>
    <w:p w:rsidR="00516D05" w:rsidRPr="00F13D72" w:rsidRDefault="00E1180A" w:rsidP="009F55BD">
      <w:pPr>
        <w:autoSpaceDE w:val="0"/>
        <w:autoSpaceDN w:val="0"/>
        <w:adjustRightInd w:val="0"/>
        <w:ind w:left="-180" w:right="-116"/>
        <w:jc w:val="both"/>
      </w:pPr>
      <w:r w:rsidRPr="00F13D72">
        <w:t xml:space="preserve">Telefone: </w:t>
      </w:r>
    </w:p>
    <w:p w:rsidR="00516D05" w:rsidRPr="00F13D72" w:rsidRDefault="00516D05" w:rsidP="009F55BD">
      <w:pPr>
        <w:autoSpaceDE w:val="0"/>
        <w:autoSpaceDN w:val="0"/>
        <w:adjustRightInd w:val="0"/>
        <w:ind w:left="-180" w:right="-116"/>
        <w:jc w:val="both"/>
      </w:pPr>
      <w:r w:rsidRPr="00F13D72">
        <w:t>Pessoa para contato:</w:t>
      </w: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r w:rsidRPr="00F13D72">
        <w:t>Recebemos, através do e-mail licitacoracao@yahoo.com.br nesta data, cópia do instrumento convocatório da licitação acima identificada.</w:t>
      </w: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r w:rsidRPr="00F13D72">
        <w:t>Local: ______________</w:t>
      </w:r>
      <w:r w:rsidR="00882A20" w:rsidRPr="00F13D72">
        <w:t>,</w:t>
      </w:r>
      <w:r w:rsidR="00F13D72" w:rsidRPr="00F13D72">
        <w:t xml:space="preserve"> _____, de _____________ de 2019</w:t>
      </w:r>
      <w:r w:rsidRPr="00F13D72">
        <w:t>.</w:t>
      </w: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r w:rsidRPr="00F13D72">
        <w:t>________________________________</w:t>
      </w:r>
    </w:p>
    <w:p w:rsidR="00516D05" w:rsidRPr="00F13D72" w:rsidRDefault="00516D05" w:rsidP="009F55BD">
      <w:pPr>
        <w:autoSpaceDE w:val="0"/>
        <w:autoSpaceDN w:val="0"/>
        <w:adjustRightInd w:val="0"/>
        <w:ind w:left="-180" w:right="-116"/>
        <w:jc w:val="both"/>
      </w:pPr>
      <w:r w:rsidRPr="00F13D72">
        <w:t>Assinatura</w:t>
      </w: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r w:rsidRPr="00F13D72">
        <w:t>Senhor Licitante,</w:t>
      </w: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r w:rsidRPr="00F13D72">
        <w:t xml:space="preserve">Visando a comunicação futura entre a Prefeitura de CORAÇÃO DE JESUS e essa empresa, solicitamos de Vossa Senhoria preencher o recibo de entrega do edital e remeter ao Setor de Licitação por meio do Fone/Fax </w:t>
      </w:r>
      <w:r w:rsidRPr="00F13D72">
        <w:rPr>
          <w:b/>
          <w:bCs/>
        </w:rPr>
        <w:t xml:space="preserve">(38) 3228-2282 </w:t>
      </w:r>
      <w:r w:rsidRPr="00F13D72">
        <w:t xml:space="preserve">e-mail: </w:t>
      </w:r>
      <w:proofErr w:type="gramStart"/>
      <w:r w:rsidRPr="00F13D72">
        <w:t>licitacoracao@yahoo.com.br .</w:t>
      </w:r>
      <w:proofErr w:type="gramEnd"/>
    </w:p>
    <w:p w:rsidR="00516D05" w:rsidRPr="00F13D72" w:rsidRDefault="00516D05" w:rsidP="009F55BD">
      <w:pPr>
        <w:autoSpaceDE w:val="0"/>
        <w:autoSpaceDN w:val="0"/>
        <w:adjustRightInd w:val="0"/>
        <w:ind w:left="-180" w:right="-116"/>
        <w:jc w:val="both"/>
      </w:pPr>
    </w:p>
    <w:p w:rsidR="00516D05" w:rsidRPr="00F13D72" w:rsidRDefault="00516D05" w:rsidP="009F55BD">
      <w:pPr>
        <w:autoSpaceDE w:val="0"/>
        <w:autoSpaceDN w:val="0"/>
        <w:adjustRightInd w:val="0"/>
        <w:ind w:left="-180" w:right="-116"/>
        <w:jc w:val="both"/>
      </w:pPr>
      <w:r w:rsidRPr="00F13D72">
        <w:t xml:space="preserve">A não remessa do presente recibo ao Departamento de Licitação implicará o não envio </w:t>
      </w:r>
      <w:proofErr w:type="gramStart"/>
      <w:r w:rsidRPr="00F13D72">
        <w:t>à</w:t>
      </w:r>
      <w:proofErr w:type="gramEnd"/>
      <w:r w:rsidRPr="00F13D72">
        <w:t xml:space="preserve"> Vossa Senhoria, de eventuais retificações ocorridas no instrumento convocatório bem como quaisquer informações adicionais.</w:t>
      </w:r>
    </w:p>
    <w:p w:rsidR="00516D05" w:rsidRPr="003976ED" w:rsidRDefault="00516D05" w:rsidP="009F55BD">
      <w:pPr>
        <w:ind w:left="-180" w:right="-116"/>
        <w:rPr>
          <w:color w:val="FF0000"/>
        </w:rPr>
      </w:pPr>
    </w:p>
    <w:p w:rsidR="00516D05" w:rsidRPr="003976ED" w:rsidRDefault="00516D05" w:rsidP="009F55BD">
      <w:pPr>
        <w:autoSpaceDE w:val="0"/>
        <w:autoSpaceDN w:val="0"/>
        <w:adjustRightInd w:val="0"/>
        <w:ind w:left="-180" w:right="-116"/>
        <w:jc w:val="both"/>
        <w:rPr>
          <w:color w:val="FF0000"/>
        </w:rPr>
      </w:pPr>
    </w:p>
    <w:p w:rsidR="00516D05" w:rsidRPr="003976ED" w:rsidRDefault="00516D05" w:rsidP="009F55BD">
      <w:pPr>
        <w:autoSpaceDE w:val="0"/>
        <w:autoSpaceDN w:val="0"/>
        <w:adjustRightInd w:val="0"/>
        <w:ind w:left="-180" w:right="-116"/>
        <w:jc w:val="both"/>
        <w:rPr>
          <w:color w:val="FF0000"/>
        </w:rPr>
      </w:pPr>
    </w:p>
    <w:p w:rsidR="00516D05" w:rsidRPr="003976ED" w:rsidRDefault="00516D05" w:rsidP="009F55BD">
      <w:pPr>
        <w:pStyle w:val="Corpodetexto"/>
        <w:widowControl w:val="0"/>
        <w:ind w:left="-180" w:right="-116"/>
        <w:rPr>
          <w:color w:val="FF0000"/>
        </w:rPr>
      </w:pPr>
    </w:p>
    <w:p w:rsidR="00516D05" w:rsidRPr="003976ED" w:rsidRDefault="00516D05" w:rsidP="009F55BD">
      <w:pPr>
        <w:widowControl w:val="0"/>
        <w:autoSpaceDE w:val="0"/>
        <w:autoSpaceDN w:val="0"/>
        <w:adjustRightInd w:val="0"/>
        <w:ind w:left="-180" w:right="-116"/>
        <w:jc w:val="right"/>
        <w:rPr>
          <w:color w:val="FF0000"/>
        </w:rPr>
      </w:pPr>
    </w:p>
    <w:p w:rsidR="00F47245" w:rsidRPr="003976ED" w:rsidRDefault="00F47245" w:rsidP="009F55BD">
      <w:pPr>
        <w:widowControl w:val="0"/>
        <w:autoSpaceDE w:val="0"/>
        <w:autoSpaceDN w:val="0"/>
        <w:adjustRightInd w:val="0"/>
        <w:ind w:left="-180" w:right="-116"/>
        <w:jc w:val="right"/>
        <w:rPr>
          <w:color w:val="FF0000"/>
        </w:rPr>
      </w:pPr>
    </w:p>
    <w:p w:rsidR="00F47245" w:rsidRPr="003976ED" w:rsidRDefault="00F47245" w:rsidP="009F55BD">
      <w:pPr>
        <w:widowControl w:val="0"/>
        <w:autoSpaceDE w:val="0"/>
        <w:autoSpaceDN w:val="0"/>
        <w:adjustRightInd w:val="0"/>
        <w:ind w:left="-180" w:right="-116"/>
        <w:jc w:val="right"/>
        <w:rPr>
          <w:color w:val="FF0000"/>
        </w:rPr>
      </w:pPr>
    </w:p>
    <w:p w:rsidR="00707CA0" w:rsidRPr="003976ED" w:rsidRDefault="00707CA0" w:rsidP="009F55BD">
      <w:pPr>
        <w:widowControl w:val="0"/>
        <w:autoSpaceDE w:val="0"/>
        <w:autoSpaceDN w:val="0"/>
        <w:adjustRightInd w:val="0"/>
        <w:ind w:left="-180" w:right="-116"/>
        <w:jc w:val="right"/>
        <w:rPr>
          <w:color w:val="FF0000"/>
        </w:rPr>
      </w:pPr>
    </w:p>
    <w:p w:rsidR="00707CA0" w:rsidRPr="003976ED" w:rsidRDefault="00707CA0" w:rsidP="009F55BD">
      <w:pPr>
        <w:widowControl w:val="0"/>
        <w:autoSpaceDE w:val="0"/>
        <w:autoSpaceDN w:val="0"/>
        <w:adjustRightInd w:val="0"/>
        <w:ind w:left="-180" w:right="-116"/>
        <w:jc w:val="right"/>
        <w:rPr>
          <w:color w:val="FF0000"/>
        </w:rPr>
      </w:pPr>
    </w:p>
    <w:p w:rsidR="00F47245" w:rsidRPr="003976ED" w:rsidRDefault="00F47245" w:rsidP="00A03DE8">
      <w:pPr>
        <w:widowControl w:val="0"/>
        <w:autoSpaceDE w:val="0"/>
        <w:autoSpaceDN w:val="0"/>
        <w:adjustRightInd w:val="0"/>
        <w:ind w:right="-116"/>
        <w:rPr>
          <w:color w:val="FF0000"/>
        </w:rPr>
      </w:pPr>
    </w:p>
    <w:sectPr w:rsidR="00F47245" w:rsidRPr="003976ED" w:rsidSect="00D24A42">
      <w:headerReference w:type="even" r:id="rId11"/>
      <w:headerReference w:type="default" r:id="rId12"/>
      <w:footerReference w:type="default" r:id="rId13"/>
      <w:pgSz w:w="11907" w:h="16840" w:code="9"/>
      <w:pgMar w:top="1418" w:right="1107" w:bottom="360" w:left="1418"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6AE" w:rsidRDefault="004326AE">
      <w:r>
        <w:separator/>
      </w:r>
    </w:p>
  </w:endnote>
  <w:endnote w:type="continuationSeparator" w:id="1">
    <w:p w:rsidR="004326AE" w:rsidRDefault="00432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AE" w:rsidRDefault="004326AE">
    <w:pPr>
      <w:pStyle w:val="Rodap"/>
      <w:jc w:val="right"/>
    </w:pPr>
  </w:p>
  <w:p w:rsidR="004326AE" w:rsidRDefault="004326AE">
    <w:pPr>
      <w:pStyle w:val="Rodap"/>
      <w:jc w:val="right"/>
    </w:pPr>
  </w:p>
  <w:p w:rsidR="004326AE" w:rsidRDefault="004326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6AE" w:rsidRDefault="004326AE">
      <w:r>
        <w:separator/>
      </w:r>
    </w:p>
  </w:footnote>
  <w:footnote w:type="continuationSeparator" w:id="1">
    <w:p w:rsidR="004326AE" w:rsidRDefault="00432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AE" w:rsidRDefault="00EB43D1" w:rsidP="00206896">
    <w:pPr>
      <w:pStyle w:val="Cabealho"/>
      <w:framePr w:wrap="around" w:vAnchor="text" w:hAnchor="margin" w:xAlign="right" w:y="1"/>
      <w:rPr>
        <w:rStyle w:val="Nmerodepgina"/>
      </w:rPr>
    </w:pPr>
    <w:r>
      <w:rPr>
        <w:rStyle w:val="Nmerodepgina"/>
      </w:rPr>
      <w:fldChar w:fldCharType="begin"/>
    </w:r>
    <w:r w:rsidR="004326AE">
      <w:rPr>
        <w:rStyle w:val="Nmerodepgina"/>
      </w:rPr>
      <w:instrText xml:space="preserve">PAGE  </w:instrText>
    </w:r>
    <w:r>
      <w:rPr>
        <w:rStyle w:val="Nmerodepgina"/>
      </w:rPr>
      <w:fldChar w:fldCharType="end"/>
    </w:r>
  </w:p>
  <w:p w:rsidR="004326AE" w:rsidRDefault="004326AE" w:rsidP="0020689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4326AE" w:rsidRPr="00DA4577">
      <w:tc>
        <w:tcPr>
          <w:tcW w:w="1384" w:type="dxa"/>
          <w:tcBorders>
            <w:right w:val="nil"/>
          </w:tcBorders>
        </w:tcPr>
        <w:p w:rsidR="004326AE" w:rsidRPr="00DA4577" w:rsidRDefault="004326AE" w:rsidP="00962FC3">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5.2pt" o:ole="">
                <v:imagedata r:id="rId1" o:title=""/>
              </v:shape>
              <o:OLEObject Type="Embed" ProgID="CorelDRAW.Graphic.10" ShapeID="_x0000_i1025" DrawAspect="Content" ObjectID="_1637477315" r:id="rId2"/>
            </w:object>
          </w:r>
        </w:p>
      </w:tc>
      <w:tc>
        <w:tcPr>
          <w:tcW w:w="7938" w:type="dxa"/>
          <w:tcBorders>
            <w:left w:val="nil"/>
          </w:tcBorders>
        </w:tcPr>
        <w:p w:rsidR="004326AE" w:rsidRPr="00DA4577" w:rsidRDefault="004326AE" w:rsidP="00962FC3">
          <w:pPr>
            <w:pStyle w:val="Cabealho"/>
            <w:jc w:val="center"/>
            <w:rPr>
              <w:b/>
              <w:sz w:val="30"/>
              <w:szCs w:val="30"/>
            </w:rPr>
          </w:pPr>
          <w:r w:rsidRPr="00DA4577">
            <w:rPr>
              <w:b/>
              <w:sz w:val="30"/>
              <w:szCs w:val="30"/>
            </w:rPr>
            <w:t>PREFEITURA MUNICIPAL DE CORAÇÃO DE JESUS</w:t>
          </w:r>
        </w:p>
        <w:p w:rsidR="004326AE" w:rsidRPr="00D9372A" w:rsidRDefault="004326AE" w:rsidP="00962FC3">
          <w:pPr>
            <w:pStyle w:val="Cabealho"/>
            <w:jc w:val="center"/>
            <w:rPr>
              <w:sz w:val="14"/>
            </w:rPr>
          </w:pPr>
        </w:p>
        <w:p w:rsidR="004326AE" w:rsidRPr="00DA4577" w:rsidRDefault="004326AE" w:rsidP="00962FC3">
          <w:pPr>
            <w:pStyle w:val="Cabealho"/>
            <w:jc w:val="center"/>
          </w:pPr>
          <w:r w:rsidRPr="00DA4577">
            <w:t>ESTADO DE MINAS GERAIS</w:t>
          </w:r>
        </w:p>
        <w:p w:rsidR="004326AE" w:rsidRPr="00DA4577" w:rsidRDefault="004326AE" w:rsidP="00962FC3">
          <w:pPr>
            <w:pStyle w:val="Cabealho"/>
            <w:jc w:val="center"/>
          </w:pPr>
          <w:r w:rsidRPr="00D9372A">
            <w:rPr>
              <w:sz w:val="18"/>
            </w:rPr>
            <w:t>Praça Dr. Samuel Barreto, s/nº - Centro – CEP 39340-000 – Coração de Jesus/MG – Tel.: (38) 3228-2282</w:t>
          </w:r>
        </w:p>
      </w:tc>
    </w:tr>
  </w:tbl>
  <w:p w:rsidR="004326AE" w:rsidRPr="00BD36E9" w:rsidRDefault="004326AE" w:rsidP="002A3D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D845C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1D53CE"/>
    <w:multiLevelType w:val="hybridMultilevel"/>
    <w:tmpl w:val="9F3067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4A5955"/>
    <w:multiLevelType w:val="hybridMultilevel"/>
    <w:tmpl w:val="6D04B282"/>
    <w:lvl w:ilvl="0" w:tplc="2C76237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
    <w:nsid w:val="06BC0B54"/>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nsid w:val="07836995"/>
    <w:multiLevelType w:val="multilevel"/>
    <w:tmpl w:val="A54835AE"/>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5"/>
      <w:numFmt w:val="decimal"/>
      <w:lvlText w:val="%1.%2.%3"/>
      <w:lvlJc w:val="left"/>
      <w:pPr>
        <w:ind w:left="720" w:hanging="720"/>
      </w:pPr>
      <w:rPr>
        <w:rFonts w:hint="default"/>
        <w:sz w:val="24"/>
        <w:szCs w:val="24"/>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
    <w:nsid w:val="0E877606"/>
    <w:multiLevelType w:val="hybridMultilevel"/>
    <w:tmpl w:val="3E96669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F81685F"/>
    <w:multiLevelType w:val="hybridMultilevel"/>
    <w:tmpl w:val="96CA4078"/>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nsid w:val="10524A61"/>
    <w:multiLevelType w:val="hybridMultilevel"/>
    <w:tmpl w:val="6F800DD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AA0A63"/>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2E855445"/>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1">
    <w:nsid w:val="30DF1F75"/>
    <w:multiLevelType w:val="hybridMultilevel"/>
    <w:tmpl w:val="10D40BB8"/>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3822E2A"/>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065E4A"/>
    <w:multiLevelType w:val="hybridMultilevel"/>
    <w:tmpl w:val="3774E788"/>
    <w:lvl w:ilvl="0" w:tplc="860E3352">
      <w:start w:val="10"/>
      <w:numFmt w:val="bullet"/>
      <w:lvlText w:val=""/>
      <w:lvlJc w:val="left"/>
      <w:pPr>
        <w:ind w:left="180" w:hanging="360"/>
      </w:pPr>
      <w:rPr>
        <w:rFonts w:ascii="Symbol" w:eastAsia="Times New Roman" w:hAnsi="Symbol" w:cs="Times New Roman" w:hint="default"/>
        <w:color w:val="auto"/>
      </w:rPr>
    </w:lvl>
    <w:lvl w:ilvl="1" w:tplc="04160003" w:tentative="1">
      <w:start w:val="1"/>
      <w:numFmt w:val="bullet"/>
      <w:lvlText w:val="o"/>
      <w:lvlJc w:val="left"/>
      <w:pPr>
        <w:ind w:left="900" w:hanging="360"/>
      </w:pPr>
      <w:rPr>
        <w:rFonts w:ascii="Courier New" w:hAnsi="Courier New" w:cs="Courier New" w:hint="default"/>
      </w:rPr>
    </w:lvl>
    <w:lvl w:ilvl="2" w:tplc="04160005" w:tentative="1">
      <w:start w:val="1"/>
      <w:numFmt w:val="bullet"/>
      <w:lvlText w:val=""/>
      <w:lvlJc w:val="left"/>
      <w:pPr>
        <w:ind w:left="1620" w:hanging="360"/>
      </w:pPr>
      <w:rPr>
        <w:rFonts w:ascii="Wingdings" w:hAnsi="Wingdings" w:hint="default"/>
      </w:rPr>
    </w:lvl>
    <w:lvl w:ilvl="3" w:tplc="04160001" w:tentative="1">
      <w:start w:val="1"/>
      <w:numFmt w:val="bullet"/>
      <w:lvlText w:val=""/>
      <w:lvlJc w:val="left"/>
      <w:pPr>
        <w:ind w:left="2340" w:hanging="360"/>
      </w:pPr>
      <w:rPr>
        <w:rFonts w:ascii="Symbol" w:hAnsi="Symbol" w:hint="default"/>
      </w:rPr>
    </w:lvl>
    <w:lvl w:ilvl="4" w:tplc="04160003" w:tentative="1">
      <w:start w:val="1"/>
      <w:numFmt w:val="bullet"/>
      <w:lvlText w:val="o"/>
      <w:lvlJc w:val="left"/>
      <w:pPr>
        <w:ind w:left="3060" w:hanging="360"/>
      </w:pPr>
      <w:rPr>
        <w:rFonts w:ascii="Courier New" w:hAnsi="Courier New" w:cs="Courier New" w:hint="default"/>
      </w:rPr>
    </w:lvl>
    <w:lvl w:ilvl="5" w:tplc="04160005" w:tentative="1">
      <w:start w:val="1"/>
      <w:numFmt w:val="bullet"/>
      <w:lvlText w:val=""/>
      <w:lvlJc w:val="left"/>
      <w:pPr>
        <w:ind w:left="3780" w:hanging="360"/>
      </w:pPr>
      <w:rPr>
        <w:rFonts w:ascii="Wingdings" w:hAnsi="Wingdings" w:hint="default"/>
      </w:rPr>
    </w:lvl>
    <w:lvl w:ilvl="6" w:tplc="04160001" w:tentative="1">
      <w:start w:val="1"/>
      <w:numFmt w:val="bullet"/>
      <w:lvlText w:val=""/>
      <w:lvlJc w:val="left"/>
      <w:pPr>
        <w:ind w:left="4500" w:hanging="360"/>
      </w:pPr>
      <w:rPr>
        <w:rFonts w:ascii="Symbol" w:hAnsi="Symbol" w:hint="default"/>
      </w:rPr>
    </w:lvl>
    <w:lvl w:ilvl="7" w:tplc="04160003" w:tentative="1">
      <w:start w:val="1"/>
      <w:numFmt w:val="bullet"/>
      <w:lvlText w:val="o"/>
      <w:lvlJc w:val="left"/>
      <w:pPr>
        <w:ind w:left="5220" w:hanging="360"/>
      </w:pPr>
      <w:rPr>
        <w:rFonts w:ascii="Courier New" w:hAnsi="Courier New" w:cs="Courier New" w:hint="default"/>
      </w:rPr>
    </w:lvl>
    <w:lvl w:ilvl="8" w:tplc="04160005" w:tentative="1">
      <w:start w:val="1"/>
      <w:numFmt w:val="bullet"/>
      <w:lvlText w:val=""/>
      <w:lvlJc w:val="left"/>
      <w:pPr>
        <w:ind w:left="5940" w:hanging="360"/>
      </w:pPr>
      <w:rPr>
        <w:rFonts w:ascii="Wingdings" w:hAnsi="Wingdings" w:hint="default"/>
      </w:rPr>
    </w:lvl>
  </w:abstractNum>
  <w:abstractNum w:abstractNumId="15">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6185B3B"/>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7">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8">
    <w:nsid w:val="46CF4143"/>
    <w:multiLevelType w:val="singleLevel"/>
    <w:tmpl w:val="E8C4442A"/>
    <w:lvl w:ilvl="0">
      <w:start w:val="1"/>
      <w:numFmt w:val="decimal"/>
      <w:lvlText w:val="%1"/>
      <w:legacy w:legacy="1" w:legacySpace="0" w:legacyIndent="360"/>
      <w:lvlJc w:val="left"/>
      <w:rPr>
        <w:rFonts w:ascii="Times New Roman" w:hAnsi="Times New Roman" w:cs="Times New Roman" w:hint="default"/>
      </w:rPr>
    </w:lvl>
  </w:abstractNum>
  <w:abstractNum w:abstractNumId="19">
    <w:nsid w:val="4AE32492"/>
    <w:multiLevelType w:val="hybridMultilevel"/>
    <w:tmpl w:val="6302BF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D707904"/>
    <w:multiLevelType w:val="hybridMultilevel"/>
    <w:tmpl w:val="DF5ED39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CB379C9"/>
    <w:multiLevelType w:val="hybridMultilevel"/>
    <w:tmpl w:val="282211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635887"/>
    <w:multiLevelType w:val="hybridMultilevel"/>
    <w:tmpl w:val="DF8815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52511AF"/>
    <w:multiLevelType w:val="hybridMultilevel"/>
    <w:tmpl w:val="CF3814C6"/>
    <w:lvl w:ilvl="0" w:tplc="C01C8E26">
      <w:start w:val="1"/>
      <w:numFmt w:val="upperRoman"/>
      <w:lvlText w:val="%1-"/>
      <w:lvlJc w:val="left"/>
      <w:pPr>
        <w:tabs>
          <w:tab w:val="num" w:pos="762"/>
        </w:tabs>
        <w:ind w:left="762" w:hanging="720"/>
      </w:pPr>
      <w:rPr>
        <w:rFonts w:hint="default"/>
      </w:rPr>
    </w:lvl>
    <w:lvl w:ilvl="1" w:tplc="04160019" w:tentative="1">
      <w:start w:val="1"/>
      <w:numFmt w:val="lowerLetter"/>
      <w:lvlText w:val="%2."/>
      <w:lvlJc w:val="left"/>
      <w:pPr>
        <w:tabs>
          <w:tab w:val="num" w:pos="1122"/>
        </w:tabs>
        <w:ind w:left="1122" w:hanging="360"/>
      </w:pPr>
    </w:lvl>
    <w:lvl w:ilvl="2" w:tplc="0416001B" w:tentative="1">
      <w:start w:val="1"/>
      <w:numFmt w:val="lowerRoman"/>
      <w:lvlText w:val="%3."/>
      <w:lvlJc w:val="right"/>
      <w:pPr>
        <w:tabs>
          <w:tab w:val="num" w:pos="1842"/>
        </w:tabs>
        <w:ind w:left="1842" w:hanging="180"/>
      </w:pPr>
    </w:lvl>
    <w:lvl w:ilvl="3" w:tplc="0416000F" w:tentative="1">
      <w:start w:val="1"/>
      <w:numFmt w:val="decimal"/>
      <w:lvlText w:val="%4."/>
      <w:lvlJc w:val="left"/>
      <w:pPr>
        <w:tabs>
          <w:tab w:val="num" w:pos="2562"/>
        </w:tabs>
        <w:ind w:left="2562" w:hanging="360"/>
      </w:pPr>
    </w:lvl>
    <w:lvl w:ilvl="4" w:tplc="04160019" w:tentative="1">
      <w:start w:val="1"/>
      <w:numFmt w:val="lowerLetter"/>
      <w:lvlText w:val="%5."/>
      <w:lvlJc w:val="left"/>
      <w:pPr>
        <w:tabs>
          <w:tab w:val="num" w:pos="3282"/>
        </w:tabs>
        <w:ind w:left="3282" w:hanging="360"/>
      </w:pPr>
    </w:lvl>
    <w:lvl w:ilvl="5" w:tplc="0416001B" w:tentative="1">
      <w:start w:val="1"/>
      <w:numFmt w:val="lowerRoman"/>
      <w:lvlText w:val="%6."/>
      <w:lvlJc w:val="right"/>
      <w:pPr>
        <w:tabs>
          <w:tab w:val="num" w:pos="4002"/>
        </w:tabs>
        <w:ind w:left="4002" w:hanging="180"/>
      </w:pPr>
    </w:lvl>
    <w:lvl w:ilvl="6" w:tplc="0416000F" w:tentative="1">
      <w:start w:val="1"/>
      <w:numFmt w:val="decimal"/>
      <w:lvlText w:val="%7."/>
      <w:lvlJc w:val="left"/>
      <w:pPr>
        <w:tabs>
          <w:tab w:val="num" w:pos="4722"/>
        </w:tabs>
        <w:ind w:left="4722" w:hanging="360"/>
      </w:pPr>
    </w:lvl>
    <w:lvl w:ilvl="7" w:tplc="04160019" w:tentative="1">
      <w:start w:val="1"/>
      <w:numFmt w:val="lowerLetter"/>
      <w:lvlText w:val="%8."/>
      <w:lvlJc w:val="left"/>
      <w:pPr>
        <w:tabs>
          <w:tab w:val="num" w:pos="5442"/>
        </w:tabs>
        <w:ind w:left="5442" w:hanging="360"/>
      </w:pPr>
    </w:lvl>
    <w:lvl w:ilvl="8" w:tplc="0416001B" w:tentative="1">
      <w:start w:val="1"/>
      <w:numFmt w:val="lowerRoman"/>
      <w:lvlText w:val="%9."/>
      <w:lvlJc w:val="right"/>
      <w:pPr>
        <w:tabs>
          <w:tab w:val="num" w:pos="6162"/>
        </w:tabs>
        <w:ind w:left="6162" w:hanging="180"/>
      </w:pPr>
    </w:lvl>
  </w:abstractNum>
  <w:abstractNum w:abstractNumId="24">
    <w:nsid w:val="6C79212D"/>
    <w:multiLevelType w:val="hybridMultilevel"/>
    <w:tmpl w:val="0CEAB406"/>
    <w:lvl w:ilvl="0" w:tplc="F722890C">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E7D7905"/>
    <w:multiLevelType w:val="hybridMultilevel"/>
    <w:tmpl w:val="F42CE7D8"/>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6">
    <w:nsid w:val="7281131B"/>
    <w:multiLevelType w:val="hybridMultilevel"/>
    <w:tmpl w:val="3A8ECD34"/>
    <w:lvl w:ilvl="0" w:tplc="F05A661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73ED1871"/>
    <w:multiLevelType w:val="singleLevel"/>
    <w:tmpl w:val="EA9AB58A"/>
    <w:lvl w:ilvl="0">
      <w:start w:val="1"/>
      <w:numFmt w:val="lowerLetter"/>
      <w:lvlText w:val="%1)"/>
      <w:lvlJc w:val="left"/>
      <w:pPr>
        <w:tabs>
          <w:tab w:val="num" w:pos="360"/>
        </w:tabs>
        <w:ind w:left="340" w:hanging="340"/>
      </w:pPr>
    </w:lvl>
  </w:abstractNum>
  <w:abstractNum w:abstractNumId="28">
    <w:nsid w:val="7572615F"/>
    <w:multiLevelType w:val="hybridMultilevel"/>
    <w:tmpl w:val="AE2692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B6229E5"/>
    <w:multiLevelType w:val="hybridMultilevel"/>
    <w:tmpl w:val="0CEAB406"/>
    <w:lvl w:ilvl="0" w:tplc="F722890C">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D43516D"/>
    <w:multiLevelType w:val="hybridMultilevel"/>
    <w:tmpl w:val="3702C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3"/>
        <w:numFmt w:val="lowerLetter"/>
        <w:lvlText w:val="%1)"/>
        <w:legacy w:legacy="1" w:legacySpace="0" w:legacyIndent="360"/>
        <w:lvlJc w:val="left"/>
        <w:rPr>
          <w:rFonts w:ascii="Times New Roman" w:hAnsi="Times New Roman" w:cs="Times New Roman" w:hint="default"/>
        </w:rPr>
      </w:lvl>
    </w:lvlOverride>
  </w:num>
  <w:num w:numId="3">
    <w:abstractNumId w:val="9"/>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18"/>
  </w:num>
  <w:num w:numId="5">
    <w:abstractNumId w:val="12"/>
  </w:num>
  <w:num w:numId="6">
    <w:abstractNumId w:val="12"/>
    <w:lvlOverride w:ilvl="0">
      <w:lvl w:ilvl="0">
        <w:start w:val="2"/>
        <w:numFmt w:val="lowerLetter"/>
        <w:lvlText w:val="%1)"/>
        <w:legacy w:legacy="1" w:legacySpace="0" w:legacyIndent="360"/>
        <w:lvlJc w:val="left"/>
        <w:rPr>
          <w:rFonts w:ascii="Times New Roman" w:hAnsi="Times New Roman" w:cs="Times New Roman" w:hint="default"/>
        </w:rPr>
      </w:lvl>
    </w:lvlOverride>
  </w:num>
  <w:num w:numId="7">
    <w:abstractNumId w:val="12"/>
    <w:lvlOverride w:ilvl="0">
      <w:lvl w:ilvl="0">
        <w:start w:val="3"/>
        <w:numFmt w:val="lowerLetter"/>
        <w:lvlText w:val="%1)"/>
        <w:legacy w:legacy="1" w:legacySpace="0" w:legacyIndent="360"/>
        <w:lvlJc w:val="left"/>
        <w:rPr>
          <w:rFonts w:ascii="Times New Roman" w:hAnsi="Times New Roman" w:cs="Times New Roman" w:hint="default"/>
        </w:rPr>
      </w:lvl>
    </w:lvlOverride>
  </w:num>
  <w:num w:numId="8">
    <w:abstractNumId w:val="12"/>
    <w:lvlOverride w:ilvl="0">
      <w:lvl w:ilvl="0">
        <w:start w:val="4"/>
        <w:numFmt w:val="lowerLetter"/>
        <w:lvlText w:val="%1)"/>
        <w:legacy w:legacy="1" w:legacySpace="0" w:legacyIndent="360"/>
        <w:lvlJc w:val="left"/>
        <w:rPr>
          <w:rFonts w:ascii="Times New Roman" w:hAnsi="Times New Roman" w:cs="Times New Roman" w:hint="default"/>
        </w:rPr>
      </w:lvl>
    </w:lvlOverride>
  </w:num>
  <w:num w:numId="9">
    <w:abstractNumId w:val="12"/>
    <w:lvlOverride w:ilvl="0">
      <w:lvl w:ilvl="0">
        <w:start w:val="5"/>
        <w:numFmt w:val="lowerLetter"/>
        <w:lvlText w:val="%1)"/>
        <w:legacy w:legacy="1" w:legacySpace="0" w:legacyIndent="360"/>
        <w:lvlJc w:val="left"/>
        <w:rPr>
          <w:rFonts w:ascii="Times New Roman" w:hAnsi="Times New Roman" w:cs="Times New Roman" w:hint="default"/>
        </w:rPr>
      </w:lvl>
    </w:lvlOverride>
  </w:num>
  <w:num w:numId="10">
    <w:abstractNumId w:val="16"/>
  </w:num>
  <w:num w:numId="11">
    <w:abstractNumId w:val="16"/>
    <w:lvlOverride w:ilvl="0">
      <w:lvl w:ilvl="0">
        <w:start w:val="2"/>
        <w:numFmt w:val="lowerLetter"/>
        <w:lvlText w:val="%1)"/>
        <w:legacy w:legacy="1" w:legacySpace="0" w:legacyIndent="360"/>
        <w:lvlJc w:val="left"/>
        <w:rPr>
          <w:rFonts w:ascii="Times New Roman" w:hAnsi="Times New Roman" w:cs="Times New Roman" w:hint="default"/>
        </w:rPr>
      </w:lvl>
    </w:lvlOverride>
  </w:num>
  <w:num w:numId="12">
    <w:abstractNumId w:val="16"/>
    <w:lvlOverride w:ilvl="0">
      <w:lvl w:ilvl="0">
        <w:start w:val="3"/>
        <w:numFmt w:val="lowerLetter"/>
        <w:lvlText w:val="%1)"/>
        <w:legacy w:legacy="1" w:legacySpace="0" w:legacyIndent="360"/>
        <w:lvlJc w:val="left"/>
        <w:rPr>
          <w:rFonts w:ascii="Times New Roman" w:hAnsi="Times New Roman" w:cs="Times New Roman" w:hint="default"/>
        </w:rPr>
      </w:lvl>
    </w:lvlOverride>
  </w:num>
  <w:num w:numId="13">
    <w:abstractNumId w:val="16"/>
    <w:lvlOverride w:ilvl="0">
      <w:lvl w:ilvl="0">
        <w:start w:val="4"/>
        <w:numFmt w:val="lowerLetter"/>
        <w:lvlText w:val="%1)"/>
        <w:legacy w:legacy="1" w:legacySpace="0" w:legacyIndent="360"/>
        <w:lvlJc w:val="left"/>
        <w:rPr>
          <w:rFonts w:ascii="Times New Roman" w:hAnsi="Times New Roman" w:cs="Times New Roman" w:hint="default"/>
        </w:rPr>
      </w:lvl>
    </w:lvlOverride>
  </w:num>
  <w:num w:numId="14">
    <w:abstractNumId w:val="16"/>
    <w:lvlOverride w:ilvl="0">
      <w:lvl w:ilvl="0">
        <w:start w:val="5"/>
        <w:numFmt w:val="lowerLetter"/>
        <w:lvlText w:val="%1)"/>
        <w:legacy w:legacy="1" w:legacySpace="0" w:legacyIndent="360"/>
        <w:lvlJc w:val="left"/>
        <w:rPr>
          <w:rFonts w:ascii="Times New Roman" w:hAnsi="Times New Roman" w:cs="Times New Roman" w:hint="default"/>
        </w:rPr>
      </w:lvl>
    </w:lvlOverride>
  </w:num>
  <w:num w:numId="15">
    <w:abstractNumId w:val="16"/>
    <w:lvlOverride w:ilvl="0">
      <w:lvl w:ilvl="0">
        <w:start w:val="6"/>
        <w:numFmt w:val="lowerLetter"/>
        <w:lvlText w:val="%1)"/>
        <w:legacy w:legacy="1" w:legacySpace="0" w:legacyIndent="360"/>
        <w:lvlJc w:val="left"/>
        <w:rPr>
          <w:rFonts w:ascii="Times New Roman" w:hAnsi="Times New Roman" w:cs="Times New Roman" w:hint="default"/>
        </w:rPr>
      </w:lvl>
    </w:lvlOverride>
  </w:num>
  <w:num w:numId="16">
    <w:abstractNumId w:val="30"/>
  </w:num>
  <w:num w:numId="17">
    <w:abstractNumId w:val="23"/>
  </w:num>
  <w:num w:numId="18">
    <w:abstractNumId w:val="2"/>
  </w:num>
  <w:num w:numId="19">
    <w:abstractNumId w:val="8"/>
  </w:num>
  <w:num w:numId="20">
    <w:abstractNumId w:val="19"/>
  </w:num>
  <w:num w:numId="21">
    <w:abstractNumId w:val="31"/>
  </w:num>
  <w:num w:numId="22">
    <w:abstractNumId w:val="28"/>
  </w:num>
  <w:num w:numId="23">
    <w:abstractNumId w:val="20"/>
  </w:num>
  <w:num w:numId="24">
    <w:abstractNumId w:val="6"/>
  </w:num>
  <w:num w:numId="25">
    <w:abstractNumId w:val="22"/>
  </w:num>
  <w:num w:numId="26">
    <w:abstractNumId w:val="17"/>
  </w:num>
  <w:num w:numId="27">
    <w:abstractNumId w:val="25"/>
  </w:num>
  <w:num w:numId="28">
    <w:abstractNumId w:val="7"/>
  </w:num>
  <w:num w:numId="29">
    <w:abstractNumId w:val="21"/>
  </w:num>
  <w:num w:numId="30">
    <w:abstractNumId w:val="13"/>
  </w:num>
  <w:num w:numId="31">
    <w:abstractNumId w:val="11"/>
  </w:num>
  <w:num w:numId="32">
    <w:abstractNumId w:val="27"/>
  </w:num>
  <w:num w:numId="33">
    <w:abstractNumId w:val="10"/>
  </w:num>
  <w:num w:numId="34">
    <w:abstractNumId w:val="24"/>
  </w:num>
  <w:num w:numId="35">
    <w:abstractNumId w:val="1"/>
  </w:num>
  <w:num w:numId="36">
    <w:abstractNumId w:val="26"/>
  </w:num>
  <w:num w:numId="37">
    <w:abstractNumId w:val="29"/>
  </w:num>
  <w:num w:numId="38">
    <w:abstractNumId w:val="4"/>
  </w:num>
  <w:num w:numId="39">
    <w:abstractNumId w:val="15"/>
  </w:num>
  <w:num w:numId="40">
    <w:abstractNumId w:val="0"/>
  </w:num>
  <w:num w:numId="41">
    <w:abstractNumId w:val="3"/>
  </w:num>
  <w:num w:numId="42">
    <w:abstractNumId w:val="5"/>
  </w:num>
  <w:num w:numId="43">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680"/>
  <w:hyphenationZone w:val="425"/>
  <w:noPunctuationKerning/>
  <w:characterSpacingControl w:val="doNotCompress"/>
  <w:hdrShapeDefaults>
    <o:shapedefaults v:ext="edit" spidmax="61442"/>
  </w:hdrShapeDefaults>
  <w:footnotePr>
    <w:footnote w:id="0"/>
    <w:footnote w:id="1"/>
  </w:footnotePr>
  <w:endnotePr>
    <w:endnote w:id="0"/>
    <w:endnote w:id="1"/>
  </w:endnotePr>
  <w:compat/>
  <w:rsids>
    <w:rsidRoot w:val="00380568"/>
    <w:rsid w:val="00000352"/>
    <w:rsid w:val="000003C7"/>
    <w:rsid w:val="000009EB"/>
    <w:rsid w:val="0000102F"/>
    <w:rsid w:val="00003849"/>
    <w:rsid w:val="000044EA"/>
    <w:rsid w:val="00004699"/>
    <w:rsid w:val="000048D8"/>
    <w:rsid w:val="0000664C"/>
    <w:rsid w:val="00006A83"/>
    <w:rsid w:val="00011318"/>
    <w:rsid w:val="00011DDC"/>
    <w:rsid w:val="00013DBE"/>
    <w:rsid w:val="0001503E"/>
    <w:rsid w:val="0001637C"/>
    <w:rsid w:val="000167C2"/>
    <w:rsid w:val="00016859"/>
    <w:rsid w:val="000177DF"/>
    <w:rsid w:val="00020D17"/>
    <w:rsid w:val="00021A19"/>
    <w:rsid w:val="0002342A"/>
    <w:rsid w:val="000263F7"/>
    <w:rsid w:val="00026F25"/>
    <w:rsid w:val="00033ED4"/>
    <w:rsid w:val="0003442D"/>
    <w:rsid w:val="00034DFD"/>
    <w:rsid w:val="00036DFE"/>
    <w:rsid w:val="00043B12"/>
    <w:rsid w:val="00043F0C"/>
    <w:rsid w:val="00046803"/>
    <w:rsid w:val="00046CA6"/>
    <w:rsid w:val="00046F20"/>
    <w:rsid w:val="0005149D"/>
    <w:rsid w:val="00052478"/>
    <w:rsid w:val="00053838"/>
    <w:rsid w:val="000549BB"/>
    <w:rsid w:val="00055FF6"/>
    <w:rsid w:val="00056191"/>
    <w:rsid w:val="000569CC"/>
    <w:rsid w:val="00056A34"/>
    <w:rsid w:val="00056B53"/>
    <w:rsid w:val="00060B3E"/>
    <w:rsid w:val="000614C6"/>
    <w:rsid w:val="000658F0"/>
    <w:rsid w:val="00066911"/>
    <w:rsid w:val="000702A6"/>
    <w:rsid w:val="00074258"/>
    <w:rsid w:val="00074D30"/>
    <w:rsid w:val="00076AD0"/>
    <w:rsid w:val="00081DF2"/>
    <w:rsid w:val="00082087"/>
    <w:rsid w:val="000828E7"/>
    <w:rsid w:val="00083833"/>
    <w:rsid w:val="000847D2"/>
    <w:rsid w:val="00084BF1"/>
    <w:rsid w:val="00085FA3"/>
    <w:rsid w:val="00086680"/>
    <w:rsid w:val="0009086B"/>
    <w:rsid w:val="00091256"/>
    <w:rsid w:val="00092794"/>
    <w:rsid w:val="00092C24"/>
    <w:rsid w:val="00092EB8"/>
    <w:rsid w:val="0009561C"/>
    <w:rsid w:val="00096B13"/>
    <w:rsid w:val="000974DA"/>
    <w:rsid w:val="000A07CF"/>
    <w:rsid w:val="000A5D3F"/>
    <w:rsid w:val="000A7139"/>
    <w:rsid w:val="000B2388"/>
    <w:rsid w:val="000B335D"/>
    <w:rsid w:val="000B38DC"/>
    <w:rsid w:val="000B3F48"/>
    <w:rsid w:val="000B555A"/>
    <w:rsid w:val="000B5DB0"/>
    <w:rsid w:val="000B7055"/>
    <w:rsid w:val="000B7057"/>
    <w:rsid w:val="000B7762"/>
    <w:rsid w:val="000C0211"/>
    <w:rsid w:val="000C0CD0"/>
    <w:rsid w:val="000C1414"/>
    <w:rsid w:val="000C2D5C"/>
    <w:rsid w:val="000C3911"/>
    <w:rsid w:val="000C3BB0"/>
    <w:rsid w:val="000C3E85"/>
    <w:rsid w:val="000C4B95"/>
    <w:rsid w:val="000C7EB5"/>
    <w:rsid w:val="000D03F7"/>
    <w:rsid w:val="000D0B67"/>
    <w:rsid w:val="000D21B4"/>
    <w:rsid w:val="000D2943"/>
    <w:rsid w:val="000D35AD"/>
    <w:rsid w:val="000D4586"/>
    <w:rsid w:val="000D5A57"/>
    <w:rsid w:val="000D623D"/>
    <w:rsid w:val="000D6A24"/>
    <w:rsid w:val="000D76C8"/>
    <w:rsid w:val="000E17E1"/>
    <w:rsid w:val="000E3FED"/>
    <w:rsid w:val="000E437A"/>
    <w:rsid w:val="000E5BA4"/>
    <w:rsid w:val="000F03FF"/>
    <w:rsid w:val="000F0770"/>
    <w:rsid w:val="000F0B78"/>
    <w:rsid w:val="000F6489"/>
    <w:rsid w:val="000F7DE0"/>
    <w:rsid w:val="00100793"/>
    <w:rsid w:val="0010187F"/>
    <w:rsid w:val="00103B97"/>
    <w:rsid w:val="00104D5C"/>
    <w:rsid w:val="001051A1"/>
    <w:rsid w:val="001057E3"/>
    <w:rsid w:val="001066B5"/>
    <w:rsid w:val="001070E8"/>
    <w:rsid w:val="0010722A"/>
    <w:rsid w:val="00107729"/>
    <w:rsid w:val="00107A88"/>
    <w:rsid w:val="00112616"/>
    <w:rsid w:val="00112B62"/>
    <w:rsid w:val="001132B0"/>
    <w:rsid w:val="00113CE7"/>
    <w:rsid w:val="00114949"/>
    <w:rsid w:val="00115B4A"/>
    <w:rsid w:val="00115C5C"/>
    <w:rsid w:val="00116D41"/>
    <w:rsid w:val="00120D7D"/>
    <w:rsid w:val="001212E9"/>
    <w:rsid w:val="00122163"/>
    <w:rsid w:val="00124846"/>
    <w:rsid w:val="001250DD"/>
    <w:rsid w:val="001261D3"/>
    <w:rsid w:val="0012710B"/>
    <w:rsid w:val="001330EF"/>
    <w:rsid w:val="001343D7"/>
    <w:rsid w:val="001362D7"/>
    <w:rsid w:val="00136DDA"/>
    <w:rsid w:val="00136F4C"/>
    <w:rsid w:val="00140CC1"/>
    <w:rsid w:val="00140FC5"/>
    <w:rsid w:val="00144BCC"/>
    <w:rsid w:val="00145C82"/>
    <w:rsid w:val="00147916"/>
    <w:rsid w:val="00151F52"/>
    <w:rsid w:val="00153B94"/>
    <w:rsid w:val="001541FB"/>
    <w:rsid w:val="00156036"/>
    <w:rsid w:val="00156F9D"/>
    <w:rsid w:val="00157127"/>
    <w:rsid w:val="001576AF"/>
    <w:rsid w:val="00157FE1"/>
    <w:rsid w:val="00164721"/>
    <w:rsid w:val="00165555"/>
    <w:rsid w:val="00165EA7"/>
    <w:rsid w:val="00166BAA"/>
    <w:rsid w:val="00170757"/>
    <w:rsid w:val="00172B6C"/>
    <w:rsid w:val="001779CC"/>
    <w:rsid w:val="00180A16"/>
    <w:rsid w:val="0018113F"/>
    <w:rsid w:val="00181607"/>
    <w:rsid w:val="0018161D"/>
    <w:rsid w:val="001816DD"/>
    <w:rsid w:val="00182381"/>
    <w:rsid w:val="00183165"/>
    <w:rsid w:val="001835FC"/>
    <w:rsid w:val="00183EFB"/>
    <w:rsid w:val="001842A6"/>
    <w:rsid w:val="00184971"/>
    <w:rsid w:val="00185882"/>
    <w:rsid w:val="00186AC8"/>
    <w:rsid w:val="00190BAC"/>
    <w:rsid w:val="00191CC1"/>
    <w:rsid w:val="001962CF"/>
    <w:rsid w:val="00196860"/>
    <w:rsid w:val="001A298A"/>
    <w:rsid w:val="001A4B03"/>
    <w:rsid w:val="001A61A5"/>
    <w:rsid w:val="001A63F7"/>
    <w:rsid w:val="001B2598"/>
    <w:rsid w:val="001B2AE0"/>
    <w:rsid w:val="001B34BD"/>
    <w:rsid w:val="001B4CEE"/>
    <w:rsid w:val="001B70B8"/>
    <w:rsid w:val="001B7634"/>
    <w:rsid w:val="001C020F"/>
    <w:rsid w:val="001C1207"/>
    <w:rsid w:val="001D040C"/>
    <w:rsid w:val="001D1C7E"/>
    <w:rsid w:val="001D1F2B"/>
    <w:rsid w:val="001D2F15"/>
    <w:rsid w:val="001D3380"/>
    <w:rsid w:val="001D4CD4"/>
    <w:rsid w:val="001D6C7F"/>
    <w:rsid w:val="001E02AA"/>
    <w:rsid w:val="001E0443"/>
    <w:rsid w:val="001E41B1"/>
    <w:rsid w:val="001E4B63"/>
    <w:rsid w:val="001E5B8D"/>
    <w:rsid w:val="001E6934"/>
    <w:rsid w:val="001F02E5"/>
    <w:rsid w:val="001F2164"/>
    <w:rsid w:val="001F3325"/>
    <w:rsid w:val="001F3D1D"/>
    <w:rsid w:val="001F3FC9"/>
    <w:rsid w:val="001F4C9E"/>
    <w:rsid w:val="00200CA8"/>
    <w:rsid w:val="00203202"/>
    <w:rsid w:val="00203DC6"/>
    <w:rsid w:val="002047AB"/>
    <w:rsid w:val="00204BA7"/>
    <w:rsid w:val="002051A4"/>
    <w:rsid w:val="00206623"/>
    <w:rsid w:val="0020662E"/>
    <w:rsid w:val="00206896"/>
    <w:rsid w:val="00206F06"/>
    <w:rsid w:val="00207D26"/>
    <w:rsid w:val="00212119"/>
    <w:rsid w:val="0021229F"/>
    <w:rsid w:val="00217D91"/>
    <w:rsid w:val="0022187F"/>
    <w:rsid w:val="00223A25"/>
    <w:rsid w:val="0022423A"/>
    <w:rsid w:val="00224920"/>
    <w:rsid w:val="00225A2E"/>
    <w:rsid w:val="00226856"/>
    <w:rsid w:val="002270F7"/>
    <w:rsid w:val="00227761"/>
    <w:rsid w:val="00227E39"/>
    <w:rsid w:val="00230C21"/>
    <w:rsid w:val="0023276E"/>
    <w:rsid w:val="00232EE2"/>
    <w:rsid w:val="0023364A"/>
    <w:rsid w:val="00235041"/>
    <w:rsid w:val="0023780A"/>
    <w:rsid w:val="00242AA8"/>
    <w:rsid w:val="00242F59"/>
    <w:rsid w:val="0024328E"/>
    <w:rsid w:val="00244063"/>
    <w:rsid w:val="00250F48"/>
    <w:rsid w:val="00251159"/>
    <w:rsid w:val="00251737"/>
    <w:rsid w:val="0025298F"/>
    <w:rsid w:val="002531E6"/>
    <w:rsid w:val="00253239"/>
    <w:rsid w:val="00253BAE"/>
    <w:rsid w:val="0025454F"/>
    <w:rsid w:val="0025767E"/>
    <w:rsid w:val="00260456"/>
    <w:rsid w:val="002614D9"/>
    <w:rsid w:val="00262441"/>
    <w:rsid w:val="00262D32"/>
    <w:rsid w:val="00263464"/>
    <w:rsid w:val="00263B7B"/>
    <w:rsid w:val="00263BFC"/>
    <w:rsid w:val="00263E3B"/>
    <w:rsid w:val="00263EE1"/>
    <w:rsid w:val="0026509B"/>
    <w:rsid w:val="00265DCE"/>
    <w:rsid w:val="002666CB"/>
    <w:rsid w:val="002701BA"/>
    <w:rsid w:val="00270E64"/>
    <w:rsid w:val="00276668"/>
    <w:rsid w:val="002775EF"/>
    <w:rsid w:val="002777DD"/>
    <w:rsid w:val="0027787D"/>
    <w:rsid w:val="00280397"/>
    <w:rsid w:val="00281E77"/>
    <w:rsid w:val="00281FCF"/>
    <w:rsid w:val="00282B7A"/>
    <w:rsid w:val="00283223"/>
    <w:rsid w:val="002840AA"/>
    <w:rsid w:val="00284395"/>
    <w:rsid w:val="00291CE3"/>
    <w:rsid w:val="002923A5"/>
    <w:rsid w:val="00292C46"/>
    <w:rsid w:val="00293129"/>
    <w:rsid w:val="0029319B"/>
    <w:rsid w:val="00295BC0"/>
    <w:rsid w:val="002A0DB5"/>
    <w:rsid w:val="002A1092"/>
    <w:rsid w:val="002A3DB3"/>
    <w:rsid w:val="002A44BA"/>
    <w:rsid w:val="002A5269"/>
    <w:rsid w:val="002A715D"/>
    <w:rsid w:val="002A71F1"/>
    <w:rsid w:val="002A768E"/>
    <w:rsid w:val="002B40F7"/>
    <w:rsid w:val="002B7546"/>
    <w:rsid w:val="002C0A68"/>
    <w:rsid w:val="002C107A"/>
    <w:rsid w:val="002C1CA3"/>
    <w:rsid w:val="002C297C"/>
    <w:rsid w:val="002C52D7"/>
    <w:rsid w:val="002C61B6"/>
    <w:rsid w:val="002C6B2F"/>
    <w:rsid w:val="002C6E02"/>
    <w:rsid w:val="002C7AC6"/>
    <w:rsid w:val="002C7B39"/>
    <w:rsid w:val="002D3B69"/>
    <w:rsid w:val="002D3BDF"/>
    <w:rsid w:val="002D44FD"/>
    <w:rsid w:val="002D5AD8"/>
    <w:rsid w:val="002E0448"/>
    <w:rsid w:val="002E07E5"/>
    <w:rsid w:val="002E0B14"/>
    <w:rsid w:val="002E6BE6"/>
    <w:rsid w:val="002F0791"/>
    <w:rsid w:val="002F0AA1"/>
    <w:rsid w:val="002F3E9D"/>
    <w:rsid w:val="002F50B3"/>
    <w:rsid w:val="002F6A1F"/>
    <w:rsid w:val="0030307E"/>
    <w:rsid w:val="00303251"/>
    <w:rsid w:val="003033E6"/>
    <w:rsid w:val="003053E3"/>
    <w:rsid w:val="00306D11"/>
    <w:rsid w:val="003149A4"/>
    <w:rsid w:val="00317A83"/>
    <w:rsid w:val="003243FD"/>
    <w:rsid w:val="003247C6"/>
    <w:rsid w:val="00326C8E"/>
    <w:rsid w:val="003318E1"/>
    <w:rsid w:val="00331D7C"/>
    <w:rsid w:val="0033215D"/>
    <w:rsid w:val="00334D4C"/>
    <w:rsid w:val="0033651D"/>
    <w:rsid w:val="00340818"/>
    <w:rsid w:val="00341D8B"/>
    <w:rsid w:val="00344306"/>
    <w:rsid w:val="00344969"/>
    <w:rsid w:val="0035030B"/>
    <w:rsid w:val="00351884"/>
    <w:rsid w:val="00352B4C"/>
    <w:rsid w:val="00353033"/>
    <w:rsid w:val="00353F6C"/>
    <w:rsid w:val="003547BB"/>
    <w:rsid w:val="003556B4"/>
    <w:rsid w:val="003606DE"/>
    <w:rsid w:val="0036177A"/>
    <w:rsid w:val="00361D94"/>
    <w:rsid w:val="00362092"/>
    <w:rsid w:val="003632EF"/>
    <w:rsid w:val="00364293"/>
    <w:rsid w:val="00364490"/>
    <w:rsid w:val="0036476F"/>
    <w:rsid w:val="00365CF4"/>
    <w:rsid w:val="003661BD"/>
    <w:rsid w:val="00367BA1"/>
    <w:rsid w:val="00367CE9"/>
    <w:rsid w:val="003703B3"/>
    <w:rsid w:val="003724E2"/>
    <w:rsid w:val="00372D7D"/>
    <w:rsid w:val="00373910"/>
    <w:rsid w:val="00374B7E"/>
    <w:rsid w:val="00374C40"/>
    <w:rsid w:val="0037535C"/>
    <w:rsid w:val="00377EB0"/>
    <w:rsid w:val="00380568"/>
    <w:rsid w:val="00380D12"/>
    <w:rsid w:val="003820FB"/>
    <w:rsid w:val="00382F57"/>
    <w:rsid w:val="0038360E"/>
    <w:rsid w:val="003843A4"/>
    <w:rsid w:val="003861DE"/>
    <w:rsid w:val="00390356"/>
    <w:rsid w:val="0039139B"/>
    <w:rsid w:val="003935CB"/>
    <w:rsid w:val="003965EA"/>
    <w:rsid w:val="003976ED"/>
    <w:rsid w:val="003A0709"/>
    <w:rsid w:val="003A0B22"/>
    <w:rsid w:val="003A1120"/>
    <w:rsid w:val="003A1AAB"/>
    <w:rsid w:val="003A3A8B"/>
    <w:rsid w:val="003A3DB1"/>
    <w:rsid w:val="003A4414"/>
    <w:rsid w:val="003B0506"/>
    <w:rsid w:val="003B0D8B"/>
    <w:rsid w:val="003B1816"/>
    <w:rsid w:val="003B1B6E"/>
    <w:rsid w:val="003B2362"/>
    <w:rsid w:val="003B4DBE"/>
    <w:rsid w:val="003B5BC0"/>
    <w:rsid w:val="003B7F11"/>
    <w:rsid w:val="003C1B18"/>
    <w:rsid w:val="003C3356"/>
    <w:rsid w:val="003C3A35"/>
    <w:rsid w:val="003C4315"/>
    <w:rsid w:val="003C45BA"/>
    <w:rsid w:val="003C5CD0"/>
    <w:rsid w:val="003C5E6C"/>
    <w:rsid w:val="003C7DDD"/>
    <w:rsid w:val="003D0427"/>
    <w:rsid w:val="003D2CBB"/>
    <w:rsid w:val="003D58C9"/>
    <w:rsid w:val="003E2410"/>
    <w:rsid w:val="003E2469"/>
    <w:rsid w:val="003E6C01"/>
    <w:rsid w:val="003E7035"/>
    <w:rsid w:val="003F06B6"/>
    <w:rsid w:val="003F1F88"/>
    <w:rsid w:val="003F26C4"/>
    <w:rsid w:val="003F2F31"/>
    <w:rsid w:val="003F31EB"/>
    <w:rsid w:val="003F3A8A"/>
    <w:rsid w:val="003F41E8"/>
    <w:rsid w:val="003F6408"/>
    <w:rsid w:val="003F7CF8"/>
    <w:rsid w:val="00400BFE"/>
    <w:rsid w:val="00400DC1"/>
    <w:rsid w:val="004018B0"/>
    <w:rsid w:val="00401BAE"/>
    <w:rsid w:val="00402526"/>
    <w:rsid w:val="0040285B"/>
    <w:rsid w:val="00403F43"/>
    <w:rsid w:val="004041CC"/>
    <w:rsid w:val="00406609"/>
    <w:rsid w:val="004119A9"/>
    <w:rsid w:val="00411C31"/>
    <w:rsid w:val="00411E57"/>
    <w:rsid w:val="00412466"/>
    <w:rsid w:val="00413121"/>
    <w:rsid w:val="004158BF"/>
    <w:rsid w:val="00416141"/>
    <w:rsid w:val="00416254"/>
    <w:rsid w:val="004174FF"/>
    <w:rsid w:val="00422CA5"/>
    <w:rsid w:val="00424427"/>
    <w:rsid w:val="00424E07"/>
    <w:rsid w:val="00424E91"/>
    <w:rsid w:val="00424EAB"/>
    <w:rsid w:val="00427D99"/>
    <w:rsid w:val="004326AE"/>
    <w:rsid w:val="00435244"/>
    <w:rsid w:val="0044146A"/>
    <w:rsid w:val="004429ED"/>
    <w:rsid w:val="0044401D"/>
    <w:rsid w:val="0044506B"/>
    <w:rsid w:val="004451B2"/>
    <w:rsid w:val="004468D2"/>
    <w:rsid w:val="004469F9"/>
    <w:rsid w:val="00446F03"/>
    <w:rsid w:val="00450C10"/>
    <w:rsid w:val="004516EE"/>
    <w:rsid w:val="00451A63"/>
    <w:rsid w:val="0045294E"/>
    <w:rsid w:val="004538BD"/>
    <w:rsid w:val="00455231"/>
    <w:rsid w:val="004562A2"/>
    <w:rsid w:val="00456380"/>
    <w:rsid w:val="0045719B"/>
    <w:rsid w:val="00457C2F"/>
    <w:rsid w:val="0046214C"/>
    <w:rsid w:val="00462FE0"/>
    <w:rsid w:val="00463532"/>
    <w:rsid w:val="00471D9C"/>
    <w:rsid w:val="00472B19"/>
    <w:rsid w:val="00473D17"/>
    <w:rsid w:val="00474C8C"/>
    <w:rsid w:val="00475A25"/>
    <w:rsid w:val="00477CB9"/>
    <w:rsid w:val="00480244"/>
    <w:rsid w:val="004817EF"/>
    <w:rsid w:val="00481ED1"/>
    <w:rsid w:val="004842A1"/>
    <w:rsid w:val="00485226"/>
    <w:rsid w:val="004871BF"/>
    <w:rsid w:val="004879C3"/>
    <w:rsid w:val="0049024A"/>
    <w:rsid w:val="00491478"/>
    <w:rsid w:val="00492C7E"/>
    <w:rsid w:val="00494039"/>
    <w:rsid w:val="00496594"/>
    <w:rsid w:val="0049726B"/>
    <w:rsid w:val="00497E88"/>
    <w:rsid w:val="004A3FC1"/>
    <w:rsid w:val="004A4098"/>
    <w:rsid w:val="004A4BD7"/>
    <w:rsid w:val="004A4F3A"/>
    <w:rsid w:val="004A5D89"/>
    <w:rsid w:val="004A6F7B"/>
    <w:rsid w:val="004A71BC"/>
    <w:rsid w:val="004A7332"/>
    <w:rsid w:val="004A7D50"/>
    <w:rsid w:val="004B0A11"/>
    <w:rsid w:val="004B3D75"/>
    <w:rsid w:val="004B485E"/>
    <w:rsid w:val="004B48BA"/>
    <w:rsid w:val="004B51BD"/>
    <w:rsid w:val="004B6500"/>
    <w:rsid w:val="004B75B8"/>
    <w:rsid w:val="004B7937"/>
    <w:rsid w:val="004C092A"/>
    <w:rsid w:val="004C4AD9"/>
    <w:rsid w:val="004C51BA"/>
    <w:rsid w:val="004C5A6F"/>
    <w:rsid w:val="004C66D5"/>
    <w:rsid w:val="004D1654"/>
    <w:rsid w:val="004D2FA1"/>
    <w:rsid w:val="004D32A9"/>
    <w:rsid w:val="004D45AC"/>
    <w:rsid w:val="004D4709"/>
    <w:rsid w:val="004D4BF4"/>
    <w:rsid w:val="004D509C"/>
    <w:rsid w:val="004D740E"/>
    <w:rsid w:val="004E0B02"/>
    <w:rsid w:val="004E0FEE"/>
    <w:rsid w:val="004E12D8"/>
    <w:rsid w:val="004E1934"/>
    <w:rsid w:val="004E4885"/>
    <w:rsid w:val="004E5542"/>
    <w:rsid w:val="004E786A"/>
    <w:rsid w:val="004E78E7"/>
    <w:rsid w:val="004F198A"/>
    <w:rsid w:val="004F29FE"/>
    <w:rsid w:val="004F32C3"/>
    <w:rsid w:val="004F462D"/>
    <w:rsid w:val="004F657E"/>
    <w:rsid w:val="0050183C"/>
    <w:rsid w:val="00501C28"/>
    <w:rsid w:val="00505B4B"/>
    <w:rsid w:val="00507060"/>
    <w:rsid w:val="005123EE"/>
    <w:rsid w:val="00512A7B"/>
    <w:rsid w:val="00515AF7"/>
    <w:rsid w:val="00516D05"/>
    <w:rsid w:val="00521E68"/>
    <w:rsid w:val="005228ED"/>
    <w:rsid w:val="00522D04"/>
    <w:rsid w:val="00523D9F"/>
    <w:rsid w:val="00526273"/>
    <w:rsid w:val="00526750"/>
    <w:rsid w:val="00526BA6"/>
    <w:rsid w:val="005278FD"/>
    <w:rsid w:val="00531377"/>
    <w:rsid w:val="00533221"/>
    <w:rsid w:val="005343AB"/>
    <w:rsid w:val="0053478C"/>
    <w:rsid w:val="005368C3"/>
    <w:rsid w:val="0053720C"/>
    <w:rsid w:val="00540094"/>
    <w:rsid w:val="00542636"/>
    <w:rsid w:val="00542741"/>
    <w:rsid w:val="00543DF7"/>
    <w:rsid w:val="00543E41"/>
    <w:rsid w:val="005507B1"/>
    <w:rsid w:val="00550AC0"/>
    <w:rsid w:val="00551E5E"/>
    <w:rsid w:val="00553C9C"/>
    <w:rsid w:val="00554976"/>
    <w:rsid w:val="00563847"/>
    <w:rsid w:val="005646B2"/>
    <w:rsid w:val="005656FB"/>
    <w:rsid w:val="00566B69"/>
    <w:rsid w:val="00566BA3"/>
    <w:rsid w:val="00567FAD"/>
    <w:rsid w:val="005709E4"/>
    <w:rsid w:val="00570EE8"/>
    <w:rsid w:val="00570F90"/>
    <w:rsid w:val="00571904"/>
    <w:rsid w:val="005723D4"/>
    <w:rsid w:val="00573B48"/>
    <w:rsid w:val="00574211"/>
    <w:rsid w:val="00575F20"/>
    <w:rsid w:val="00576E79"/>
    <w:rsid w:val="00577917"/>
    <w:rsid w:val="00577F8F"/>
    <w:rsid w:val="00584453"/>
    <w:rsid w:val="0058584C"/>
    <w:rsid w:val="00587463"/>
    <w:rsid w:val="00591D92"/>
    <w:rsid w:val="00592432"/>
    <w:rsid w:val="00593754"/>
    <w:rsid w:val="00594462"/>
    <w:rsid w:val="00594A8F"/>
    <w:rsid w:val="00597BB6"/>
    <w:rsid w:val="005A0743"/>
    <w:rsid w:val="005A0A9D"/>
    <w:rsid w:val="005A0D63"/>
    <w:rsid w:val="005A3ECB"/>
    <w:rsid w:val="005A71E6"/>
    <w:rsid w:val="005B1E87"/>
    <w:rsid w:val="005B3AF7"/>
    <w:rsid w:val="005B741E"/>
    <w:rsid w:val="005B74C1"/>
    <w:rsid w:val="005C0ADE"/>
    <w:rsid w:val="005C30A8"/>
    <w:rsid w:val="005C31C5"/>
    <w:rsid w:val="005C4889"/>
    <w:rsid w:val="005C52CA"/>
    <w:rsid w:val="005C7A2F"/>
    <w:rsid w:val="005D14CA"/>
    <w:rsid w:val="005D1784"/>
    <w:rsid w:val="005D2790"/>
    <w:rsid w:val="005D3089"/>
    <w:rsid w:val="005D5A44"/>
    <w:rsid w:val="005D6C1F"/>
    <w:rsid w:val="005D7114"/>
    <w:rsid w:val="005D7F45"/>
    <w:rsid w:val="005E06E5"/>
    <w:rsid w:val="005E200A"/>
    <w:rsid w:val="005E2F77"/>
    <w:rsid w:val="005E3CD5"/>
    <w:rsid w:val="005E7925"/>
    <w:rsid w:val="005F0AFF"/>
    <w:rsid w:val="005F1450"/>
    <w:rsid w:val="005F22C3"/>
    <w:rsid w:val="005F4563"/>
    <w:rsid w:val="005F642F"/>
    <w:rsid w:val="005F7A69"/>
    <w:rsid w:val="00602DDD"/>
    <w:rsid w:val="00604E15"/>
    <w:rsid w:val="00605AC7"/>
    <w:rsid w:val="00607518"/>
    <w:rsid w:val="0061065D"/>
    <w:rsid w:val="00610813"/>
    <w:rsid w:val="00610EA4"/>
    <w:rsid w:val="0061310C"/>
    <w:rsid w:val="00613127"/>
    <w:rsid w:val="00614040"/>
    <w:rsid w:val="00614A2A"/>
    <w:rsid w:val="00614B4F"/>
    <w:rsid w:val="006153A6"/>
    <w:rsid w:val="006164E1"/>
    <w:rsid w:val="00617551"/>
    <w:rsid w:val="00620150"/>
    <w:rsid w:val="006218DE"/>
    <w:rsid w:val="00621A46"/>
    <w:rsid w:val="006223E6"/>
    <w:rsid w:val="00624281"/>
    <w:rsid w:val="006242C7"/>
    <w:rsid w:val="006264A3"/>
    <w:rsid w:val="0063010F"/>
    <w:rsid w:val="0063315B"/>
    <w:rsid w:val="006337A8"/>
    <w:rsid w:val="0063562A"/>
    <w:rsid w:val="006360CF"/>
    <w:rsid w:val="00636414"/>
    <w:rsid w:val="0063677A"/>
    <w:rsid w:val="00637C0E"/>
    <w:rsid w:val="00641412"/>
    <w:rsid w:val="00641983"/>
    <w:rsid w:val="00644DF7"/>
    <w:rsid w:val="006462DE"/>
    <w:rsid w:val="006463CB"/>
    <w:rsid w:val="00646A04"/>
    <w:rsid w:val="00647FF3"/>
    <w:rsid w:val="0065552F"/>
    <w:rsid w:val="0065587A"/>
    <w:rsid w:val="00657323"/>
    <w:rsid w:val="00657D2B"/>
    <w:rsid w:val="006610F1"/>
    <w:rsid w:val="006637E0"/>
    <w:rsid w:val="00664760"/>
    <w:rsid w:val="006706F9"/>
    <w:rsid w:val="00671935"/>
    <w:rsid w:val="00675A46"/>
    <w:rsid w:val="00677A58"/>
    <w:rsid w:val="00680334"/>
    <w:rsid w:val="00680EDA"/>
    <w:rsid w:val="00682B9B"/>
    <w:rsid w:val="00683869"/>
    <w:rsid w:val="00684FE7"/>
    <w:rsid w:val="00685A92"/>
    <w:rsid w:val="00686FB5"/>
    <w:rsid w:val="00690632"/>
    <w:rsid w:val="006908C2"/>
    <w:rsid w:val="00692F2E"/>
    <w:rsid w:val="006A2F26"/>
    <w:rsid w:val="006A328E"/>
    <w:rsid w:val="006A3D46"/>
    <w:rsid w:val="006A4885"/>
    <w:rsid w:val="006A62C5"/>
    <w:rsid w:val="006A6428"/>
    <w:rsid w:val="006B00BE"/>
    <w:rsid w:val="006B211D"/>
    <w:rsid w:val="006B3784"/>
    <w:rsid w:val="006C0923"/>
    <w:rsid w:val="006C4D6F"/>
    <w:rsid w:val="006C5222"/>
    <w:rsid w:val="006C55C3"/>
    <w:rsid w:val="006C6C28"/>
    <w:rsid w:val="006C7EDD"/>
    <w:rsid w:val="006D033F"/>
    <w:rsid w:val="006D0F5F"/>
    <w:rsid w:val="006E0C57"/>
    <w:rsid w:val="006E2D83"/>
    <w:rsid w:val="006E37EB"/>
    <w:rsid w:val="006E5F73"/>
    <w:rsid w:val="006E6100"/>
    <w:rsid w:val="006E708D"/>
    <w:rsid w:val="006E78D9"/>
    <w:rsid w:val="006F0030"/>
    <w:rsid w:val="006F05A9"/>
    <w:rsid w:val="006F11F6"/>
    <w:rsid w:val="006F212F"/>
    <w:rsid w:val="006F34D0"/>
    <w:rsid w:val="006F4022"/>
    <w:rsid w:val="006F41B2"/>
    <w:rsid w:val="006F600C"/>
    <w:rsid w:val="006F6586"/>
    <w:rsid w:val="00702FBD"/>
    <w:rsid w:val="007049FE"/>
    <w:rsid w:val="00704CB9"/>
    <w:rsid w:val="00704DEE"/>
    <w:rsid w:val="00706DD6"/>
    <w:rsid w:val="00707CA0"/>
    <w:rsid w:val="00710038"/>
    <w:rsid w:val="00711217"/>
    <w:rsid w:val="00711B7F"/>
    <w:rsid w:val="00712513"/>
    <w:rsid w:val="00713095"/>
    <w:rsid w:val="00714289"/>
    <w:rsid w:val="00715D8D"/>
    <w:rsid w:val="00715F83"/>
    <w:rsid w:val="00717BD0"/>
    <w:rsid w:val="00720686"/>
    <w:rsid w:val="00720F09"/>
    <w:rsid w:val="00721D2E"/>
    <w:rsid w:val="00723508"/>
    <w:rsid w:val="0072442A"/>
    <w:rsid w:val="007263EE"/>
    <w:rsid w:val="0073460E"/>
    <w:rsid w:val="0073466F"/>
    <w:rsid w:val="00735015"/>
    <w:rsid w:val="00735096"/>
    <w:rsid w:val="0073780A"/>
    <w:rsid w:val="007404FF"/>
    <w:rsid w:val="007416FB"/>
    <w:rsid w:val="00743864"/>
    <w:rsid w:val="00744FDE"/>
    <w:rsid w:val="00745C65"/>
    <w:rsid w:val="00747C34"/>
    <w:rsid w:val="007507A9"/>
    <w:rsid w:val="00750E1A"/>
    <w:rsid w:val="00752663"/>
    <w:rsid w:val="00752A7E"/>
    <w:rsid w:val="00753B8B"/>
    <w:rsid w:val="007556A8"/>
    <w:rsid w:val="007567C2"/>
    <w:rsid w:val="00760AD6"/>
    <w:rsid w:val="00763683"/>
    <w:rsid w:val="00764F4D"/>
    <w:rsid w:val="00770D9B"/>
    <w:rsid w:val="00777CFA"/>
    <w:rsid w:val="007814D9"/>
    <w:rsid w:val="00783636"/>
    <w:rsid w:val="00784A01"/>
    <w:rsid w:val="00791382"/>
    <w:rsid w:val="0079200D"/>
    <w:rsid w:val="007924C2"/>
    <w:rsid w:val="00793974"/>
    <w:rsid w:val="00793AD0"/>
    <w:rsid w:val="00796C9C"/>
    <w:rsid w:val="00797F73"/>
    <w:rsid w:val="007A1162"/>
    <w:rsid w:val="007A6943"/>
    <w:rsid w:val="007B0C97"/>
    <w:rsid w:val="007B1D7F"/>
    <w:rsid w:val="007B2B1E"/>
    <w:rsid w:val="007B7584"/>
    <w:rsid w:val="007C03CA"/>
    <w:rsid w:val="007C11BF"/>
    <w:rsid w:val="007C1A68"/>
    <w:rsid w:val="007C1FFC"/>
    <w:rsid w:val="007C30A0"/>
    <w:rsid w:val="007C4B47"/>
    <w:rsid w:val="007C4E1A"/>
    <w:rsid w:val="007C79D5"/>
    <w:rsid w:val="007D14F6"/>
    <w:rsid w:val="007D2CF7"/>
    <w:rsid w:val="007D310B"/>
    <w:rsid w:val="007D5A67"/>
    <w:rsid w:val="007D7162"/>
    <w:rsid w:val="007D73B7"/>
    <w:rsid w:val="007E1EA0"/>
    <w:rsid w:val="007E591D"/>
    <w:rsid w:val="007E5EBF"/>
    <w:rsid w:val="007E6226"/>
    <w:rsid w:val="007F12BA"/>
    <w:rsid w:val="007F23CF"/>
    <w:rsid w:val="007F52A0"/>
    <w:rsid w:val="007F5E07"/>
    <w:rsid w:val="007F625D"/>
    <w:rsid w:val="00800A17"/>
    <w:rsid w:val="008016AF"/>
    <w:rsid w:val="00801A67"/>
    <w:rsid w:val="00801E90"/>
    <w:rsid w:val="008032F2"/>
    <w:rsid w:val="008033D1"/>
    <w:rsid w:val="00803DE7"/>
    <w:rsid w:val="0080652E"/>
    <w:rsid w:val="00807D9F"/>
    <w:rsid w:val="00810419"/>
    <w:rsid w:val="0081193F"/>
    <w:rsid w:val="00812433"/>
    <w:rsid w:val="0081290F"/>
    <w:rsid w:val="0081441B"/>
    <w:rsid w:val="00815C19"/>
    <w:rsid w:val="0082044E"/>
    <w:rsid w:val="00822533"/>
    <w:rsid w:val="00824529"/>
    <w:rsid w:val="00825A72"/>
    <w:rsid w:val="00827E10"/>
    <w:rsid w:val="00830683"/>
    <w:rsid w:val="008313B3"/>
    <w:rsid w:val="00832855"/>
    <w:rsid w:val="00832924"/>
    <w:rsid w:val="008351E0"/>
    <w:rsid w:val="00836292"/>
    <w:rsid w:val="0083638D"/>
    <w:rsid w:val="008370F8"/>
    <w:rsid w:val="00837267"/>
    <w:rsid w:val="00843232"/>
    <w:rsid w:val="00845E66"/>
    <w:rsid w:val="0084762E"/>
    <w:rsid w:val="00847923"/>
    <w:rsid w:val="00851672"/>
    <w:rsid w:val="00851C49"/>
    <w:rsid w:val="00852EDF"/>
    <w:rsid w:val="008533D0"/>
    <w:rsid w:val="0085641F"/>
    <w:rsid w:val="008573D3"/>
    <w:rsid w:val="00861DDF"/>
    <w:rsid w:val="0086277F"/>
    <w:rsid w:val="00864001"/>
    <w:rsid w:val="00865E2B"/>
    <w:rsid w:val="00865FB0"/>
    <w:rsid w:val="00867EF4"/>
    <w:rsid w:val="00872252"/>
    <w:rsid w:val="00873C59"/>
    <w:rsid w:val="00875C1B"/>
    <w:rsid w:val="00876716"/>
    <w:rsid w:val="00880668"/>
    <w:rsid w:val="00882A20"/>
    <w:rsid w:val="008859BF"/>
    <w:rsid w:val="00886D80"/>
    <w:rsid w:val="00893501"/>
    <w:rsid w:val="008941FE"/>
    <w:rsid w:val="008957E4"/>
    <w:rsid w:val="008A0AD8"/>
    <w:rsid w:val="008A11CF"/>
    <w:rsid w:val="008A30D0"/>
    <w:rsid w:val="008A37AE"/>
    <w:rsid w:val="008A4881"/>
    <w:rsid w:val="008B30B7"/>
    <w:rsid w:val="008B405C"/>
    <w:rsid w:val="008B4E16"/>
    <w:rsid w:val="008B75ED"/>
    <w:rsid w:val="008C0B78"/>
    <w:rsid w:val="008C1FCB"/>
    <w:rsid w:val="008C2454"/>
    <w:rsid w:val="008C2836"/>
    <w:rsid w:val="008C6975"/>
    <w:rsid w:val="008D0CED"/>
    <w:rsid w:val="008D0EDF"/>
    <w:rsid w:val="008D14A6"/>
    <w:rsid w:val="008D27C6"/>
    <w:rsid w:val="008D3469"/>
    <w:rsid w:val="008D5DE9"/>
    <w:rsid w:val="008D6886"/>
    <w:rsid w:val="008D7E15"/>
    <w:rsid w:val="008E1F5E"/>
    <w:rsid w:val="008E1F9A"/>
    <w:rsid w:val="008E2A26"/>
    <w:rsid w:val="008E2B9F"/>
    <w:rsid w:val="008E4E58"/>
    <w:rsid w:val="008F131C"/>
    <w:rsid w:val="008F361C"/>
    <w:rsid w:val="008F5A20"/>
    <w:rsid w:val="0090218E"/>
    <w:rsid w:val="00902F8F"/>
    <w:rsid w:val="00904F2C"/>
    <w:rsid w:val="00905354"/>
    <w:rsid w:val="009070E3"/>
    <w:rsid w:val="00907C32"/>
    <w:rsid w:val="009119B8"/>
    <w:rsid w:val="00911E08"/>
    <w:rsid w:val="009123F7"/>
    <w:rsid w:val="00912D8C"/>
    <w:rsid w:val="009132C2"/>
    <w:rsid w:val="00913B90"/>
    <w:rsid w:val="00913F22"/>
    <w:rsid w:val="00916AE5"/>
    <w:rsid w:val="0091716B"/>
    <w:rsid w:val="0092181F"/>
    <w:rsid w:val="00921A6D"/>
    <w:rsid w:val="00925134"/>
    <w:rsid w:val="00925609"/>
    <w:rsid w:val="00925858"/>
    <w:rsid w:val="009275F3"/>
    <w:rsid w:val="009303DE"/>
    <w:rsid w:val="00930FA0"/>
    <w:rsid w:val="00931100"/>
    <w:rsid w:val="00933076"/>
    <w:rsid w:val="009340DE"/>
    <w:rsid w:val="00934138"/>
    <w:rsid w:val="00934396"/>
    <w:rsid w:val="00935C65"/>
    <w:rsid w:val="00940694"/>
    <w:rsid w:val="00940B73"/>
    <w:rsid w:val="009416E7"/>
    <w:rsid w:val="009423D4"/>
    <w:rsid w:val="0094301C"/>
    <w:rsid w:val="009474CC"/>
    <w:rsid w:val="00954750"/>
    <w:rsid w:val="009549A8"/>
    <w:rsid w:val="00956286"/>
    <w:rsid w:val="00960B74"/>
    <w:rsid w:val="00961366"/>
    <w:rsid w:val="00962C69"/>
    <w:rsid w:val="00962FC3"/>
    <w:rsid w:val="009631D7"/>
    <w:rsid w:val="0096335B"/>
    <w:rsid w:val="00963DA0"/>
    <w:rsid w:val="009642A8"/>
    <w:rsid w:val="00965C22"/>
    <w:rsid w:val="00966ECD"/>
    <w:rsid w:val="0097232F"/>
    <w:rsid w:val="009737BA"/>
    <w:rsid w:val="0097383B"/>
    <w:rsid w:val="00973DA1"/>
    <w:rsid w:val="00975210"/>
    <w:rsid w:val="0097625C"/>
    <w:rsid w:val="0097678C"/>
    <w:rsid w:val="00976F9F"/>
    <w:rsid w:val="0098084F"/>
    <w:rsid w:val="00981170"/>
    <w:rsid w:val="009811A4"/>
    <w:rsid w:val="00981A26"/>
    <w:rsid w:val="009840FE"/>
    <w:rsid w:val="0098487A"/>
    <w:rsid w:val="00985464"/>
    <w:rsid w:val="009856F3"/>
    <w:rsid w:val="009857C5"/>
    <w:rsid w:val="00985889"/>
    <w:rsid w:val="00985AAE"/>
    <w:rsid w:val="00985C82"/>
    <w:rsid w:val="009869F0"/>
    <w:rsid w:val="00987A23"/>
    <w:rsid w:val="00990ABA"/>
    <w:rsid w:val="00993DEA"/>
    <w:rsid w:val="009948AB"/>
    <w:rsid w:val="00994BC6"/>
    <w:rsid w:val="00996C2F"/>
    <w:rsid w:val="009976C2"/>
    <w:rsid w:val="009A046D"/>
    <w:rsid w:val="009A0B92"/>
    <w:rsid w:val="009A217A"/>
    <w:rsid w:val="009A387B"/>
    <w:rsid w:val="009A42C6"/>
    <w:rsid w:val="009A4EEF"/>
    <w:rsid w:val="009A51BB"/>
    <w:rsid w:val="009A7399"/>
    <w:rsid w:val="009A7B15"/>
    <w:rsid w:val="009B12AE"/>
    <w:rsid w:val="009B2019"/>
    <w:rsid w:val="009B2C54"/>
    <w:rsid w:val="009B5DE6"/>
    <w:rsid w:val="009B6E9E"/>
    <w:rsid w:val="009C0D10"/>
    <w:rsid w:val="009C1352"/>
    <w:rsid w:val="009C2E1C"/>
    <w:rsid w:val="009C34B4"/>
    <w:rsid w:val="009C379E"/>
    <w:rsid w:val="009C46A7"/>
    <w:rsid w:val="009C6B91"/>
    <w:rsid w:val="009C6BDE"/>
    <w:rsid w:val="009C7353"/>
    <w:rsid w:val="009D0A0F"/>
    <w:rsid w:val="009D0C9F"/>
    <w:rsid w:val="009D1FA2"/>
    <w:rsid w:val="009D4AC4"/>
    <w:rsid w:val="009D7C96"/>
    <w:rsid w:val="009E0973"/>
    <w:rsid w:val="009E159F"/>
    <w:rsid w:val="009E3886"/>
    <w:rsid w:val="009F3DE4"/>
    <w:rsid w:val="009F55BD"/>
    <w:rsid w:val="009F5FB6"/>
    <w:rsid w:val="009F7C73"/>
    <w:rsid w:val="009F7EBA"/>
    <w:rsid w:val="00A039F4"/>
    <w:rsid w:val="00A03DE8"/>
    <w:rsid w:val="00A06427"/>
    <w:rsid w:val="00A076B4"/>
    <w:rsid w:val="00A1171B"/>
    <w:rsid w:val="00A12970"/>
    <w:rsid w:val="00A14121"/>
    <w:rsid w:val="00A145C0"/>
    <w:rsid w:val="00A15A75"/>
    <w:rsid w:val="00A2262F"/>
    <w:rsid w:val="00A239A5"/>
    <w:rsid w:val="00A24936"/>
    <w:rsid w:val="00A25B2B"/>
    <w:rsid w:val="00A25E7D"/>
    <w:rsid w:val="00A2695C"/>
    <w:rsid w:val="00A26ED8"/>
    <w:rsid w:val="00A30115"/>
    <w:rsid w:val="00A30142"/>
    <w:rsid w:val="00A31799"/>
    <w:rsid w:val="00A324F6"/>
    <w:rsid w:val="00A3302F"/>
    <w:rsid w:val="00A33825"/>
    <w:rsid w:val="00A3409B"/>
    <w:rsid w:val="00A36334"/>
    <w:rsid w:val="00A37583"/>
    <w:rsid w:val="00A4051F"/>
    <w:rsid w:val="00A408FB"/>
    <w:rsid w:val="00A40E43"/>
    <w:rsid w:val="00A41774"/>
    <w:rsid w:val="00A44E05"/>
    <w:rsid w:val="00A46F5A"/>
    <w:rsid w:val="00A5120E"/>
    <w:rsid w:val="00A5383C"/>
    <w:rsid w:val="00A557E5"/>
    <w:rsid w:val="00A55819"/>
    <w:rsid w:val="00A611FF"/>
    <w:rsid w:val="00A62667"/>
    <w:rsid w:val="00A64A59"/>
    <w:rsid w:val="00A6742F"/>
    <w:rsid w:val="00A674DA"/>
    <w:rsid w:val="00A67572"/>
    <w:rsid w:val="00A67929"/>
    <w:rsid w:val="00A70431"/>
    <w:rsid w:val="00A70E7D"/>
    <w:rsid w:val="00A71B7C"/>
    <w:rsid w:val="00A72844"/>
    <w:rsid w:val="00A72DDF"/>
    <w:rsid w:val="00A73BA4"/>
    <w:rsid w:val="00A7452D"/>
    <w:rsid w:val="00A766E4"/>
    <w:rsid w:val="00A76878"/>
    <w:rsid w:val="00A805E6"/>
    <w:rsid w:val="00A80EB0"/>
    <w:rsid w:val="00A812E2"/>
    <w:rsid w:val="00A81A91"/>
    <w:rsid w:val="00A823D4"/>
    <w:rsid w:val="00A82729"/>
    <w:rsid w:val="00A8412D"/>
    <w:rsid w:val="00A8655B"/>
    <w:rsid w:val="00A877EC"/>
    <w:rsid w:val="00A90AC7"/>
    <w:rsid w:val="00A92A36"/>
    <w:rsid w:val="00A959F4"/>
    <w:rsid w:val="00A95E24"/>
    <w:rsid w:val="00A96C3D"/>
    <w:rsid w:val="00A96F99"/>
    <w:rsid w:val="00AA06B1"/>
    <w:rsid w:val="00AA203A"/>
    <w:rsid w:val="00AA3411"/>
    <w:rsid w:val="00AA559A"/>
    <w:rsid w:val="00AA5982"/>
    <w:rsid w:val="00AA705B"/>
    <w:rsid w:val="00AB1925"/>
    <w:rsid w:val="00AB45E4"/>
    <w:rsid w:val="00AB585F"/>
    <w:rsid w:val="00AB59E2"/>
    <w:rsid w:val="00AC0108"/>
    <w:rsid w:val="00AC026A"/>
    <w:rsid w:val="00AC05DB"/>
    <w:rsid w:val="00AC1F9B"/>
    <w:rsid w:val="00AC312C"/>
    <w:rsid w:val="00AC5786"/>
    <w:rsid w:val="00AC5C0E"/>
    <w:rsid w:val="00AC6BDC"/>
    <w:rsid w:val="00AD012F"/>
    <w:rsid w:val="00AD078F"/>
    <w:rsid w:val="00AD0DF9"/>
    <w:rsid w:val="00AD1447"/>
    <w:rsid w:val="00AD2947"/>
    <w:rsid w:val="00AD2B9A"/>
    <w:rsid w:val="00AD3078"/>
    <w:rsid w:val="00AD3A7B"/>
    <w:rsid w:val="00AD3FB9"/>
    <w:rsid w:val="00AE01CB"/>
    <w:rsid w:val="00AE029B"/>
    <w:rsid w:val="00AE0CF8"/>
    <w:rsid w:val="00AE178B"/>
    <w:rsid w:val="00AE269D"/>
    <w:rsid w:val="00AE5179"/>
    <w:rsid w:val="00AE541D"/>
    <w:rsid w:val="00AF0A5D"/>
    <w:rsid w:val="00AF1DC3"/>
    <w:rsid w:val="00AF2BB2"/>
    <w:rsid w:val="00AF3416"/>
    <w:rsid w:val="00AF6018"/>
    <w:rsid w:val="00AF70D6"/>
    <w:rsid w:val="00AF7412"/>
    <w:rsid w:val="00AF791A"/>
    <w:rsid w:val="00B006DE"/>
    <w:rsid w:val="00B0070E"/>
    <w:rsid w:val="00B03DD0"/>
    <w:rsid w:val="00B05DB9"/>
    <w:rsid w:val="00B05DF3"/>
    <w:rsid w:val="00B113D4"/>
    <w:rsid w:val="00B1479F"/>
    <w:rsid w:val="00B14C3C"/>
    <w:rsid w:val="00B157DA"/>
    <w:rsid w:val="00B16E14"/>
    <w:rsid w:val="00B170F8"/>
    <w:rsid w:val="00B17382"/>
    <w:rsid w:val="00B17512"/>
    <w:rsid w:val="00B20A6D"/>
    <w:rsid w:val="00B20A92"/>
    <w:rsid w:val="00B222F5"/>
    <w:rsid w:val="00B23A63"/>
    <w:rsid w:val="00B24991"/>
    <w:rsid w:val="00B26084"/>
    <w:rsid w:val="00B27BC3"/>
    <w:rsid w:val="00B31142"/>
    <w:rsid w:val="00B3294C"/>
    <w:rsid w:val="00B33622"/>
    <w:rsid w:val="00B358DE"/>
    <w:rsid w:val="00B366D5"/>
    <w:rsid w:val="00B40444"/>
    <w:rsid w:val="00B425D2"/>
    <w:rsid w:val="00B43755"/>
    <w:rsid w:val="00B45EBB"/>
    <w:rsid w:val="00B461D1"/>
    <w:rsid w:val="00B47C8A"/>
    <w:rsid w:val="00B531E6"/>
    <w:rsid w:val="00B534F5"/>
    <w:rsid w:val="00B55BA2"/>
    <w:rsid w:val="00B579A3"/>
    <w:rsid w:val="00B619A6"/>
    <w:rsid w:val="00B62221"/>
    <w:rsid w:val="00B632B4"/>
    <w:rsid w:val="00B64E02"/>
    <w:rsid w:val="00B67C40"/>
    <w:rsid w:val="00B726D1"/>
    <w:rsid w:val="00B72C97"/>
    <w:rsid w:val="00B740A7"/>
    <w:rsid w:val="00B75F79"/>
    <w:rsid w:val="00B76B8C"/>
    <w:rsid w:val="00B8021A"/>
    <w:rsid w:val="00B82B9A"/>
    <w:rsid w:val="00B83170"/>
    <w:rsid w:val="00B83217"/>
    <w:rsid w:val="00B84588"/>
    <w:rsid w:val="00B84D77"/>
    <w:rsid w:val="00B84FC9"/>
    <w:rsid w:val="00B86D27"/>
    <w:rsid w:val="00B8773D"/>
    <w:rsid w:val="00B87CB3"/>
    <w:rsid w:val="00B902FC"/>
    <w:rsid w:val="00B90483"/>
    <w:rsid w:val="00B90625"/>
    <w:rsid w:val="00B90E21"/>
    <w:rsid w:val="00B92574"/>
    <w:rsid w:val="00B92CFC"/>
    <w:rsid w:val="00B950B2"/>
    <w:rsid w:val="00B95EDD"/>
    <w:rsid w:val="00BA2A07"/>
    <w:rsid w:val="00BA2A56"/>
    <w:rsid w:val="00BA2DDE"/>
    <w:rsid w:val="00BA4363"/>
    <w:rsid w:val="00BA5D28"/>
    <w:rsid w:val="00BA69EB"/>
    <w:rsid w:val="00BA74A3"/>
    <w:rsid w:val="00BA7822"/>
    <w:rsid w:val="00BB0DC4"/>
    <w:rsid w:val="00BB35BC"/>
    <w:rsid w:val="00BB6231"/>
    <w:rsid w:val="00BB7AA6"/>
    <w:rsid w:val="00BC13C4"/>
    <w:rsid w:val="00BC1AC4"/>
    <w:rsid w:val="00BC1CDA"/>
    <w:rsid w:val="00BC4281"/>
    <w:rsid w:val="00BC6E97"/>
    <w:rsid w:val="00BC750A"/>
    <w:rsid w:val="00BD07E2"/>
    <w:rsid w:val="00BD30FF"/>
    <w:rsid w:val="00BD4BE9"/>
    <w:rsid w:val="00BD690C"/>
    <w:rsid w:val="00BE31A0"/>
    <w:rsid w:val="00BE3260"/>
    <w:rsid w:val="00BE3E6C"/>
    <w:rsid w:val="00BE4212"/>
    <w:rsid w:val="00BE5FB4"/>
    <w:rsid w:val="00BE70FE"/>
    <w:rsid w:val="00BE777D"/>
    <w:rsid w:val="00BF0124"/>
    <w:rsid w:val="00BF0AA2"/>
    <w:rsid w:val="00BF12C4"/>
    <w:rsid w:val="00BF12F0"/>
    <w:rsid w:val="00BF14F8"/>
    <w:rsid w:val="00BF1EB6"/>
    <w:rsid w:val="00BF2475"/>
    <w:rsid w:val="00BF2A96"/>
    <w:rsid w:val="00BF303A"/>
    <w:rsid w:val="00BF3CFA"/>
    <w:rsid w:val="00BF4B67"/>
    <w:rsid w:val="00BF4B97"/>
    <w:rsid w:val="00BF5F7E"/>
    <w:rsid w:val="00C0079C"/>
    <w:rsid w:val="00C0088B"/>
    <w:rsid w:val="00C04291"/>
    <w:rsid w:val="00C11C73"/>
    <w:rsid w:val="00C137B5"/>
    <w:rsid w:val="00C167A8"/>
    <w:rsid w:val="00C21D94"/>
    <w:rsid w:val="00C21E05"/>
    <w:rsid w:val="00C226D6"/>
    <w:rsid w:val="00C2390D"/>
    <w:rsid w:val="00C23A5A"/>
    <w:rsid w:val="00C24245"/>
    <w:rsid w:val="00C247DD"/>
    <w:rsid w:val="00C257BF"/>
    <w:rsid w:val="00C2649D"/>
    <w:rsid w:val="00C30815"/>
    <w:rsid w:val="00C31C93"/>
    <w:rsid w:val="00C40854"/>
    <w:rsid w:val="00C43B30"/>
    <w:rsid w:val="00C4423B"/>
    <w:rsid w:val="00C44FA9"/>
    <w:rsid w:val="00C45485"/>
    <w:rsid w:val="00C50044"/>
    <w:rsid w:val="00C5126F"/>
    <w:rsid w:val="00C5272F"/>
    <w:rsid w:val="00C52743"/>
    <w:rsid w:val="00C53407"/>
    <w:rsid w:val="00C53793"/>
    <w:rsid w:val="00C56778"/>
    <w:rsid w:val="00C56D69"/>
    <w:rsid w:val="00C62C43"/>
    <w:rsid w:val="00C64971"/>
    <w:rsid w:val="00C66284"/>
    <w:rsid w:val="00C66BF6"/>
    <w:rsid w:val="00C6721A"/>
    <w:rsid w:val="00C715AD"/>
    <w:rsid w:val="00C717DD"/>
    <w:rsid w:val="00C730B7"/>
    <w:rsid w:val="00C73E15"/>
    <w:rsid w:val="00C753B5"/>
    <w:rsid w:val="00C767DA"/>
    <w:rsid w:val="00C8001B"/>
    <w:rsid w:val="00C83442"/>
    <w:rsid w:val="00C83E07"/>
    <w:rsid w:val="00C848BE"/>
    <w:rsid w:val="00C84A85"/>
    <w:rsid w:val="00C85883"/>
    <w:rsid w:val="00C90414"/>
    <w:rsid w:val="00C90587"/>
    <w:rsid w:val="00C90CF5"/>
    <w:rsid w:val="00C94482"/>
    <w:rsid w:val="00C952AA"/>
    <w:rsid w:val="00C9665A"/>
    <w:rsid w:val="00C967DF"/>
    <w:rsid w:val="00CA008C"/>
    <w:rsid w:val="00CA24EA"/>
    <w:rsid w:val="00CA4912"/>
    <w:rsid w:val="00CA6D40"/>
    <w:rsid w:val="00CA7EF1"/>
    <w:rsid w:val="00CB2D8B"/>
    <w:rsid w:val="00CB2E39"/>
    <w:rsid w:val="00CB42BD"/>
    <w:rsid w:val="00CB64A6"/>
    <w:rsid w:val="00CC10AF"/>
    <w:rsid w:val="00CC154C"/>
    <w:rsid w:val="00CC2A69"/>
    <w:rsid w:val="00CC2AB5"/>
    <w:rsid w:val="00CC3FEF"/>
    <w:rsid w:val="00CC41AF"/>
    <w:rsid w:val="00CC6753"/>
    <w:rsid w:val="00CC72B9"/>
    <w:rsid w:val="00CD09B3"/>
    <w:rsid w:val="00CD0BA5"/>
    <w:rsid w:val="00CD141A"/>
    <w:rsid w:val="00CD23BA"/>
    <w:rsid w:val="00CD44BD"/>
    <w:rsid w:val="00CE0F3A"/>
    <w:rsid w:val="00CE363D"/>
    <w:rsid w:val="00CE4521"/>
    <w:rsid w:val="00CF132B"/>
    <w:rsid w:val="00CF4D99"/>
    <w:rsid w:val="00D01F8A"/>
    <w:rsid w:val="00D029AB"/>
    <w:rsid w:val="00D02CD6"/>
    <w:rsid w:val="00D03AB3"/>
    <w:rsid w:val="00D041EC"/>
    <w:rsid w:val="00D066BF"/>
    <w:rsid w:val="00D0692F"/>
    <w:rsid w:val="00D06AE8"/>
    <w:rsid w:val="00D07089"/>
    <w:rsid w:val="00D07C63"/>
    <w:rsid w:val="00D10965"/>
    <w:rsid w:val="00D12B81"/>
    <w:rsid w:val="00D1502B"/>
    <w:rsid w:val="00D16441"/>
    <w:rsid w:val="00D17F2F"/>
    <w:rsid w:val="00D2060A"/>
    <w:rsid w:val="00D2156A"/>
    <w:rsid w:val="00D23522"/>
    <w:rsid w:val="00D24A42"/>
    <w:rsid w:val="00D2569E"/>
    <w:rsid w:val="00D259DE"/>
    <w:rsid w:val="00D317DA"/>
    <w:rsid w:val="00D326C4"/>
    <w:rsid w:val="00D33C31"/>
    <w:rsid w:val="00D350D8"/>
    <w:rsid w:val="00D354A1"/>
    <w:rsid w:val="00D371FD"/>
    <w:rsid w:val="00D43C94"/>
    <w:rsid w:val="00D47A68"/>
    <w:rsid w:val="00D500D7"/>
    <w:rsid w:val="00D506C8"/>
    <w:rsid w:val="00D52157"/>
    <w:rsid w:val="00D60DB4"/>
    <w:rsid w:val="00D61567"/>
    <w:rsid w:val="00D6389B"/>
    <w:rsid w:val="00D64C5C"/>
    <w:rsid w:val="00D6709F"/>
    <w:rsid w:val="00D67B08"/>
    <w:rsid w:val="00D718A6"/>
    <w:rsid w:val="00D7255E"/>
    <w:rsid w:val="00D72CC0"/>
    <w:rsid w:val="00D74BEA"/>
    <w:rsid w:val="00D77235"/>
    <w:rsid w:val="00D80A21"/>
    <w:rsid w:val="00D83C80"/>
    <w:rsid w:val="00D84D7B"/>
    <w:rsid w:val="00D8603D"/>
    <w:rsid w:val="00D868A2"/>
    <w:rsid w:val="00D86BDE"/>
    <w:rsid w:val="00D87116"/>
    <w:rsid w:val="00D904E3"/>
    <w:rsid w:val="00D932D1"/>
    <w:rsid w:val="00D95A43"/>
    <w:rsid w:val="00D96B05"/>
    <w:rsid w:val="00DA14BD"/>
    <w:rsid w:val="00DA1E46"/>
    <w:rsid w:val="00DA450C"/>
    <w:rsid w:val="00DA48DD"/>
    <w:rsid w:val="00DA5515"/>
    <w:rsid w:val="00DB1471"/>
    <w:rsid w:val="00DB2221"/>
    <w:rsid w:val="00DB623E"/>
    <w:rsid w:val="00DC1E5C"/>
    <w:rsid w:val="00DC68EC"/>
    <w:rsid w:val="00DD0F4E"/>
    <w:rsid w:val="00DD2BB5"/>
    <w:rsid w:val="00DD3540"/>
    <w:rsid w:val="00DD3647"/>
    <w:rsid w:val="00DD49C3"/>
    <w:rsid w:val="00DD5403"/>
    <w:rsid w:val="00DD56C9"/>
    <w:rsid w:val="00DE0370"/>
    <w:rsid w:val="00DE1370"/>
    <w:rsid w:val="00DE25FA"/>
    <w:rsid w:val="00DE3486"/>
    <w:rsid w:val="00DE5286"/>
    <w:rsid w:val="00DE5B63"/>
    <w:rsid w:val="00DE5C18"/>
    <w:rsid w:val="00DF056C"/>
    <w:rsid w:val="00DF1137"/>
    <w:rsid w:val="00DF16FA"/>
    <w:rsid w:val="00DF1FEC"/>
    <w:rsid w:val="00DF2FF4"/>
    <w:rsid w:val="00DF56BE"/>
    <w:rsid w:val="00DF5D2C"/>
    <w:rsid w:val="00DF75AA"/>
    <w:rsid w:val="00DF7B4C"/>
    <w:rsid w:val="00E00C20"/>
    <w:rsid w:val="00E019DE"/>
    <w:rsid w:val="00E03396"/>
    <w:rsid w:val="00E04919"/>
    <w:rsid w:val="00E1161A"/>
    <w:rsid w:val="00E1180A"/>
    <w:rsid w:val="00E138A8"/>
    <w:rsid w:val="00E1498E"/>
    <w:rsid w:val="00E152FB"/>
    <w:rsid w:val="00E17225"/>
    <w:rsid w:val="00E203A9"/>
    <w:rsid w:val="00E21364"/>
    <w:rsid w:val="00E2210B"/>
    <w:rsid w:val="00E230B5"/>
    <w:rsid w:val="00E276D4"/>
    <w:rsid w:val="00E27CB6"/>
    <w:rsid w:val="00E27DA3"/>
    <w:rsid w:val="00E30295"/>
    <w:rsid w:val="00E32566"/>
    <w:rsid w:val="00E32C3E"/>
    <w:rsid w:val="00E34885"/>
    <w:rsid w:val="00E37C91"/>
    <w:rsid w:val="00E40109"/>
    <w:rsid w:val="00E4675E"/>
    <w:rsid w:val="00E467AB"/>
    <w:rsid w:val="00E46AFF"/>
    <w:rsid w:val="00E46B76"/>
    <w:rsid w:val="00E47262"/>
    <w:rsid w:val="00E5061A"/>
    <w:rsid w:val="00E5128C"/>
    <w:rsid w:val="00E53C76"/>
    <w:rsid w:val="00E55DDC"/>
    <w:rsid w:val="00E57663"/>
    <w:rsid w:val="00E60E9E"/>
    <w:rsid w:val="00E61289"/>
    <w:rsid w:val="00E618F6"/>
    <w:rsid w:val="00E61BBB"/>
    <w:rsid w:val="00E621FB"/>
    <w:rsid w:val="00E628EC"/>
    <w:rsid w:val="00E6365D"/>
    <w:rsid w:val="00E6416E"/>
    <w:rsid w:val="00E64548"/>
    <w:rsid w:val="00E646CB"/>
    <w:rsid w:val="00E649B6"/>
    <w:rsid w:val="00E65BFA"/>
    <w:rsid w:val="00E666C5"/>
    <w:rsid w:val="00E67915"/>
    <w:rsid w:val="00E72A38"/>
    <w:rsid w:val="00E73E99"/>
    <w:rsid w:val="00E742A1"/>
    <w:rsid w:val="00E75426"/>
    <w:rsid w:val="00E757BD"/>
    <w:rsid w:val="00E75914"/>
    <w:rsid w:val="00E80401"/>
    <w:rsid w:val="00E83267"/>
    <w:rsid w:val="00E83BFD"/>
    <w:rsid w:val="00E8479D"/>
    <w:rsid w:val="00E85C2C"/>
    <w:rsid w:val="00E8675F"/>
    <w:rsid w:val="00E87D3A"/>
    <w:rsid w:val="00E90A5D"/>
    <w:rsid w:val="00E91D3E"/>
    <w:rsid w:val="00E92E39"/>
    <w:rsid w:val="00E97A46"/>
    <w:rsid w:val="00EA225C"/>
    <w:rsid w:val="00EA2515"/>
    <w:rsid w:val="00EA27D7"/>
    <w:rsid w:val="00EA340D"/>
    <w:rsid w:val="00EA3DCF"/>
    <w:rsid w:val="00EA51FC"/>
    <w:rsid w:val="00EA72CE"/>
    <w:rsid w:val="00EA7F77"/>
    <w:rsid w:val="00EB1E32"/>
    <w:rsid w:val="00EB29AF"/>
    <w:rsid w:val="00EB2DB7"/>
    <w:rsid w:val="00EB43D1"/>
    <w:rsid w:val="00EB4DD2"/>
    <w:rsid w:val="00EB5B9A"/>
    <w:rsid w:val="00EB68F6"/>
    <w:rsid w:val="00EB6942"/>
    <w:rsid w:val="00EB7A45"/>
    <w:rsid w:val="00EB7A91"/>
    <w:rsid w:val="00EB7F0C"/>
    <w:rsid w:val="00EC20F1"/>
    <w:rsid w:val="00EC22C0"/>
    <w:rsid w:val="00EC24C9"/>
    <w:rsid w:val="00EC2A77"/>
    <w:rsid w:val="00EC40C6"/>
    <w:rsid w:val="00EC4E52"/>
    <w:rsid w:val="00EC7E6F"/>
    <w:rsid w:val="00ED12D0"/>
    <w:rsid w:val="00ED299C"/>
    <w:rsid w:val="00ED39C8"/>
    <w:rsid w:val="00ED420A"/>
    <w:rsid w:val="00ED4673"/>
    <w:rsid w:val="00EE34C2"/>
    <w:rsid w:val="00EE4217"/>
    <w:rsid w:val="00EE48F7"/>
    <w:rsid w:val="00EE5D84"/>
    <w:rsid w:val="00EE7AA5"/>
    <w:rsid w:val="00EF07C0"/>
    <w:rsid w:val="00EF26DC"/>
    <w:rsid w:val="00EF2DEA"/>
    <w:rsid w:val="00EF3494"/>
    <w:rsid w:val="00EF4C16"/>
    <w:rsid w:val="00EF5E75"/>
    <w:rsid w:val="00EF6B45"/>
    <w:rsid w:val="00EF71E0"/>
    <w:rsid w:val="00F0118E"/>
    <w:rsid w:val="00F015C2"/>
    <w:rsid w:val="00F0293C"/>
    <w:rsid w:val="00F05147"/>
    <w:rsid w:val="00F05A99"/>
    <w:rsid w:val="00F07DC5"/>
    <w:rsid w:val="00F100A3"/>
    <w:rsid w:val="00F10B96"/>
    <w:rsid w:val="00F113B0"/>
    <w:rsid w:val="00F13BA4"/>
    <w:rsid w:val="00F13D72"/>
    <w:rsid w:val="00F20B47"/>
    <w:rsid w:val="00F217E1"/>
    <w:rsid w:val="00F23464"/>
    <w:rsid w:val="00F24953"/>
    <w:rsid w:val="00F24981"/>
    <w:rsid w:val="00F2553B"/>
    <w:rsid w:val="00F2664E"/>
    <w:rsid w:val="00F26E2C"/>
    <w:rsid w:val="00F2776C"/>
    <w:rsid w:val="00F34613"/>
    <w:rsid w:val="00F36FEE"/>
    <w:rsid w:val="00F40118"/>
    <w:rsid w:val="00F4065D"/>
    <w:rsid w:val="00F4167B"/>
    <w:rsid w:val="00F41927"/>
    <w:rsid w:val="00F41D52"/>
    <w:rsid w:val="00F4206C"/>
    <w:rsid w:val="00F4368E"/>
    <w:rsid w:val="00F43775"/>
    <w:rsid w:val="00F43F5E"/>
    <w:rsid w:val="00F45D2B"/>
    <w:rsid w:val="00F47245"/>
    <w:rsid w:val="00F47594"/>
    <w:rsid w:val="00F47795"/>
    <w:rsid w:val="00F50218"/>
    <w:rsid w:val="00F503FC"/>
    <w:rsid w:val="00F50464"/>
    <w:rsid w:val="00F5113F"/>
    <w:rsid w:val="00F512E2"/>
    <w:rsid w:val="00F51593"/>
    <w:rsid w:val="00F5171D"/>
    <w:rsid w:val="00F52F1F"/>
    <w:rsid w:val="00F5335C"/>
    <w:rsid w:val="00F5637D"/>
    <w:rsid w:val="00F63F86"/>
    <w:rsid w:val="00F702FC"/>
    <w:rsid w:val="00F705B3"/>
    <w:rsid w:val="00F71997"/>
    <w:rsid w:val="00F733CC"/>
    <w:rsid w:val="00F76CFD"/>
    <w:rsid w:val="00F77304"/>
    <w:rsid w:val="00F81655"/>
    <w:rsid w:val="00F81BDE"/>
    <w:rsid w:val="00F82387"/>
    <w:rsid w:val="00F828E4"/>
    <w:rsid w:val="00F850F4"/>
    <w:rsid w:val="00F914FA"/>
    <w:rsid w:val="00F950A4"/>
    <w:rsid w:val="00F964E4"/>
    <w:rsid w:val="00F96D09"/>
    <w:rsid w:val="00F97FBC"/>
    <w:rsid w:val="00FA1668"/>
    <w:rsid w:val="00FA24A5"/>
    <w:rsid w:val="00FA4C23"/>
    <w:rsid w:val="00FB4905"/>
    <w:rsid w:val="00FB4EA5"/>
    <w:rsid w:val="00FB61F8"/>
    <w:rsid w:val="00FC00C0"/>
    <w:rsid w:val="00FC00D9"/>
    <w:rsid w:val="00FC0ADF"/>
    <w:rsid w:val="00FC11FF"/>
    <w:rsid w:val="00FC3C54"/>
    <w:rsid w:val="00FC3CC8"/>
    <w:rsid w:val="00FC56F9"/>
    <w:rsid w:val="00FC69F5"/>
    <w:rsid w:val="00FC7B9F"/>
    <w:rsid w:val="00FD0049"/>
    <w:rsid w:val="00FD02F9"/>
    <w:rsid w:val="00FD0790"/>
    <w:rsid w:val="00FD1581"/>
    <w:rsid w:val="00FD173D"/>
    <w:rsid w:val="00FD1A16"/>
    <w:rsid w:val="00FD277A"/>
    <w:rsid w:val="00FD3FC4"/>
    <w:rsid w:val="00FD574A"/>
    <w:rsid w:val="00FD58EC"/>
    <w:rsid w:val="00FD7141"/>
    <w:rsid w:val="00FD7155"/>
    <w:rsid w:val="00FD7232"/>
    <w:rsid w:val="00FD7E8A"/>
    <w:rsid w:val="00FE1863"/>
    <w:rsid w:val="00FE3A2C"/>
    <w:rsid w:val="00FE3B1F"/>
    <w:rsid w:val="00FE637D"/>
    <w:rsid w:val="00FE748F"/>
    <w:rsid w:val="00FF0719"/>
    <w:rsid w:val="00FF10C7"/>
    <w:rsid w:val="00FF1BB8"/>
    <w:rsid w:val="00FF2FE7"/>
    <w:rsid w:val="00FF31E4"/>
    <w:rsid w:val="00FF3604"/>
    <w:rsid w:val="00FF3CAA"/>
    <w:rsid w:val="00FF5514"/>
    <w:rsid w:val="00FF7585"/>
    <w:rsid w:val="00FF7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uiPriority w:val="59"/>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142253">
      <w:bodyDiv w:val="1"/>
      <w:marLeft w:val="0"/>
      <w:marRight w:val="0"/>
      <w:marTop w:val="0"/>
      <w:marBottom w:val="0"/>
      <w:divBdr>
        <w:top w:val="none" w:sz="0" w:space="0" w:color="auto"/>
        <w:left w:val="none" w:sz="0" w:space="0" w:color="auto"/>
        <w:bottom w:val="none" w:sz="0" w:space="0" w:color="auto"/>
        <w:right w:val="none" w:sz="0" w:space="0" w:color="auto"/>
      </w:divBdr>
    </w:div>
    <w:div w:id="379400639">
      <w:bodyDiv w:val="1"/>
      <w:marLeft w:val="0"/>
      <w:marRight w:val="0"/>
      <w:marTop w:val="0"/>
      <w:marBottom w:val="0"/>
      <w:divBdr>
        <w:top w:val="none" w:sz="0" w:space="0" w:color="auto"/>
        <w:left w:val="none" w:sz="0" w:space="0" w:color="auto"/>
        <w:bottom w:val="none" w:sz="0" w:space="0" w:color="auto"/>
        <w:right w:val="none" w:sz="0" w:space="0" w:color="auto"/>
      </w:divBdr>
    </w:div>
    <w:div w:id="391079068">
      <w:bodyDiv w:val="1"/>
      <w:marLeft w:val="0"/>
      <w:marRight w:val="0"/>
      <w:marTop w:val="0"/>
      <w:marBottom w:val="0"/>
      <w:divBdr>
        <w:top w:val="none" w:sz="0" w:space="0" w:color="auto"/>
        <w:left w:val="none" w:sz="0" w:space="0" w:color="auto"/>
        <w:bottom w:val="none" w:sz="0" w:space="0" w:color="auto"/>
        <w:right w:val="none" w:sz="0" w:space="0" w:color="auto"/>
      </w:divBdr>
    </w:div>
    <w:div w:id="556280767">
      <w:bodyDiv w:val="1"/>
      <w:marLeft w:val="0"/>
      <w:marRight w:val="0"/>
      <w:marTop w:val="0"/>
      <w:marBottom w:val="0"/>
      <w:divBdr>
        <w:top w:val="none" w:sz="0" w:space="0" w:color="auto"/>
        <w:left w:val="none" w:sz="0" w:space="0" w:color="auto"/>
        <w:bottom w:val="none" w:sz="0" w:space="0" w:color="auto"/>
        <w:right w:val="none" w:sz="0" w:space="0" w:color="auto"/>
      </w:divBdr>
    </w:div>
    <w:div w:id="811672699">
      <w:bodyDiv w:val="1"/>
      <w:marLeft w:val="0"/>
      <w:marRight w:val="0"/>
      <w:marTop w:val="0"/>
      <w:marBottom w:val="0"/>
      <w:divBdr>
        <w:top w:val="none" w:sz="0" w:space="0" w:color="auto"/>
        <w:left w:val="none" w:sz="0" w:space="0" w:color="auto"/>
        <w:bottom w:val="none" w:sz="0" w:space="0" w:color="auto"/>
        <w:right w:val="none" w:sz="0" w:space="0" w:color="auto"/>
      </w:divBdr>
    </w:div>
    <w:div w:id="829370589">
      <w:bodyDiv w:val="1"/>
      <w:marLeft w:val="0"/>
      <w:marRight w:val="0"/>
      <w:marTop w:val="0"/>
      <w:marBottom w:val="0"/>
      <w:divBdr>
        <w:top w:val="none" w:sz="0" w:space="0" w:color="auto"/>
        <w:left w:val="none" w:sz="0" w:space="0" w:color="auto"/>
        <w:bottom w:val="none" w:sz="0" w:space="0" w:color="auto"/>
        <w:right w:val="none" w:sz="0" w:space="0" w:color="auto"/>
      </w:divBdr>
    </w:div>
    <w:div w:id="838695706">
      <w:bodyDiv w:val="1"/>
      <w:marLeft w:val="0"/>
      <w:marRight w:val="0"/>
      <w:marTop w:val="0"/>
      <w:marBottom w:val="0"/>
      <w:divBdr>
        <w:top w:val="none" w:sz="0" w:space="0" w:color="auto"/>
        <w:left w:val="none" w:sz="0" w:space="0" w:color="auto"/>
        <w:bottom w:val="none" w:sz="0" w:space="0" w:color="auto"/>
        <w:right w:val="none" w:sz="0" w:space="0" w:color="auto"/>
      </w:divBdr>
    </w:div>
    <w:div w:id="1047755360">
      <w:bodyDiv w:val="1"/>
      <w:marLeft w:val="0"/>
      <w:marRight w:val="0"/>
      <w:marTop w:val="0"/>
      <w:marBottom w:val="0"/>
      <w:divBdr>
        <w:top w:val="none" w:sz="0" w:space="0" w:color="auto"/>
        <w:left w:val="none" w:sz="0" w:space="0" w:color="auto"/>
        <w:bottom w:val="none" w:sz="0" w:space="0" w:color="auto"/>
        <w:right w:val="none" w:sz="0" w:space="0" w:color="auto"/>
      </w:divBdr>
    </w:div>
    <w:div w:id="1082605101">
      <w:bodyDiv w:val="1"/>
      <w:marLeft w:val="0"/>
      <w:marRight w:val="0"/>
      <w:marTop w:val="0"/>
      <w:marBottom w:val="0"/>
      <w:divBdr>
        <w:top w:val="none" w:sz="0" w:space="0" w:color="auto"/>
        <w:left w:val="none" w:sz="0" w:space="0" w:color="auto"/>
        <w:bottom w:val="none" w:sz="0" w:space="0" w:color="auto"/>
        <w:right w:val="none" w:sz="0" w:space="0" w:color="auto"/>
      </w:divBdr>
    </w:div>
    <w:div w:id="1087652392">
      <w:bodyDiv w:val="1"/>
      <w:marLeft w:val="0"/>
      <w:marRight w:val="0"/>
      <w:marTop w:val="0"/>
      <w:marBottom w:val="0"/>
      <w:divBdr>
        <w:top w:val="none" w:sz="0" w:space="0" w:color="auto"/>
        <w:left w:val="none" w:sz="0" w:space="0" w:color="auto"/>
        <w:bottom w:val="none" w:sz="0" w:space="0" w:color="auto"/>
        <w:right w:val="none" w:sz="0" w:space="0" w:color="auto"/>
      </w:divBdr>
      <w:divsChild>
        <w:div w:id="211889987">
          <w:marLeft w:val="0"/>
          <w:marRight w:val="0"/>
          <w:marTop w:val="0"/>
          <w:marBottom w:val="0"/>
          <w:divBdr>
            <w:top w:val="none" w:sz="0" w:space="0" w:color="auto"/>
            <w:left w:val="none" w:sz="0" w:space="0" w:color="auto"/>
            <w:bottom w:val="none" w:sz="0" w:space="0" w:color="auto"/>
            <w:right w:val="none" w:sz="0" w:space="0" w:color="auto"/>
          </w:divBdr>
          <w:divsChild>
            <w:div w:id="2585736">
              <w:marLeft w:val="0"/>
              <w:marRight w:val="0"/>
              <w:marTop w:val="0"/>
              <w:marBottom w:val="0"/>
              <w:divBdr>
                <w:top w:val="none" w:sz="0" w:space="0" w:color="auto"/>
                <w:left w:val="none" w:sz="0" w:space="0" w:color="auto"/>
                <w:bottom w:val="none" w:sz="0" w:space="0" w:color="auto"/>
                <w:right w:val="none" w:sz="0" w:space="0" w:color="auto"/>
              </w:divBdr>
            </w:div>
            <w:div w:id="6834346">
              <w:marLeft w:val="0"/>
              <w:marRight w:val="0"/>
              <w:marTop w:val="0"/>
              <w:marBottom w:val="0"/>
              <w:divBdr>
                <w:top w:val="none" w:sz="0" w:space="0" w:color="auto"/>
                <w:left w:val="none" w:sz="0" w:space="0" w:color="auto"/>
                <w:bottom w:val="none" w:sz="0" w:space="0" w:color="auto"/>
                <w:right w:val="none" w:sz="0" w:space="0" w:color="auto"/>
              </w:divBdr>
            </w:div>
            <w:div w:id="22562306">
              <w:marLeft w:val="0"/>
              <w:marRight w:val="0"/>
              <w:marTop w:val="0"/>
              <w:marBottom w:val="0"/>
              <w:divBdr>
                <w:top w:val="none" w:sz="0" w:space="0" w:color="auto"/>
                <w:left w:val="none" w:sz="0" w:space="0" w:color="auto"/>
                <w:bottom w:val="none" w:sz="0" w:space="0" w:color="auto"/>
                <w:right w:val="none" w:sz="0" w:space="0" w:color="auto"/>
              </w:divBdr>
            </w:div>
            <w:div w:id="77748946">
              <w:marLeft w:val="0"/>
              <w:marRight w:val="0"/>
              <w:marTop w:val="0"/>
              <w:marBottom w:val="0"/>
              <w:divBdr>
                <w:top w:val="none" w:sz="0" w:space="0" w:color="auto"/>
                <w:left w:val="none" w:sz="0" w:space="0" w:color="auto"/>
                <w:bottom w:val="none" w:sz="0" w:space="0" w:color="auto"/>
                <w:right w:val="none" w:sz="0" w:space="0" w:color="auto"/>
              </w:divBdr>
            </w:div>
            <w:div w:id="81491684">
              <w:marLeft w:val="0"/>
              <w:marRight w:val="0"/>
              <w:marTop w:val="0"/>
              <w:marBottom w:val="0"/>
              <w:divBdr>
                <w:top w:val="none" w:sz="0" w:space="0" w:color="auto"/>
                <w:left w:val="none" w:sz="0" w:space="0" w:color="auto"/>
                <w:bottom w:val="none" w:sz="0" w:space="0" w:color="auto"/>
                <w:right w:val="none" w:sz="0" w:space="0" w:color="auto"/>
              </w:divBdr>
            </w:div>
            <w:div w:id="112752601">
              <w:marLeft w:val="0"/>
              <w:marRight w:val="0"/>
              <w:marTop w:val="0"/>
              <w:marBottom w:val="0"/>
              <w:divBdr>
                <w:top w:val="none" w:sz="0" w:space="0" w:color="auto"/>
                <w:left w:val="none" w:sz="0" w:space="0" w:color="auto"/>
                <w:bottom w:val="none" w:sz="0" w:space="0" w:color="auto"/>
                <w:right w:val="none" w:sz="0" w:space="0" w:color="auto"/>
              </w:divBdr>
            </w:div>
            <w:div w:id="138806040">
              <w:marLeft w:val="0"/>
              <w:marRight w:val="0"/>
              <w:marTop w:val="0"/>
              <w:marBottom w:val="0"/>
              <w:divBdr>
                <w:top w:val="none" w:sz="0" w:space="0" w:color="auto"/>
                <w:left w:val="none" w:sz="0" w:space="0" w:color="auto"/>
                <w:bottom w:val="none" w:sz="0" w:space="0" w:color="auto"/>
                <w:right w:val="none" w:sz="0" w:space="0" w:color="auto"/>
              </w:divBdr>
            </w:div>
            <w:div w:id="155920587">
              <w:marLeft w:val="0"/>
              <w:marRight w:val="0"/>
              <w:marTop w:val="0"/>
              <w:marBottom w:val="0"/>
              <w:divBdr>
                <w:top w:val="none" w:sz="0" w:space="0" w:color="auto"/>
                <w:left w:val="none" w:sz="0" w:space="0" w:color="auto"/>
                <w:bottom w:val="none" w:sz="0" w:space="0" w:color="auto"/>
                <w:right w:val="none" w:sz="0" w:space="0" w:color="auto"/>
              </w:divBdr>
            </w:div>
            <w:div w:id="220868256">
              <w:marLeft w:val="0"/>
              <w:marRight w:val="0"/>
              <w:marTop w:val="0"/>
              <w:marBottom w:val="0"/>
              <w:divBdr>
                <w:top w:val="none" w:sz="0" w:space="0" w:color="auto"/>
                <w:left w:val="none" w:sz="0" w:space="0" w:color="auto"/>
                <w:bottom w:val="none" w:sz="0" w:space="0" w:color="auto"/>
                <w:right w:val="none" w:sz="0" w:space="0" w:color="auto"/>
              </w:divBdr>
            </w:div>
            <w:div w:id="221790503">
              <w:marLeft w:val="0"/>
              <w:marRight w:val="0"/>
              <w:marTop w:val="0"/>
              <w:marBottom w:val="0"/>
              <w:divBdr>
                <w:top w:val="none" w:sz="0" w:space="0" w:color="auto"/>
                <w:left w:val="none" w:sz="0" w:space="0" w:color="auto"/>
                <w:bottom w:val="none" w:sz="0" w:space="0" w:color="auto"/>
                <w:right w:val="none" w:sz="0" w:space="0" w:color="auto"/>
              </w:divBdr>
            </w:div>
            <w:div w:id="312756507">
              <w:marLeft w:val="0"/>
              <w:marRight w:val="0"/>
              <w:marTop w:val="0"/>
              <w:marBottom w:val="0"/>
              <w:divBdr>
                <w:top w:val="none" w:sz="0" w:space="0" w:color="auto"/>
                <w:left w:val="none" w:sz="0" w:space="0" w:color="auto"/>
                <w:bottom w:val="none" w:sz="0" w:space="0" w:color="auto"/>
                <w:right w:val="none" w:sz="0" w:space="0" w:color="auto"/>
              </w:divBdr>
            </w:div>
            <w:div w:id="327370725">
              <w:marLeft w:val="0"/>
              <w:marRight w:val="0"/>
              <w:marTop w:val="0"/>
              <w:marBottom w:val="0"/>
              <w:divBdr>
                <w:top w:val="none" w:sz="0" w:space="0" w:color="auto"/>
                <w:left w:val="none" w:sz="0" w:space="0" w:color="auto"/>
                <w:bottom w:val="none" w:sz="0" w:space="0" w:color="auto"/>
                <w:right w:val="none" w:sz="0" w:space="0" w:color="auto"/>
              </w:divBdr>
            </w:div>
            <w:div w:id="353578322">
              <w:marLeft w:val="0"/>
              <w:marRight w:val="0"/>
              <w:marTop w:val="0"/>
              <w:marBottom w:val="0"/>
              <w:divBdr>
                <w:top w:val="none" w:sz="0" w:space="0" w:color="auto"/>
                <w:left w:val="none" w:sz="0" w:space="0" w:color="auto"/>
                <w:bottom w:val="none" w:sz="0" w:space="0" w:color="auto"/>
                <w:right w:val="none" w:sz="0" w:space="0" w:color="auto"/>
              </w:divBdr>
            </w:div>
            <w:div w:id="384716686">
              <w:marLeft w:val="0"/>
              <w:marRight w:val="0"/>
              <w:marTop w:val="0"/>
              <w:marBottom w:val="0"/>
              <w:divBdr>
                <w:top w:val="none" w:sz="0" w:space="0" w:color="auto"/>
                <w:left w:val="none" w:sz="0" w:space="0" w:color="auto"/>
                <w:bottom w:val="none" w:sz="0" w:space="0" w:color="auto"/>
                <w:right w:val="none" w:sz="0" w:space="0" w:color="auto"/>
              </w:divBdr>
            </w:div>
            <w:div w:id="465857595">
              <w:marLeft w:val="0"/>
              <w:marRight w:val="0"/>
              <w:marTop w:val="0"/>
              <w:marBottom w:val="0"/>
              <w:divBdr>
                <w:top w:val="none" w:sz="0" w:space="0" w:color="auto"/>
                <w:left w:val="none" w:sz="0" w:space="0" w:color="auto"/>
                <w:bottom w:val="none" w:sz="0" w:space="0" w:color="auto"/>
                <w:right w:val="none" w:sz="0" w:space="0" w:color="auto"/>
              </w:divBdr>
            </w:div>
            <w:div w:id="496456453">
              <w:marLeft w:val="0"/>
              <w:marRight w:val="0"/>
              <w:marTop w:val="0"/>
              <w:marBottom w:val="0"/>
              <w:divBdr>
                <w:top w:val="none" w:sz="0" w:space="0" w:color="auto"/>
                <w:left w:val="none" w:sz="0" w:space="0" w:color="auto"/>
                <w:bottom w:val="none" w:sz="0" w:space="0" w:color="auto"/>
                <w:right w:val="none" w:sz="0" w:space="0" w:color="auto"/>
              </w:divBdr>
            </w:div>
            <w:div w:id="666978823">
              <w:marLeft w:val="0"/>
              <w:marRight w:val="0"/>
              <w:marTop w:val="0"/>
              <w:marBottom w:val="0"/>
              <w:divBdr>
                <w:top w:val="none" w:sz="0" w:space="0" w:color="auto"/>
                <w:left w:val="none" w:sz="0" w:space="0" w:color="auto"/>
                <w:bottom w:val="none" w:sz="0" w:space="0" w:color="auto"/>
                <w:right w:val="none" w:sz="0" w:space="0" w:color="auto"/>
              </w:divBdr>
            </w:div>
            <w:div w:id="670986900">
              <w:marLeft w:val="0"/>
              <w:marRight w:val="0"/>
              <w:marTop w:val="0"/>
              <w:marBottom w:val="0"/>
              <w:divBdr>
                <w:top w:val="none" w:sz="0" w:space="0" w:color="auto"/>
                <w:left w:val="none" w:sz="0" w:space="0" w:color="auto"/>
                <w:bottom w:val="none" w:sz="0" w:space="0" w:color="auto"/>
                <w:right w:val="none" w:sz="0" w:space="0" w:color="auto"/>
              </w:divBdr>
            </w:div>
            <w:div w:id="701787055">
              <w:marLeft w:val="0"/>
              <w:marRight w:val="0"/>
              <w:marTop w:val="0"/>
              <w:marBottom w:val="0"/>
              <w:divBdr>
                <w:top w:val="none" w:sz="0" w:space="0" w:color="auto"/>
                <w:left w:val="none" w:sz="0" w:space="0" w:color="auto"/>
                <w:bottom w:val="none" w:sz="0" w:space="0" w:color="auto"/>
                <w:right w:val="none" w:sz="0" w:space="0" w:color="auto"/>
              </w:divBdr>
            </w:div>
            <w:div w:id="702024007">
              <w:marLeft w:val="0"/>
              <w:marRight w:val="0"/>
              <w:marTop w:val="0"/>
              <w:marBottom w:val="0"/>
              <w:divBdr>
                <w:top w:val="none" w:sz="0" w:space="0" w:color="auto"/>
                <w:left w:val="none" w:sz="0" w:space="0" w:color="auto"/>
                <w:bottom w:val="none" w:sz="0" w:space="0" w:color="auto"/>
                <w:right w:val="none" w:sz="0" w:space="0" w:color="auto"/>
              </w:divBdr>
            </w:div>
            <w:div w:id="705452326">
              <w:marLeft w:val="0"/>
              <w:marRight w:val="0"/>
              <w:marTop w:val="0"/>
              <w:marBottom w:val="0"/>
              <w:divBdr>
                <w:top w:val="none" w:sz="0" w:space="0" w:color="auto"/>
                <w:left w:val="none" w:sz="0" w:space="0" w:color="auto"/>
                <w:bottom w:val="none" w:sz="0" w:space="0" w:color="auto"/>
                <w:right w:val="none" w:sz="0" w:space="0" w:color="auto"/>
              </w:divBdr>
            </w:div>
            <w:div w:id="745801969">
              <w:marLeft w:val="0"/>
              <w:marRight w:val="0"/>
              <w:marTop w:val="0"/>
              <w:marBottom w:val="0"/>
              <w:divBdr>
                <w:top w:val="none" w:sz="0" w:space="0" w:color="auto"/>
                <w:left w:val="none" w:sz="0" w:space="0" w:color="auto"/>
                <w:bottom w:val="none" w:sz="0" w:space="0" w:color="auto"/>
                <w:right w:val="none" w:sz="0" w:space="0" w:color="auto"/>
              </w:divBdr>
            </w:div>
            <w:div w:id="780102887">
              <w:marLeft w:val="0"/>
              <w:marRight w:val="0"/>
              <w:marTop w:val="0"/>
              <w:marBottom w:val="0"/>
              <w:divBdr>
                <w:top w:val="none" w:sz="0" w:space="0" w:color="auto"/>
                <w:left w:val="none" w:sz="0" w:space="0" w:color="auto"/>
                <w:bottom w:val="none" w:sz="0" w:space="0" w:color="auto"/>
                <w:right w:val="none" w:sz="0" w:space="0" w:color="auto"/>
              </w:divBdr>
            </w:div>
            <w:div w:id="791216536">
              <w:marLeft w:val="0"/>
              <w:marRight w:val="0"/>
              <w:marTop w:val="0"/>
              <w:marBottom w:val="0"/>
              <w:divBdr>
                <w:top w:val="none" w:sz="0" w:space="0" w:color="auto"/>
                <w:left w:val="none" w:sz="0" w:space="0" w:color="auto"/>
                <w:bottom w:val="none" w:sz="0" w:space="0" w:color="auto"/>
                <w:right w:val="none" w:sz="0" w:space="0" w:color="auto"/>
              </w:divBdr>
            </w:div>
            <w:div w:id="846677825">
              <w:marLeft w:val="0"/>
              <w:marRight w:val="0"/>
              <w:marTop w:val="0"/>
              <w:marBottom w:val="0"/>
              <w:divBdr>
                <w:top w:val="none" w:sz="0" w:space="0" w:color="auto"/>
                <w:left w:val="none" w:sz="0" w:space="0" w:color="auto"/>
                <w:bottom w:val="none" w:sz="0" w:space="0" w:color="auto"/>
                <w:right w:val="none" w:sz="0" w:space="0" w:color="auto"/>
              </w:divBdr>
            </w:div>
            <w:div w:id="851070585">
              <w:marLeft w:val="0"/>
              <w:marRight w:val="0"/>
              <w:marTop w:val="0"/>
              <w:marBottom w:val="0"/>
              <w:divBdr>
                <w:top w:val="none" w:sz="0" w:space="0" w:color="auto"/>
                <w:left w:val="none" w:sz="0" w:space="0" w:color="auto"/>
                <w:bottom w:val="none" w:sz="0" w:space="0" w:color="auto"/>
                <w:right w:val="none" w:sz="0" w:space="0" w:color="auto"/>
              </w:divBdr>
            </w:div>
            <w:div w:id="858396449">
              <w:marLeft w:val="0"/>
              <w:marRight w:val="0"/>
              <w:marTop w:val="0"/>
              <w:marBottom w:val="0"/>
              <w:divBdr>
                <w:top w:val="none" w:sz="0" w:space="0" w:color="auto"/>
                <w:left w:val="none" w:sz="0" w:space="0" w:color="auto"/>
                <w:bottom w:val="none" w:sz="0" w:space="0" w:color="auto"/>
                <w:right w:val="none" w:sz="0" w:space="0" w:color="auto"/>
              </w:divBdr>
            </w:div>
            <w:div w:id="860781735">
              <w:marLeft w:val="0"/>
              <w:marRight w:val="0"/>
              <w:marTop w:val="0"/>
              <w:marBottom w:val="0"/>
              <w:divBdr>
                <w:top w:val="none" w:sz="0" w:space="0" w:color="auto"/>
                <w:left w:val="none" w:sz="0" w:space="0" w:color="auto"/>
                <w:bottom w:val="none" w:sz="0" w:space="0" w:color="auto"/>
                <w:right w:val="none" w:sz="0" w:space="0" w:color="auto"/>
              </w:divBdr>
            </w:div>
            <w:div w:id="911429916">
              <w:marLeft w:val="0"/>
              <w:marRight w:val="0"/>
              <w:marTop w:val="0"/>
              <w:marBottom w:val="0"/>
              <w:divBdr>
                <w:top w:val="none" w:sz="0" w:space="0" w:color="auto"/>
                <w:left w:val="none" w:sz="0" w:space="0" w:color="auto"/>
                <w:bottom w:val="none" w:sz="0" w:space="0" w:color="auto"/>
                <w:right w:val="none" w:sz="0" w:space="0" w:color="auto"/>
              </w:divBdr>
            </w:div>
            <w:div w:id="916521599">
              <w:marLeft w:val="0"/>
              <w:marRight w:val="0"/>
              <w:marTop w:val="0"/>
              <w:marBottom w:val="0"/>
              <w:divBdr>
                <w:top w:val="none" w:sz="0" w:space="0" w:color="auto"/>
                <w:left w:val="none" w:sz="0" w:space="0" w:color="auto"/>
                <w:bottom w:val="none" w:sz="0" w:space="0" w:color="auto"/>
                <w:right w:val="none" w:sz="0" w:space="0" w:color="auto"/>
              </w:divBdr>
            </w:div>
            <w:div w:id="935594251">
              <w:marLeft w:val="0"/>
              <w:marRight w:val="0"/>
              <w:marTop w:val="0"/>
              <w:marBottom w:val="0"/>
              <w:divBdr>
                <w:top w:val="none" w:sz="0" w:space="0" w:color="auto"/>
                <w:left w:val="none" w:sz="0" w:space="0" w:color="auto"/>
                <w:bottom w:val="none" w:sz="0" w:space="0" w:color="auto"/>
                <w:right w:val="none" w:sz="0" w:space="0" w:color="auto"/>
              </w:divBdr>
            </w:div>
            <w:div w:id="936060814">
              <w:marLeft w:val="0"/>
              <w:marRight w:val="0"/>
              <w:marTop w:val="0"/>
              <w:marBottom w:val="0"/>
              <w:divBdr>
                <w:top w:val="none" w:sz="0" w:space="0" w:color="auto"/>
                <w:left w:val="none" w:sz="0" w:space="0" w:color="auto"/>
                <w:bottom w:val="none" w:sz="0" w:space="0" w:color="auto"/>
                <w:right w:val="none" w:sz="0" w:space="0" w:color="auto"/>
              </w:divBdr>
            </w:div>
            <w:div w:id="1002856011">
              <w:marLeft w:val="0"/>
              <w:marRight w:val="0"/>
              <w:marTop w:val="0"/>
              <w:marBottom w:val="0"/>
              <w:divBdr>
                <w:top w:val="none" w:sz="0" w:space="0" w:color="auto"/>
                <w:left w:val="none" w:sz="0" w:space="0" w:color="auto"/>
                <w:bottom w:val="none" w:sz="0" w:space="0" w:color="auto"/>
                <w:right w:val="none" w:sz="0" w:space="0" w:color="auto"/>
              </w:divBdr>
            </w:div>
            <w:div w:id="1022173747">
              <w:marLeft w:val="0"/>
              <w:marRight w:val="0"/>
              <w:marTop w:val="0"/>
              <w:marBottom w:val="0"/>
              <w:divBdr>
                <w:top w:val="none" w:sz="0" w:space="0" w:color="auto"/>
                <w:left w:val="none" w:sz="0" w:space="0" w:color="auto"/>
                <w:bottom w:val="none" w:sz="0" w:space="0" w:color="auto"/>
                <w:right w:val="none" w:sz="0" w:space="0" w:color="auto"/>
              </w:divBdr>
            </w:div>
            <w:div w:id="1073895090">
              <w:marLeft w:val="0"/>
              <w:marRight w:val="0"/>
              <w:marTop w:val="0"/>
              <w:marBottom w:val="0"/>
              <w:divBdr>
                <w:top w:val="none" w:sz="0" w:space="0" w:color="auto"/>
                <w:left w:val="none" w:sz="0" w:space="0" w:color="auto"/>
                <w:bottom w:val="none" w:sz="0" w:space="0" w:color="auto"/>
                <w:right w:val="none" w:sz="0" w:space="0" w:color="auto"/>
              </w:divBdr>
            </w:div>
            <w:div w:id="1085153631">
              <w:marLeft w:val="0"/>
              <w:marRight w:val="0"/>
              <w:marTop w:val="0"/>
              <w:marBottom w:val="0"/>
              <w:divBdr>
                <w:top w:val="none" w:sz="0" w:space="0" w:color="auto"/>
                <w:left w:val="none" w:sz="0" w:space="0" w:color="auto"/>
                <w:bottom w:val="none" w:sz="0" w:space="0" w:color="auto"/>
                <w:right w:val="none" w:sz="0" w:space="0" w:color="auto"/>
              </w:divBdr>
            </w:div>
            <w:div w:id="1102845411">
              <w:marLeft w:val="0"/>
              <w:marRight w:val="0"/>
              <w:marTop w:val="0"/>
              <w:marBottom w:val="0"/>
              <w:divBdr>
                <w:top w:val="none" w:sz="0" w:space="0" w:color="auto"/>
                <w:left w:val="none" w:sz="0" w:space="0" w:color="auto"/>
                <w:bottom w:val="none" w:sz="0" w:space="0" w:color="auto"/>
                <w:right w:val="none" w:sz="0" w:space="0" w:color="auto"/>
              </w:divBdr>
            </w:div>
            <w:div w:id="1113595705">
              <w:marLeft w:val="0"/>
              <w:marRight w:val="0"/>
              <w:marTop w:val="0"/>
              <w:marBottom w:val="0"/>
              <w:divBdr>
                <w:top w:val="none" w:sz="0" w:space="0" w:color="auto"/>
                <w:left w:val="none" w:sz="0" w:space="0" w:color="auto"/>
                <w:bottom w:val="none" w:sz="0" w:space="0" w:color="auto"/>
                <w:right w:val="none" w:sz="0" w:space="0" w:color="auto"/>
              </w:divBdr>
            </w:div>
            <w:div w:id="1118911366">
              <w:marLeft w:val="0"/>
              <w:marRight w:val="0"/>
              <w:marTop w:val="0"/>
              <w:marBottom w:val="0"/>
              <w:divBdr>
                <w:top w:val="none" w:sz="0" w:space="0" w:color="auto"/>
                <w:left w:val="none" w:sz="0" w:space="0" w:color="auto"/>
                <w:bottom w:val="none" w:sz="0" w:space="0" w:color="auto"/>
                <w:right w:val="none" w:sz="0" w:space="0" w:color="auto"/>
              </w:divBdr>
            </w:div>
            <w:div w:id="1256479510">
              <w:marLeft w:val="0"/>
              <w:marRight w:val="0"/>
              <w:marTop w:val="0"/>
              <w:marBottom w:val="0"/>
              <w:divBdr>
                <w:top w:val="none" w:sz="0" w:space="0" w:color="auto"/>
                <w:left w:val="none" w:sz="0" w:space="0" w:color="auto"/>
                <w:bottom w:val="none" w:sz="0" w:space="0" w:color="auto"/>
                <w:right w:val="none" w:sz="0" w:space="0" w:color="auto"/>
              </w:divBdr>
            </w:div>
            <w:div w:id="1280450558">
              <w:marLeft w:val="0"/>
              <w:marRight w:val="0"/>
              <w:marTop w:val="0"/>
              <w:marBottom w:val="0"/>
              <w:divBdr>
                <w:top w:val="none" w:sz="0" w:space="0" w:color="auto"/>
                <w:left w:val="none" w:sz="0" w:space="0" w:color="auto"/>
                <w:bottom w:val="none" w:sz="0" w:space="0" w:color="auto"/>
                <w:right w:val="none" w:sz="0" w:space="0" w:color="auto"/>
              </w:divBdr>
            </w:div>
            <w:div w:id="1337076682">
              <w:marLeft w:val="0"/>
              <w:marRight w:val="0"/>
              <w:marTop w:val="0"/>
              <w:marBottom w:val="0"/>
              <w:divBdr>
                <w:top w:val="none" w:sz="0" w:space="0" w:color="auto"/>
                <w:left w:val="none" w:sz="0" w:space="0" w:color="auto"/>
                <w:bottom w:val="none" w:sz="0" w:space="0" w:color="auto"/>
                <w:right w:val="none" w:sz="0" w:space="0" w:color="auto"/>
              </w:divBdr>
            </w:div>
            <w:div w:id="1379625519">
              <w:marLeft w:val="0"/>
              <w:marRight w:val="0"/>
              <w:marTop w:val="0"/>
              <w:marBottom w:val="0"/>
              <w:divBdr>
                <w:top w:val="none" w:sz="0" w:space="0" w:color="auto"/>
                <w:left w:val="none" w:sz="0" w:space="0" w:color="auto"/>
                <w:bottom w:val="none" w:sz="0" w:space="0" w:color="auto"/>
                <w:right w:val="none" w:sz="0" w:space="0" w:color="auto"/>
              </w:divBdr>
            </w:div>
            <w:div w:id="1404795824">
              <w:marLeft w:val="0"/>
              <w:marRight w:val="0"/>
              <w:marTop w:val="0"/>
              <w:marBottom w:val="0"/>
              <w:divBdr>
                <w:top w:val="none" w:sz="0" w:space="0" w:color="auto"/>
                <w:left w:val="none" w:sz="0" w:space="0" w:color="auto"/>
                <w:bottom w:val="none" w:sz="0" w:space="0" w:color="auto"/>
                <w:right w:val="none" w:sz="0" w:space="0" w:color="auto"/>
              </w:divBdr>
            </w:div>
            <w:div w:id="1459106160">
              <w:marLeft w:val="0"/>
              <w:marRight w:val="0"/>
              <w:marTop w:val="0"/>
              <w:marBottom w:val="0"/>
              <w:divBdr>
                <w:top w:val="none" w:sz="0" w:space="0" w:color="auto"/>
                <w:left w:val="none" w:sz="0" w:space="0" w:color="auto"/>
                <w:bottom w:val="none" w:sz="0" w:space="0" w:color="auto"/>
                <w:right w:val="none" w:sz="0" w:space="0" w:color="auto"/>
              </w:divBdr>
            </w:div>
            <w:div w:id="1494838359">
              <w:marLeft w:val="0"/>
              <w:marRight w:val="0"/>
              <w:marTop w:val="0"/>
              <w:marBottom w:val="0"/>
              <w:divBdr>
                <w:top w:val="none" w:sz="0" w:space="0" w:color="auto"/>
                <w:left w:val="none" w:sz="0" w:space="0" w:color="auto"/>
                <w:bottom w:val="none" w:sz="0" w:space="0" w:color="auto"/>
                <w:right w:val="none" w:sz="0" w:space="0" w:color="auto"/>
              </w:divBdr>
            </w:div>
            <w:div w:id="1496922102">
              <w:marLeft w:val="0"/>
              <w:marRight w:val="0"/>
              <w:marTop w:val="0"/>
              <w:marBottom w:val="0"/>
              <w:divBdr>
                <w:top w:val="none" w:sz="0" w:space="0" w:color="auto"/>
                <w:left w:val="none" w:sz="0" w:space="0" w:color="auto"/>
                <w:bottom w:val="none" w:sz="0" w:space="0" w:color="auto"/>
                <w:right w:val="none" w:sz="0" w:space="0" w:color="auto"/>
              </w:divBdr>
            </w:div>
            <w:div w:id="1550336163">
              <w:marLeft w:val="0"/>
              <w:marRight w:val="0"/>
              <w:marTop w:val="0"/>
              <w:marBottom w:val="0"/>
              <w:divBdr>
                <w:top w:val="none" w:sz="0" w:space="0" w:color="auto"/>
                <w:left w:val="none" w:sz="0" w:space="0" w:color="auto"/>
                <w:bottom w:val="none" w:sz="0" w:space="0" w:color="auto"/>
                <w:right w:val="none" w:sz="0" w:space="0" w:color="auto"/>
              </w:divBdr>
            </w:div>
            <w:div w:id="1589926348">
              <w:marLeft w:val="0"/>
              <w:marRight w:val="0"/>
              <w:marTop w:val="0"/>
              <w:marBottom w:val="0"/>
              <w:divBdr>
                <w:top w:val="none" w:sz="0" w:space="0" w:color="auto"/>
                <w:left w:val="none" w:sz="0" w:space="0" w:color="auto"/>
                <w:bottom w:val="none" w:sz="0" w:space="0" w:color="auto"/>
                <w:right w:val="none" w:sz="0" w:space="0" w:color="auto"/>
              </w:divBdr>
            </w:div>
            <w:div w:id="1599555690">
              <w:marLeft w:val="0"/>
              <w:marRight w:val="0"/>
              <w:marTop w:val="0"/>
              <w:marBottom w:val="0"/>
              <w:divBdr>
                <w:top w:val="none" w:sz="0" w:space="0" w:color="auto"/>
                <w:left w:val="none" w:sz="0" w:space="0" w:color="auto"/>
                <w:bottom w:val="none" w:sz="0" w:space="0" w:color="auto"/>
                <w:right w:val="none" w:sz="0" w:space="0" w:color="auto"/>
              </w:divBdr>
            </w:div>
            <w:div w:id="1601910926">
              <w:marLeft w:val="0"/>
              <w:marRight w:val="0"/>
              <w:marTop w:val="0"/>
              <w:marBottom w:val="0"/>
              <w:divBdr>
                <w:top w:val="none" w:sz="0" w:space="0" w:color="auto"/>
                <w:left w:val="none" w:sz="0" w:space="0" w:color="auto"/>
                <w:bottom w:val="none" w:sz="0" w:space="0" w:color="auto"/>
                <w:right w:val="none" w:sz="0" w:space="0" w:color="auto"/>
              </w:divBdr>
            </w:div>
            <w:div w:id="1602183283">
              <w:marLeft w:val="0"/>
              <w:marRight w:val="0"/>
              <w:marTop w:val="0"/>
              <w:marBottom w:val="0"/>
              <w:divBdr>
                <w:top w:val="none" w:sz="0" w:space="0" w:color="auto"/>
                <w:left w:val="none" w:sz="0" w:space="0" w:color="auto"/>
                <w:bottom w:val="none" w:sz="0" w:space="0" w:color="auto"/>
                <w:right w:val="none" w:sz="0" w:space="0" w:color="auto"/>
              </w:divBdr>
            </w:div>
            <w:div w:id="1654138194">
              <w:marLeft w:val="0"/>
              <w:marRight w:val="0"/>
              <w:marTop w:val="0"/>
              <w:marBottom w:val="0"/>
              <w:divBdr>
                <w:top w:val="none" w:sz="0" w:space="0" w:color="auto"/>
                <w:left w:val="none" w:sz="0" w:space="0" w:color="auto"/>
                <w:bottom w:val="none" w:sz="0" w:space="0" w:color="auto"/>
                <w:right w:val="none" w:sz="0" w:space="0" w:color="auto"/>
              </w:divBdr>
            </w:div>
            <w:div w:id="1657879156">
              <w:marLeft w:val="0"/>
              <w:marRight w:val="0"/>
              <w:marTop w:val="0"/>
              <w:marBottom w:val="0"/>
              <w:divBdr>
                <w:top w:val="none" w:sz="0" w:space="0" w:color="auto"/>
                <w:left w:val="none" w:sz="0" w:space="0" w:color="auto"/>
                <w:bottom w:val="none" w:sz="0" w:space="0" w:color="auto"/>
                <w:right w:val="none" w:sz="0" w:space="0" w:color="auto"/>
              </w:divBdr>
            </w:div>
            <w:div w:id="1729760747">
              <w:marLeft w:val="0"/>
              <w:marRight w:val="0"/>
              <w:marTop w:val="0"/>
              <w:marBottom w:val="0"/>
              <w:divBdr>
                <w:top w:val="none" w:sz="0" w:space="0" w:color="auto"/>
                <w:left w:val="none" w:sz="0" w:space="0" w:color="auto"/>
                <w:bottom w:val="none" w:sz="0" w:space="0" w:color="auto"/>
                <w:right w:val="none" w:sz="0" w:space="0" w:color="auto"/>
              </w:divBdr>
            </w:div>
            <w:div w:id="1733700891">
              <w:marLeft w:val="0"/>
              <w:marRight w:val="0"/>
              <w:marTop w:val="0"/>
              <w:marBottom w:val="0"/>
              <w:divBdr>
                <w:top w:val="none" w:sz="0" w:space="0" w:color="auto"/>
                <w:left w:val="none" w:sz="0" w:space="0" w:color="auto"/>
                <w:bottom w:val="none" w:sz="0" w:space="0" w:color="auto"/>
                <w:right w:val="none" w:sz="0" w:space="0" w:color="auto"/>
              </w:divBdr>
            </w:div>
            <w:div w:id="1888953921">
              <w:marLeft w:val="0"/>
              <w:marRight w:val="0"/>
              <w:marTop w:val="0"/>
              <w:marBottom w:val="0"/>
              <w:divBdr>
                <w:top w:val="none" w:sz="0" w:space="0" w:color="auto"/>
                <w:left w:val="none" w:sz="0" w:space="0" w:color="auto"/>
                <w:bottom w:val="none" w:sz="0" w:space="0" w:color="auto"/>
                <w:right w:val="none" w:sz="0" w:space="0" w:color="auto"/>
              </w:divBdr>
            </w:div>
            <w:div w:id="1981835992">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204336326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2138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7">
      <w:bodyDiv w:val="1"/>
      <w:marLeft w:val="0"/>
      <w:marRight w:val="0"/>
      <w:marTop w:val="0"/>
      <w:marBottom w:val="0"/>
      <w:divBdr>
        <w:top w:val="none" w:sz="0" w:space="0" w:color="auto"/>
        <w:left w:val="none" w:sz="0" w:space="0" w:color="auto"/>
        <w:bottom w:val="none" w:sz="0" w:space="0" w:color="auto"/>
        <w:right w:val="none" w:sz="0" w:space="0" w:color="auto"/>
      </w:divBdr>
      <w:divsChild>
        <w:div w:id="1178153467">
          <w:marLeft w:val="0"/>
          <w:marRight w:val="0"/>
          <w:marTop w:val="0"/>
          <w:marBottom w:val="0"/>
          <w:divBdr>
            <w:top w:val="none" w:sz="0" w:space="0" w:color="auto"/>
            <w:left w:val="none" w:sz="0" w:space="0" w:color="auto"/>
            <w:bottom w:val="none" w:sz="0" w:space="0" w:color="auto"/>
            <w:right w:val="none" w:sz="0" w:space="0" w:color="auto"/>
          </w:divBdr>
          <w:divsChild>
            <w:div w:id="1217157064">
              <w:marLeft w:val="0"/>
              <w:marRight w:val="0"/>
              <w:marTop w:val="0"/>
              <w:marBottom w:val="0"/>
              <w:divBdr>
                <w:top w:val="none" w:sz="0" w:space="0" w:color="auto"/>
                <w:left w:val="none" w:sz="0" w:space="0" w:color="auto"/>
                <w:bottom w:val="none" w:sz="0" w:space="0" w:color="auto"/>
                <w:right w:val="none" w:sz="0" w:space="0" w:color="auto"/>
              </w:divBdr>
              <w:divsChild>
                <w:div w:id="18363763">
                  <w:marLeft w:val="0"/>
                  <w:marRight w:val="0"/>
                  <w:marTop w:val="0"/>
                  <w:marBottom w:val="0"/>
                  <w:divBdr>
                    <w:top w:val="none" w:sz="0" w:space="0" w:color="auto"/>
                    <w:left w:val="none" w:sz="0" w:space="0" w:color="auto"/>
                    <w:bottom w:val="none" w:sz="0" w:space="0" w:color="auto"/>
                    <w:right w:val="none" w:sz="0" w:space="0" w:color="auto"/>
                  </w:divBdr>
                </w:div>
                <w:div w:id="33585899">
                  <w:marLeft w:val="0"/>
                  <w:marRight w:val="0"/>
                  <w:marTop w:val="0"/>
                  <w:marBottom w:val="0"/>
                  <w:divBdr>
                    <w:top w:val="none" w:sz="0" w:space="0" w:color="auto"/>
                    <w:left w:val="none" w:sz="0" w:space="0" w:color="auto"/>
                    <w:bottom w:val="none" w:sz="0" w:space="0" w:color="auto"/>
                    <w:right w:val="none" w:sz="0" w:space="0" w:color="auto"/>
                  </w:divBdr>
                </w:div>
                <w:div w:id="57439813">
                  <w:marLeft w:val="0"/>
                  <w:marRight w:val="0"/>
                  <w:marTop w:val="0"/>
                  <w:marBottom w:val="0"/>
                  <w:divBdr>
                    <w:top w:val="none" w:sz="0" w:space="0" w:color="auto"/>
                    <w:left w:val="none" w:sz="0" w:space="0" w:color="auto"/>
                    <w:bottom w:val="none" w:sz="0" w:space="0" w:color="auto"/>
                    <w:right w:val="none" w:sz="0" w:space="0" w:color="auto"/>
                  </w:divBdr>
                </w:div>
                <w:div w:id="96409604">
                  <w:marLeft w:val="0"/>
                  <w:marRight w:val="0"/>
                  <w:marTop w:val="0"/>
                  <w:marBottom w:val="0"/>
                  <w:divBdr>
                    <w:top w:val="none" w:sz="0" w:space="0" w:color="auto"/>
                    <w:left w:val="none" w:sz="0" w:space="0" w:color="auto"/>
                    <w:bottom w:val="none" w:sz="0" w:space="0" w:color="auto"/>
                    <w:right w:val="none" w:sz="0" w:space="0" w:color="auto"/>
                  </w:divBdr>
                </w:div>
                <w:div w:id="100419057">
                  <w:marLeft w:val="0"/>
                  <w:marRight w:val="0"/>
                  <w:marTop w:val="0"/>
                  <w:marBottom w:val="0"/>
                  <w:divBdr>
                    <w:top w:val="none" w:sz="0" w:space="0" w:color="auto"/>
                    <w:left w:val="none" w:sz="0" w:space="0" w:color="auto"/>
                    <w:bottom w:val="none" w:sz="0" w:space="0" w:color="auto"/>
                    <w:right w:val="none" w:sz="0" w:space="0" w:color="auto"/>
                  </w:divBdr>
                </w:div>
                <w:div w:id="103037527">
                  <w:marLeft w:val="0"/>
                  <w:marRight w:val="0"/>
                  <w:marTop w:val="0"/>
                  <w:marBottom w:val="0"/>
                  <w:divBdr>
                    <w:top w:val="none" w:sz="0" w:space="0" w:color="auto"/>
                    <w:left w:val="none" w:sz="0" w:space="0" w:color="auto"/>
                    <w:bottom w:val="none" w:sz="0" w:space="0" w:color="auto"/>
                    <w:right w:val="none" w:sz="0" w:space="0" w:color="auto"/>
                  </w:divBdr>
                </w:div>
                <w:div w:id="119148809">
                  <w:marLeft w:val="0"/>
                  <w:marRight w:val="0"/>
                  <w:marTop w:val="0"/>
                  <w:marBottom w:val="0"/>
                  <w:divBdr>
                    <w:top w:val="none" w:sz="0" w:space="0" w:color="auto"/>
                    <w:left w:val="none" w:sz="0" w:space="0" w:color="auto"/>
                    <w:bottom w:val="none" w:sz="0" w:space="0" w:color="auto"/>
                    <w:right w:val="none" w:sz="0" w:space="0" w:color="auto"/>
                  </w:divBdr>
                </w:div>
                <w:div w:id="193807431">
                  <w:marLeft w:val="0"/>
                  <w:marRight w:val="0"/>
                  <w:marTop w:val="0"/>
                  <w:marBottom w:val="0"/>
                  <w:divBdr>
                    <w:top w:val="none" w:sz="0" w:space="0" w:color="auto"/>
                    <w:left w:val="none" w:sz="0" w:space="0" w:color="auto"/>
                    <w:bottom w:val="none" w:sz="0" w:space="0" w:color="auto"/>
                    <w:right w:val="none" w:sz="0" w:space="0" w:color="auto"/>
                  </w:divBdr>
                </w:div>
                <w:div w:id="220291190">
                  <w:marLeft w:val="0"/>
                  <w:marRight w:val="0"/>
                  <w:marTop w:val="0"/>
                  <w:marBottom w:val="0"/>
                  <w:divBdr>
                    <w:top w:val="none" w:sz="0" w:space="0" w:color="auto"/>
                    <w:left w:val="none" w:sz="0" w:space="0" w:color="auto"/>
                    <w:bottom w:val="none" w:sz="0" w:space="0" w:color="auto"/>
                    <w:right w:val="none" w:sz="0" w:space="0" w:color="auto"/>
                  </w:divBdr>
                </w:div>
                <w:div w:id="346904063">
                  <w:marLeft w:val="0"/>
                  <w:marRight w:val="0"/>
                  <w:marTop w:val="0"/>
                  <w:marBottom w:val="0"/>
                  <w:divBdr>
                    <w:top w:val="none" w:sz="0" w:space="0" w:color="auto"/>
                    <w:left w:val="none" w:sz="0" w:space="0" w:color="auto"/>
                    <w:bottom w:val="none" w:sz="0" w:space="0" w:color="auto"/>
                    <w:right w:val="none" w:sz="0" w:space="0" w:color="auto"/>
                  </w:divBdr>
                </w:div>
                <w:div w:id="382409753">
                  <w:marLeft w:val="0"/>
                  <w:marRight w:val="0"/>
                  <w:marTop w:val="0"/>
                  <w:marBottom w:val="0"/>
                  <w:divBdr>
                    <w:top w:val="none" w:sz="0" w:space="0" w:color="auto"/>
                    <w:left w:val="none" w:sz="0" w:space="0" w:color="auto"/>
                    <w:bottom w:val="none" w:sz="0" w:space="0" w:color="auto"/>
                    <w:right w:val="none" w:sz="0" w:space="0" w:color="auto"/>
                  </w:divBdr>
                </w:div>
                <w:div w:id="387000383">
                  <w:marLeft w:val="0"/>
                  <w:marRight w:val="0"/>
                  <w:marTop w:val="0"/>
                  <w:marBottom w:val="0"/>
                  <w:divBdr>
                    <w:top w:val="none" w:sz="0" w:space="0" w:color="auto"/>
                    <w:left w:val="none" w:sz="0" w:space="0" w:color="auto"/>
                    <w:bottom w:val="none" w:sz="0" w:space="0" w:color="auto"/>
                    <w:right w:val="none" w:sz="0" w:space="0" w:color="auto"/>
                  </w:divBdr>
                </w:div>
                <w:div w:id="397361399">
                  <w:marLeft w:val="0"/>
                  <w:marRight w:val="0"/>
                  <w:marTop w:val="0"/>
                  <w:marBottom w:val="0"/>
                  <w:divBdr>
                    <w:top w:val="none" w:sz="0" w:space="0" w:color="auto"/>
                    <w:left w:val="none" w:sz="0" w:space="0" w:color="auto"/>
                    <w:bottom w:val="none" w:sz="0" w:space="0" w:color="auto"/>
                    <w:right w:val="none" w:sz="0" w:space="0" w:color="auto"/>
                  </w:divBdr>
                </w:div>
                <w:div w:id="490559934">
                  <w:marLeft w:val="0"/>
                  <w:marRight w:val="0"/>
                  <w:marTop w:val="0"/>
                  <w:marBottom w:val="0"/>
                  <w:divBdr>
                    <w:top w:val="none" w:sz="0" w:space="0" w:color="auto"/>
                    <w:left w:val="none" w:sz="0" w:space="0" w:color="auto"/>
                    <w:bottom w:val="none" w:sz="0" w:space="0" w:color="auto"/>
                    <w:right w:val="none" w:sz="0" w:space="0" w:color="auto"/>
                  </w:divBdr>
                </w:div>
                <w:div w:id="538666805">
                  <w:marLeft w:val="0"/>
                  <w:marRight w:val="0"/>
                  <w:marTop w:val="0"/>
                  <w:marBottom w:val="0"/>
                  <w:divBdr>
                    <w:top w:val="none" w:sz="0" w:space="0" w:color="auto"/>
                    <w:left w:val="none" w:sz="0" w:space="0" w:color="auto"/>
                    <w:bottom w:val="none" w:sz="0" w:space="0" w:color="auto"/>
                    <w:right w:val="none" w:sz="0" w:space="0" w:color="auto"/>
                  </w:divBdr>
                </w:div>
                <w:div w:id="556431548">
                  <w:marLeft w:val="0"/>
                  <w:marRight w:val="0"/>
                  <w:marTop w:val="0"/>
                  <w:marBottom w:val="0"/>
                  <w:divBdr>
                    <w:top w:val="none" w:sz="0" w:space="0" w:color="auto"/>
                    <w:left w:val="none" w:sz="0" w:space="0" w:color="auto"/>
                    <w:bottom w:val="none" w:sz="0" w:space="0" w:color="auto"/>
                    <w:right w:val="none" w:sz="0" w:space="0" w:color="auto"/>
                  </w:divBdr>
                </w:div>
                <w:div w:id="561017139">
                  <w:marLeft w:val="0"/>
                  <w:marRight w:val="0"/>
                  <w:marTop w:val="0"/>
                  <w:marBottom w:val="0"/>
                  <w:divBdr>
                    <w:top w:val="none" w:sz="0" w:space="0" w:color="auto"/>
                    <w:left w:val="none" w:sz="0" w:space="0" w:color="auto"/>
                    <w:bottom w:val="none" w:sz="0" w:space="0" w:color="auto"/>
                    <w:right w:val="none" w:sz="0" w:space="0" w:color="auto"/>
                  </w:divBdr>
                </w:div>
                <w:div w:id="636490819">
                  <w:marLeft w:val="0"/>
                  <w:marRight w:val="0"/>
                  <w:marTop w:val="0"/>
                  <w:marBottom w:val="0"/>
                  <w:divBdr>
                    <w:top w:val="none" w:sz="0" w:space="0" w:color="auto"/>
                    <w:left w:val="none" w:sz="0" w:space="0" w:color="auto"/>
                    <w:bottom w:val="none" w:sz="0" w:space="0" w:color="auto"/>
                    <w:right w:val="none" w:sz="0" w:space="0" w:color="auto"/>
                  </w:divBdr>
                </w:div>
                <w:div w:id="724067734">
                  <w:marLeft w:val="0"/>
                  <w:marRight w:val="0"/>
                  <w:marTop w:val="0"/>
                  <w:marBottom w:val="0"/>
                  <w:divBdr>
                    <w:top w:val="none" w:sz="0" w:space="0" w:color="auto"/>
                    <w:left w:val="none" w:sz="0" w:space="0" w:color="auto"/>
                    <w:bottom w:val="none" w:sz="0" w:space="0" w:color="auto"/>
                    <w:right w:val="none" w:sz="0" w:space="0" w:color="auto"/>
                  </w:divBdr>
                </w:div>
                <w:div w:id="742681761">
                  <w:marLeft w:val="0"/>
                  <w:marRight w:val="0"/>
                  <w:marTop w:val="0"/>
                  <w:marBottom w:val="0"/>
                  <w:divBdr>
                    <w:top w:val="none" w:sz="0" w:space="0" w:color="auto"/>
                    <w:left w:val="none" w:sz="0" w:space="0" w:color="auto"/>
                    <w:bottom w:val="none" w:sz="0" w:space="0" w:color="auto"/>
                    <w:right w:val="none" w:sz="0" w:space="0" w:color="auto"/>
                  </w:divBdr>
                </w:div>
                <w:div w:id="864446600">
                  <w:marLeft w:val="0"/>
                  <w:marRight w:val="0"/>
                  <w:marTop w:val="0"/>
                  <w:marBottom w:val="0"/>
                  <w:divBdr>
                    <w:top w:val="none" w:sz="0" w:space="0" w:color="auto"/>
                    <w:left w:val="none" w:sz="0" w:space="0" w:color="auto"/>
                    <w:bottom w:val="none" w:sz="0" w:space="0" w:color="auto"/>
                    <w:right w:val="none" w:sz="0" w:space="0" w:color="auto"/>
                  </w:divBdr>
                </w:div>
                <w:div w:id="885599924">
                  <w:marLeft w:val="0"/>
                  <w:marRight w:val="0"/>
                  <w:marTop w:val="0"/>
                  <w:marBottom w:val="0"/>
                  <w:divBdr>
                    <w:top w:val="none" w:sz="0" w:space="0" w:color="auto"/>
                    <w:left w:val="none" w:sz="0" w:space="0" w:color="auto"/>
                    <w:bottom w:val="none" w:sz="0" w:space="0" w:color="auto"/>
                    <w:right w:val="none" w:sz="0" w:space="0" w:color="auto"/>
                  </w:divBdr>
                </w:div>
                <w:div w:id="903567374">
                  <w:marLeft w:val="0"/>
                  <w:marRight w:val="0"/>
                  <w:marTop w:val="0"/>
                  <w:marBottom w:val="0"/>
                  <w:divBdr>
                    <w:top w:val="none" w:sz="0" w:space="0" w:color="auto"/>
                    <w:left w:val="none" w:sz="0" w:space="0" w:color="auto"/>
                    <w:bottom w:val="none" w:sz="0" w:space="0" w:color="auto"/>
                    <w:right w:val="none" w:sz="0" w:space="0" w:color="auto"/>
                  </w:divBdr>
                </w:div>
                <w:div w:id="946153200">
                  <w:marLeft w:val="0"/>
                  <w:marRight w:val="0"/>
                  <w:marTop w:val="0"/>
                  <w:marBottom w:val="0"/>
                  <w:divBdr>
                    <w:top w:val="none" w:sz="0" w:space="0" w:color="auto"/>
                    <w:left w:val="none" w:sz="0" w:space="0" w:color="auto"/>
                    <w:bottom w:val="none" w:sz="0" w:space="0" w:color="auto"/>
                    <w:right w:val="none" w:sz="0" w:space="0" w:color="auto"/>
                  </w:divBdr>
                </w:div>
                <w:div w:id="956830979">
                  <w:marLeft w:val="0"/>
                  <w:marRight w:val="0"/>
                  <w:marTop w:val="0"/>
                  <w:marBottom w:val="0"/>
                  <w:divBdr>
                    <w:top w:val="none" w:sz="0" w:space="0" w:color="auto"/>
                    <w:left w:val="none" w:sz="0" w:space="0" w:color="auto"/>
                    <w:bottom w:val="none" w:sz="0" w:space="0" w:color="auto"/>
                    <w:right w:val="none" w:sz="0" w:space="0" w:color="auto"/>
                  </w:divBdr>
                </w:div>
                <w:div w:id="960182700">
                  <w:marLeft w:val="0"/>
                  <w:marRight w:val="0"/>
                  <w:marTop w:val="0"/>
                  <w:marBottom w:val="0"/>
                  <w:divBdr>
                    <w:top w:val="none" w:sz="0" w:space="0" w:color="auto"/>
                    <w:left w:val="none" w:sz="0" w:space="0" w:color="auto"/>
                    <w:bottom w:val="none" w:sz="0" w:space="0" w:color="auto"/>
                    <w:right w:val="none" w:sz="0" w:space="0" w:color="auto"/>
                  </w:divBdr>
                </w:div>
                <w:div w:id="983006007">
                  <w:marLeft w:val="0"/>
                  <w:marRight w:val="0"/>
                  <w:marTop w:val="0"/>
                  <w:marBottom w:val="0"/>
                  <w:divBdr>
                    <w:top w:val="none" w:sz="0" w:space="0" w:color="auto"/>
                    <w:left w:val="none" w:sz="0" w:space="0" w:color="auto"/>
                    <w:bottom w:val="none" w:sz="0" w:space="0" w:color="auto"/>
                    <w:right w:val="none" w:sz="0" w:space="0" w:color="auto"/>
                  </w:divBdr>
                </w:div>
                <w:div w:id="1112549537">
                  <w:marLeft w:val="0"/>
                  <w:marRight w:val="0"/>
                  <w:marTop w:val="0"/>
                  <w:marBottom w:val="0"/>
                  <w:divBdr>
                    <w:top w:val="none" w:sz="0" w:space="0" w:color="auto"/>
                    <w:left w:val="none" w:sz="0" w:space="0" w:color="auto"/>
                    <w:bottom w:val="none" w:sz="0" w:space="0" w:color="auto"/>
                    <w:right w:val="none" w:sz="0" w:space="0" w:color="auto"/>
                  </w:divBdr>
                </w:div>
                <w:div w:id="1157265004">
                  <w:marLeft w:val="0"/>
                  <w:marRight w:val="0"/>
                  <w:marTop w:val="0"/>
                  <w:marBottom w:val="0"/>
                  <w:divBdr>
                    <w:top w:val="none" w:sz="0" w:space="0" w:color="auto"/>
                    <w:left w:val="none" w:sz="0" w:space="0" w:color="auto"/>
                    <w:bottom w:val="none" w:sz="0" w:space="0" w:color="auto"/>
                    <w:right w:val="none" w:sz="0" w:space="0" w:color="auto"/>
                  </w:divBdr>
                </w:div>
                <w:div w:id="1209413996">
                  <w:marLeft w:val="0"/>
                  <w:marRight w:val="0"/>
                  <w:marTop w:val="0"/>
                  <w:marBottom w:val="0"/>
                  <w:divBdr>
                    <w:top w:val="none" w:sz="0" w:space="0" w:color="auto"/>
                    <w:left w:val="none" w:sz="0" w:space="0" w:color="auto"/>
                    <w:bottom w:val="none" w:sz="0" w:space="0" w:color="auto"/>
                    <w:right w:val="none" w:sz="0" w:space="0" w:color="auto"/>
                  </w:divBdr>
                </w:div>
                <w:div w:id="1283728943">
                  <w:marLeft w:val="0"/>
                  <w:marRight w:val="0"/>
                  <w:marTop w:val="0"/>
                  <w:marBottom w:val="0"/>
                  <w:divBdr>
                    <w:top w:val="none" w:sz="0" w:space="0" w:color="auto"/>
                    <w:left w:val="none" w:sz="0" w:space="0" w:color="auto"/>
                    <w:bottom w:val="none" w:sz="0" w:space="0" w:color="auto"/>
                    <w:right w:val="none" w:sz="0" w:space="0" w:color="auto"/>
                  </w:divBdr>
                </w:div>
                <w:div w:id="1302728870">
                  <w:marLeft w:val="0"/>
                  <w:marRight w:val="0"/>
                  <w:marTop w:val="0"/>
                  <w:marBottom w:val="0"/>
                  <w:divBdr>
                    <w:top w:val="none" w:sz="0" w:space="0" w:color="auto"/>
                    <w:left w:val="none" w:sz="0" w:space="0" w:color="auto"/>
                    <w:bottom w:val="none" w:sz="0" w:space="0" w:color="auto"/>
                    <w:right w:val="none" w:sz="0" w:space="0" w:color="auto"/>
                  </w:divBdr>
                </w:div>
                <w:div w:id="1334912419">
                  <w:marLeft w:val="0"/>
                  <w:marRight w:val="0"/>
                  <w:marTop w:val="0"/>
                  <w:marBottom w:val="0"/>
                  <w:divBdr>
                    <w:top w:val="none" w:sz="0" w:space="0" w:color="auto"/>
                    <w:left w:val="none" w:sz="0" w:space="0" w:color="auto"/>
                    <w:bottom w:val="none" w:sz="0" w:space="0" w:color="auto"/>
                    <w:right w:val="none" w:sz="0" w:space="0" w:color="auto"/>
                  </w:divBdr>
                </w:div>
                <w:div w:id="1358508498">
                  <w:marLeft w:val="0"/>
                  <w:marRight w:val="0"/>
                  <w:marTop w:val="0"/>
                  <w:marBottom w:val="0"/>
                  <w:divBdr>
                    <w:top w:val="none" w:sz="0" w:space="0" w:color="auto"/>
                    <w:left w:val="none" w:sz="0" w:space="0" w:color="auto"/>
                    <w:bottom w:val="none" w:sz="0" w:space="0" w:color="auto"/>
                    <w:right w:val="none" w:sz="0" w:space="0" w:color="auto"/>
                  </w:divBdr>
                </w:div>
                <w:div w:id="1368989009">
                  <w:marLeft w:val="0"/>
                  <w:marRight w:val="0"/>
                  <w:marTop w:val="0"/>
                  <w:marBottom w:val="0"/>
                  <w:divBdr>
                    <w:top w:val="none" w:sz="0" w:space="0" w:color="auto"/>
                    <w:left w:val="none" w:sz="0" w:space="0" w:color="auto"/>
                    <w:bottom w:val="none" w:sz="0" w:space="0" w:color="auto"/>
                    <w:right w:val="none" w:sz="0" w:space="0" w:color="auto"/>
                  </w:divBdr>
                </w:div>
                <w:div w:id="1403328279">
                  <w:marLeft w:val="0"/>
                  <w:marRight w:val="0"/>
                  <w:marTop w:val="0"/>
                  <w:marBottom w:val="0"/>
                  <w:divBdr>
                    <w:top w:val="none" w:sz="0" w:space="0" w:color="auto"/>
                    <w:left w:val="none" w:sz="0" w:space="0" w:color="auto"/>
                    <w:bottom w:val="none" w:sz="0" w:space="0" w:color="auto"/>
                    <w:right w:val="none" w:sz="0" w:space="0" w:color="auto"/>
                  </w:divBdr>
                </w:div>
                <w:div w:id="1486168180">
                  <w:marLeft w:val="0"/>
                  <w:marRight w:val="0"/>
                  <w:marTop w:val="0"/>
                  <w:marBottom w:val="0"/>
                  <w:divBdr>
                    <w:top w:val="none" w:sz="0" w:space="0" w:color="auto"/>
                    <w:left w:val="none" w:sz="0" w:space="0" w:color="auto"/>
                    <w:bottom w:val="none" w:sz="0" w:space="0" w:color="auto"/>
                    <w:right w:val="none" w:sz="0" w:space="0" w:color="auto"/>
                  </w:divBdr>
                </w:div>
                <w:div w:id="1539774563">
                  <w:marLeft w:val="0"/>
                  <w:marRight w:val="0"/>
                  <w:marTop w:val="0"/>
                  <w:marBottom w:val="0"/>
                  <w:divBdr>
                    <w:top w:val="none" w:sz="0" w:space="0" w:color="auto"/>
                    <w:left w:val="none" w:sz="0" w:space="0" w:color="auto"/>
                    <w:bottom w:val="none" w:sz="0" w:space="0" w:color="auto"/>
                    <w:right w:val="none" w:sz="0" w:space="0" w:color="auto"/>
                  </w:divBdr>
                </w:div>
                <w:div w:id="1588610298">
                  <w:marLeft w:val="0"/>
                  <w:marRight w:val="0"/>
                  <w:marTop w:val="0"/>
                  <w:marBottom w:val="0"/>
                  <w:divBdr>
                    <w:top w:val="none" w:sz="0" w:space="0" w:color="auto"/>
                    <w:left w:val="none" w:sz="0" w:space="0" w:color="auto"/>
                    <w:bottom w:val="none" w:sz="0" w:space="0" w:color="auto"/>
                    <w:right w:val="none" w:sz="0" w:space="0" w:color="auto"/>
                  </w:divBdr>
                </w:div>
                <w:div w:id="1593973641">
                  <w:marLeft w:val="0"/>
                  <w:marRight w:val="0"/>
                  <w:marTop w:val="0"/>
                  <w:marBottom w:val="0"/>
                  <w:divBdr>
                    <w:top w:val="none" w:sz="0" w:space="0" w:color="auto"/>
                    <w:left w:val="none" w:sz="0" w:space="0" w:color="auto"/>
                    <w:bottom w:val="none" w:sz="0" w:space="0" w:color="auto"/>
                    <w:right w:val="none" w:sz="0" w:space="0" w:color="auto"/>
                  </w:divBdr>
                </w:div>
                <w:div w:id="1668706447">
                  <w:marLeft w:val="0"/>
                  <w:marRight w:val="0"/>
                  <w:marTop w:val="0"/>
                  <w:marBottom w:val="0"/>
                  <w:divBdr>
                    <w:top w:val="none" w:sz="0" w:space="0" w:color="auto"/>
                    <w:left w:val="none" w:sz="0" w:space="0" w:color="auto"/>
                    <w:bottom w:val="none" w:sz="0" w:space="0" w:color="auto"/>
                    <w:right w:val="none" w:sz="0" w:space="0" w:color="auto"/>
                  </w:divBdr>
                </w:div>
                <w:div w:id="1703676756">
                  <w:marLeft w:val="0"/>
                  <w:marRight w:val="0"/>
                  <w:marTop w:val="0"/>
                  <w:marBottom w:val="0"/>
                  <w:divBdr>
                    <w:top w:val="none" w:sz="0" w:space="0" w:color="auto"/>
                    <w:left w:val="none" w:sz="0" w:space="0" w:color="auto"/>
                    <w:bottom w:val="none" w:sz="0" w:space="0" w:color="auto"/>
                    <w:right w:val="none" w:sz="0" w:space="0" w:color="auto"/>
                  </w:divBdr>
                </w:div>
                <w:div w:id="1727878280">
                  <w:marLeft w:val="0"/>
                  <w:marRight w:val="0"/>
                  <w:marTop w:val="0"/>
                  <w:marBottom w:val="0"/>
                  <w:divBdr>
                    <w:top w:val="none" w:sz="0" w:space="0" w:color="auto"/>
                    <w:left w:val="none" w:sz="0" w:space="0" w:color="auto"/>
                    <w:bottom w:val="none" w:sz="0" w:space="0" w:color="auto"/>
                    <w:right w:val="none" w:sz="0" w:space="0" w:color="auto"/>
                  </w:divBdr>
                </w:div>
                <w:div w:id="1789159374">
                  <w:marLeft w:val="0"/>
                  <w:marRight w:val="0"/>
                  <w:marTop w:val="0"/>
                  <w:marBottom w:val="0"/>
                  <w:divBdr>
                    <w:top w:val="none" w:sz="0" w:space="0" w:color="auto"/>
                    <w:left w:val="none" w:sz="0" w:space="0" w:color="auto"/>
                    <w:bottom w:val="none" w:sz="0" w:space="0" w:color="auto"/>
                    <w:right w:val="none" w:sz="0" w:space="0" w:color="auto"/>
                  </w:divBdr>
                </w:div>
                <w:div w:id="1805541116">
                  <w:marLeft w:val="0"/>
                  <w:marRight w:val="0"/>
                  <w:marTop w:val="0"/>
                  <w:marBottom w:val="0"/>
                  <w:divBdr>
                    <w:top w:val="none" w:sz="0" w:space="0" w:color="auto"/>
                    <w:left w:val="none" w:sz="0" w:space="0" w:color="auto"/>
                    <w:bottom w:val="none" w:sz="0" w:space="0" w:color="auto"/>
                    <w:right w:val="none" w:sz="0" w:space="0" w:color="auto"/>
                  </w:divBdr>
                </w:div>
                <w:div w:id="1845900976">
                  <w:marLeft w:val="0"/>
                  <w:marRight w:val="0"/>
                  <w:marTop w:val="0"/>
                  <w:marBottom w:val="0"/>
                  <w:divBdr>
                    <w:top w:val="none" w:sz="0" w:space="0" w:color="auto"/>
                    <w:left w:val="none" w:sz="0" w:space="0" w:color="auto"/>
                    <w:bottom w:val="none" w:sz="0" w:space="0" w:color="auto"/>
                    <w:right w:val="none" w:sz="0" w:space="0" w:color="auto"/>
                  </w:divBdr>
                </w:div>
                <w:div w:id="1990086886">
                  <w:marLeft w:val="0"/>
                  <w:marRight w:val="0"/>
                  <w:marTop w:val="0"/>
                  <w:marBottom w:val="0"/>
                  <w:divBdr>
                    <w:top w:val="none" w:sz="0" w:space="0" w:color="auto"/>
                    <w:left w:val="none" w:sz="0" w:space="0" w:color="auto"/>
                    <w:bottom w:val="none" w:sz="0" w:space="0" w:color="auto"/>
                    <w:right w:val="none" w:sz="0" w:space="0" w:color="auto"/>
                  </w:divBdr>
                </w:div>
                <w:div w:id="2005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797">
          <w:marLeft w:val="0"/>
          <w:marRight w:val="0"/>
          <w:marTop w:val="0"/>
          <w:marBottom w:val="0"/>
          <w:divBdr>
            <w:top w:val="none" w:sz="0" w:space="0" w:color="auto"/>
            <w:left w:val="none" w:sz="0" w:space="0" w:color="auto"/>
            <w:bottom w:val="none" w:sz="0" w:space="0" w:color="auto"/>
            <w:right w:val="none" w:sz="0" w:space="0" w:color="auto"/>
          </w:divBdr>
          <w:divsChild>
            <w:div w:id="45762758">
              <w:marLeft w:val="0"/>
              <w:marRight w:val="0"/>
              <w:marTop w:val="0"/>
              <w:marBottom w:val="0"/>
              <w:divBdr>
                <w:top w:val="none" w:sz="0" w:space="0" w:color="auto"/>
                <w:left w:val="none" w:sz="0" w:space="0" w:color="auto"/>
                <w:bottom w:val="none" w:sz="0" w:space="0" w:color="auto"/>
                <w:right w:val="none" w:sz="0" w:space="0" w:color="auto"/>
              </w:divBdr>
              <w:divsChild>
                <w:div w:id="8216491">
                  <w:marLeft w:val="0"/>
                  <w:marRight w:val="0"/>
                  <w:marTop w:val="0"/>
                  <w:marBottom w:val="0"/>
                  <w:divBdr>
                    <w:top w:val="none" w:sz="0" w:space="0" w:color="auto"/>
                    <w:left w:val="none" w:sz="0" w:space="0" w:color="auto"/>
                    <w:bottom w:val="none" w:sz="0" w:space="0" w:color="auto"/>
                    <w:right w:val="none" w:sz="0" w:space="0" w:color="auto"/>
                  </w:divBdr>
                </w:div>
                <w:div w:id="14691764">
                  <w:marLeft w:val="0"/>
                  <w:marRight w:val="0"/>
                  <w:marTop w:val="0"/>
                  <w:marBottom w:val="0"/>
                  <w:divBdr>
                    <w:top w:val="none" w:sz="0" w:space="0" w:color="auto"/>
                    <w:left w:val="none" w:sz="0" w:space="0" w:color="auto"/>
                    <w:bottom w:val="none" w:sz="0" w:space="0" w:color="auto"/>
                    <w:right w:val="none" w:sz="0" w:space="0" w:color="auto"/>
                  </w:divBdr>
                </w:div>
                <w:div w:id="43409532">
                  <w:marLeft w:val="0"/>
                  <w:marRight w:val="0"/>
                  <w:marTop w:val="0"/>
                  <w:marBottom w:val="0"/>
                  <w:divBdr>
                    <w:top w:val="none" w:sz="0" w:space="0" w:color="auto"/>
                    <w:left w:val="none" w:sz="0" w:space="0" w:color="auto"/>
                    <w:bottom w:val="none" w:sz="0" w:space="0" w:color="auto"/>
                    <w:right w:val="none" w:sz="0" w:space="0" w:color="auto"/>
                  </w:divBdr>
                </w:div>
                <w:div w:id="93326576">
                  <w:marLeft w:val="0"/>
                  <w:marRight w:val="0"/>
                  <w:marTop w:val="0"/>
                  <w:marBottom w:val="0"/>
                  <w:divBdr>
                    <w:top w:val="none" w:sz="0" w:space="0" w:color="auto"/>
                    <w:left w:val="none" w:sz="0" w:space="0" w:color="auto"/>
                    <w:bottom w:val="none" w:sz="0" w:space="0" w:color="auto"/>
                    <w:right w:val="none" w:sz="0" w:space="0" w:color="auto"/>
                  </w:divBdr>
                </w:div>
                <w:div w:id="95290545">
                  <w:marLeft w:val="0"/>
                  <w:marRight w:val="0"/>
                  <w:marTop w:val="0"/>
                  <w:marBottom w:val="0"/>
                  <w:divBdr>
                    <w:top w:val="none" w:sz="0" w:space="0" w:color="auto"/>
                    <w:left w:val="none" w:sz="0" w:space="0" w:color="auto"/>
                    <w:bottom w:val="none" w:sz="0" w:space="0" w:color="auto"/>
                    <w:right w:val="none" w:sz="0" w:space="0" w:color="auto"/>
                  </w:divBdr>
                </w:div>
                <w:div w:id="99569275">
                  <w:marLeft w:val="0"/>
                  <w:marRight w:val="0"/>
                  <w:marTop w:val="0"/>
                  <w:marBottom w:val="0"/>
                  <w:divBdr>
                    <w:top w:val="none" w:sz="0" w:space="0" w:color="auto"/>
                    <w:left w:val="none" w:sz="0" w:space="0" w:color="auto"/>
                    <w:bottom w:val="none" w:sz="0" w:space="0" w:color="auto"/>
                    <w:right w:val="none" w:sz="0" w:space="0" w:color="auto"/>
                  </w:divBdr>
                </w:div>
                <w:div w:id="156963446">
                  <w:marLeft w:val="0"/>
                  <w:marRight w:val="0"/>
                  <w:marTop w:val="0"/>
                  <w:marBottom w:val="0"/>
                  <w:divBdr>
                    <w:top w:val="none" w:sz="0" w:space="0" w:color="auto"/>
                    <w:left w:val="none" w:sz="0" w:space="0" w:color="auto"/>
                    <w:bottom w:val="none" w:sz="0" w:space="0" w:color="auto"/>
                    <w:right w:val="none" w:sz="0" w:space="0" w:color="auto"/>
                  </w:divBdr>
                </w:div>
                <w:div w:id="192504436">
                  <w:marLeft w:val="0"/>
                  <w:marRight w:val="0"/>
                  <w:marTop w:val="0"/>
                  <w:marBottom w:val="0"/>
                  <w:divBdr>
                    <w:top w:val="none" w:sz="0" w:space="0" w:color="auto"/>
                    <w:left w:val="none" w:sz="0" w:space="0" w:color="auto"/>
                    <w:bottom w:val="none" w:sz="0" w:space="0" w:color="auto"/>
                    <w:right w:val="none" w:sz="0" w:space="0" w:color="auto"/>
                  </w:divBdr>
                </w:div>
                <w:div w:id="199169451">
                  <w:marLeft w:val="0"/>
                  <w:marRight w:val="0"/>
                  <w:marTop w:val="0"/>
                  <w:marBottom w:val="0"/>
                  <w:divBdr>
                    <w:top w:val="none" w:sz="0" w:space="0" w:color="auto"/>
                    <w:left w:val="none" w:sz="0" w:space="0" w:color="auto"/>
                    <w:bottom w:val="none" w:sz="0" w:space="0" w:color="auto"/>
                    <w:right w:val="none" w:sz="0" w:space="0" w:color="auto"/>
                  </w:divBdr>
                </w:div>
                <w:div w:id="210465894">
                  <w:marLeft w:val="0"/>
                  <w:marRight w:val="0"/>
                  <w:marTop w:val="0"/>
                  <w:marBottom w:val="0"/>
                  <w:divBdr>
                    <w:top w:val="none" w:sz="0" w:space="0" w:color="auto"/>
                    <w:left w:val="none" w:sz="0" w:space="0" w:color="auto"/>
                    <w:bottom w:val="none" w:sz="0" w:space="0" w:color="auto"/>
                    <w:right w:val="none" w:sz="0" w:space="0" w:color="auto"/>
                  </w:divBdr>
                </w:div>
                <w:div w:id="213586399">
                  <w:marLeft w:val="0"/>
                  <w:marRight w:val="0"/>
                  <w:marTop w:val="0"/>
                  <w:marBottom w:val="0"/>
                  <w:divBdr>
                    <w:top w:val="none" w:sz="0" w:space="0" w:color="auto"/>
                    <w:left w:val="none" w:sz="0" w:space="0" w:color="auto"/>
                    <w:bottom w:val="none" w:sz="0" w:space="0" w:color="auto"/>
                    <w:right w:val="none" w:sz="0" w:space="0" w:color="auto"/>
                  </w:divBdr>
                </w:div>
                <w:div w:id="228225926">
                  <w:marLeft w:val="0"/>
                  <w:marRight w:val="0"/>
                  <w:marTop w:val="0"/>
                  <w:marBottom w:val="0"/>
                  <w:divBdr>
                    <w:top w:val="none" w:sz="0" w:space="0" w:color="auto"/>
                    <w:left w:val="none" w:sz="0" w:space="0" w:color="auto"/>
                    <w:bottom w:val="none" w:sz="0" w:space="0" w:color="auto"/>
                    <w:right w:val="none" w:sz="0" w:space="0" w:color="auto"/>
                  </w:divBdr>
                </w:div>
                <w:div w:id="255871643">
                  <w:marLeft w:val="0"/>
                  <w:marRight w:val="0"/>
                  <w:marTop w:val="0"/>
                  <w:marBottom w:val="0"/>
                  <w:divBdr>
                    <w:top w:val="none" w:sz="0" w:space="0" w:color="auto"/>
                    <w:left w:val="none" w:sz="0" w:space="0" w:color="auto"/>
                    <w:bottom w:val="none" w:sz="0" w:space="0" w:color="auto"/>
                    <w:right w:val="none" w:sz="0" w:space="0" w:color="auto"/>
                  </w:divBdr>
                </w:div>
                <w:div w:id="259266191">
                  <w:marLeft w:val="0"/>
                  <w:marRight w:val="0"/>
                  <w:marTop w:val="0"/>
                  <w:marBottom w:val="0"/>
                  <w:divBdr>
                    <w:top w:val="none" w:sz="0" w:space="0" w:color="auto"/>
                    <w:left w:val="none" w:sz="0" w:space="0" w:color="auto"/>
                    <w:bottom w:val="none" w:sz="0" w:space="0" w:color="auto"/>
                    <w:right w:val="none" w:sz="0" w:space="0" w:color="auto"/>
                  </w:divBdr>
                </w:div>
                <w:div w:id="260991387">
                  <w:marLeft w:val="0"/>
                  <w:marRight w:val="0"/>
                  <w:marTop w:val="0"/>
                  <w:marBottom w:val="0"/>
                  <w:divBdr>
                    <w:top w:val="none" w:sz="0" w:space="0" w:color="auto"/>
                    <w:left w:val="none" w:sz="0" w:space="0" w:color="auto"/>
                    <w:bottom w:val="none" w:sz="0" w:space="0" w:color="auto"/>
                    <w:right w:val="none" w:sz="0" w:space="0" w:color="auto"/>
                  </w:divBdr>
                </w:div>
                <w:div w:id="284505863">
                  <w:marLeft w:val="0"/>
                  <w:marRight w:val="0"/>
                  <w:marTop w:val="0"/>
                  <w:marBottom w:val="0"/>
                  <w:divBdr>
                    <w:top w:val="none" w:sz="0" w:space="0" w:color="auto"/>
                    <w:left w:val="none" w:sz="0" w:space="0" w:color="auto"/>
                    <w:bottom w:val="none" w:sz="0" w:space="0" w:color="auto"/>
                    <w:right w:val="none" w:sz="0" w:space="0" w:color="auto"/>
                  </w:divBdr>
                </w:div>
                <w:div w:id="290212836">
                  <w:marLeft w:val="0"/>
                  <w:marRight w:val="0"/>
                  <w:marTop w:val="0"/>
                  <w:marBottom w:val="0"/>
                  <w:divBdr>
                    <w:top w:val="none" w:sz="0" w:space="0" w:color="auto"/>
                    <w:left w:val="none" w:sz="0" w:space="0" w:color="auto"/>
                    <w:bottom w:val="none" w:sz="0" w:space="0" w:color="auto"/>
                    <w:right w:val="none" w:sz="0" w:space="0" w:color="auto"/>
                  </w:divBdr>
                </w:div>
                <w:div w:id="298149438">
                  <w:marLeft w:val="0"/>
                  <w:marRight w:val="0"/>
                  <w:marTop w:val="0"/>
                  <w:marBottom w:val="0"/>
                  <w:divBdr>
                    <w:top w:val="none" w:sz="0" w:space="0" w:color="auto"/>
                    <w:left w:val="none" w:sz="0" w:space="0" w:color="auto"/>
                    <w:bottom w:val="none" w:sz="0" w:space="0" w:color="auto"/>
                    <w:right w:val="none" w:sz="0" w:space="0" w:color="auto"/>
                  </w:divBdr>
                </w:div>
                <w:div w:id="299463566">
                  <w:marLeft w:val="0"/>
                  <w:marRight w:val="0"/>
                  <w:marTop w:val="0"/>
                  <w:marBottom w:val="0"/>
                  <w:divBdr>
                    <w:top w:val="none" w:sz="0" w:space="0" w:color="auto"/>
                    <w:left w:val="none" w:sz="0" w:space="0" w:color="auto"/>
                    <w:bottom w:val="none" w:sz="0" w:space="0" w:color="auto"/>
                    <w:right w:val="none" w:sz="0" w:space="0" w:color="auto"/>
                  </w:divBdr>
                </w:div>
                <w:div w:id="333579823">
                  <w:marLeft w:val="0"/>
                  <w:marRight w:val="0"/>
                  <w:marTop w:val="0"/>
                  <w:marBottom w:val="0"/>
                  <w:divBdr>
                    <w:top w:val="none" w:sz="0" w:space="0" w:color="auto"/>
                    <w:left w:val="none" w:sz="0" w:space="0" w:color="auto"/>
                    <w:bottom w:val="none" w:sz="0" w:space="0" w:color="auto"/>
                    <w:right w:val="none" w:sz="0" w:space="0" w:color="auto"/>
                  </w:divBdr>
                </w:div>
                <w:div w:id="369308579">
                  <w:marLeft w:val="0"/>
                  <w:marRight w:val="0"/>
                  <w:marTop w:val="0"/>
                  <w:marBottom w:val="0"/>
                  <w:divBdr>
                    <w:top w:val="none" w:sz="0" w:space="0" w:color="auto"/>
                    <w:left w:val="none" w:sz="0" w:space="0" w:color="auto"/>
                    <w:bottom w:val="none" w:sz="0" w:space="0" w:color="auto"/>
                    <w:right w:val="none" w:sz="0" w:space="0" w:color="auto"/>
                  </w:divBdr>
                </w:div>
                <w:div w:id="421685732">
                  <w:marLeft w:val="0"/>
                  <w:marRight w:val="0"/>
                  <w:marTop w:val="0"/>
                  <w:marBottom w:val="0"/>
                  <w:divBdr>
                    <w:top w:val="none" w:sz="0" w:space="0" w:color="auto"/>
                    <w:left w:val="none" w:sz="0" w:space="0" w:color="auto"/>
                    <w:bottom w:val="none" w:sz="0" w:space="0" w:color="auto"/>
                    <w:right w:val="none" w:sz="0" w:space="0" w:color="auto"/>
                  </w:divBdr>
                </w:div>
                <w:div w:id="429663927">
                  <w:marLeft w:val="0"/>
                  <w:marRight w:val="0"/>
                  <w:marTop w:val="0"/>
                  <w:marBottom w:val="0"/>
                  <w:divBdr>
                    <w:top w:val="none" w:sz="0" w:space="0" w:color="auto"/>
                    <w:left w:val="none" w:sz="0" w:space="0" w:color="auto"/>
                    <w:bottom w:val="none" w:sz="0" w:space="0" w:color="auto"/>
                    <w:right w:val="none" w:sz="0" w:space="0" w:color="auto"/>
                  </w:divBdr>
                </w:div>
                <w:div w:id="445581842">
                  <w:marLeft w:val="0"/>
                  <w:marRight w:val="0"/>
                  <w:marTop w:val="0"/>
                  <w:marBottom w:val="0"/>
                  <w:divBdr>
                    <w:top w:val="none" w:sz="0" w:space="0" w:color="auto"/>
                    <w:left w:val="none" w:sz="0" w:space="0" w:color="auto"/>
                    <w:bottom w:val="none" w:sz="0" w:space="0" w:color="auto"/>
                    <w:right w:val="none" w:sz="0" w:space="0" w:color="auto"/>
                  </w:divBdr>
                </w:div>
                <w:div w:id="447049690">
                  <w:marLeft w:val="0"/>
                  <w:marRight w:val="0"/>
                  <w:marTop w:val="0"/>
                  <w:marBottom w:val="0"/>
                  <w:divBdr>
                    <w:top w:val="none" w:sz="0" w:space="0" w:color="auto"/>
                    <w:left w:val="none" w:sz="0" w:space="0" w:color="auto"/>
                    <w:bottom w:val="none" w:sz="0" w:space="0" w:color="auto"/>
                    <w:right w:val="none" w:sz="0" w:space="0" w:color="auto"/>
                  </w:divBdr>
                </w:div>
                <w:div w:id="490566550">
                  <w:marLeft w:val="0"/>
                  <w:marRight w:val="0"/>
                  <w:marTop w:val="0"/>
                  <w:marBottom w:val="0"/>
                  <w:divBdr>
                    <w:top w:val="none" w:sz="0" w:space="0" w:color="auto"/>
                    <w:left w:val="none" w:sz="0" w:space="0" w:color="auto"/>
                    <w:bottom w:val="none" w:sz="0" w:space="0" w:color="auto"/>
                    <w:right w:val="none" w:sz="0" w:space="0" w:color="auto"/>
                  </w:divBdr>
                </w:div>
                <w:div w:id="515583375">
                  <w:marLeft w:val="0"/>
                  <w:marRight w:val="0"/>
                  <w:marTop w:val="0"/>
                  <w:marBottom w:val="0"/>
                  <w:divBdr>
                    <w:top w:val="none" w:sz="0" w:space="0" w:color="auto"/>
                    <w:left w:val="none" w:sz="0" w:space="0" w:color="auto"/>
                    <w:bottom w:val="none" w:sz="0" w:space="0" w:color="auto"/>
                    <w:right w:val="none" w:sz="0" w:space="0" w:color="auto"/>
                  </w:divBdr>
                </w:div>
                <w:div w:id="525143963">
                  <w:marLeft w:val="0"/>
                  <w:marRight w:val="0"/>
                  <w:marTop w:val="0"/>
                  <w:marBottom w:val="0"/>
                  <w:divBdr>
                    <w:top w:val="none" w:sz="0" w:space="0" w:color="auto"/>
                    <w:left w:val="none" w:sz="0" w:space="0" w:color="auto"/>
                    <w:bottom w:val="none" w:sz="0" w:space="0" w:color="auto"/>
                    <w:right w:val="none" w:sz="0" w:space="0" w:color="auto"/>
                  </w:divBdr>
                </w:div>
                <w:div w:id="529954533">
                  <w:marLeft w:val="0"/>
                  <w:marRight w:val="0"/>
                  <w:marTop w:val="0"/>
                  <w:marBottom w:val="0"/>
                  <w:divBdr>
                    <w:top w:val="none" w:sz="0" w:space="0" w:color="auto"/>
                    <w:left w:val="none" w:sz="0" w:space="0" w:color="auto"/>
                    <w:bottom w:val="none" w:sz="0" w:space="0" w:color="auto"/>
                    <w:right w:val="none" w:sz="0" w:space="0" w:color="auto"/>
                  </w:divBdr>
                </w:div>
                <w:div w:id="547498848">
                  <w:marLeft w:val="0"/>
                  <w:marRight w:val="0"/>
                  <w:marTop w:val="0"/>
                  <w:marBottom w:val="0"/>
                  <w:divBdr>
                    <w:top w:val="none" w:sz="0" w:space="0" w:color="auto"/>
                    <w:left w:val="none" w:sz="0" w:space="0" w:color="auto"/>
                    <w:bottom w:val="none" w:sz="0" w:space="0" w:color="auto"/>
                    <w:right w:val="none" w:sz="0" w:space="0" w:color="auto"/>
                  </w:divBdr>
                </w:div>
                <w:div w:id="548809880">
                  <w:marLeft w:val="0"/>
                  <w:marRight w:val="0"/>
                  <w:marTop w:val="0"/>
                  <w:marBottom w:val="0"/>
                  <w:divBdr>
                    <w:top w:val="none" w:sz="0" w:space="0" w:color="auto"/>
                    <w:left w:val="none" w:sz="0" w:space="0" w:color="auto"/>
                    <w:bottom w:val="none" w:sz="0" w:space="0" w:color="auto"/>
                    <w:right w:val="none" w:sz="0" w:space="0" w:color="auto"/>
                  </w:divBdr>
                </w:div>
                <w:div w:id="555431114">
                  <w:marLeft w:val="0"/>
                  <w:marRight w:val="0"/>
                  <w:marTop w:val="0"/>
                  <w:marBottom w:val="0"/>
                  <w:divBdr>
                    <w:top w:val="none" w:sz="0" w:space="0" w:color="auto"/>
                    <w:left w:val="none" w:sz="0" w:space="0" w:color="auto"/>
                    <w:bottom w:val="none" w:sz="0" w:space="0" w:color="auto"/>
                    <w:right w:val="none" w:sz="0" w:space="0" w:color="auto"/>
                  </w:divBdr>
                </w:div>
                <w:div w:id="563218974">
                  <w:marLeft w:val="0"/>
                  <w:marRight w:val="0"/>
                  <w:marTop w:val="0"/>
                  <w:marBottom w:val="0"/>
                  <w:divBdr>
                    <w:top w:val="none" w:sz="0" w:space="0" w:color="auto"/>
                    <w:left w:val="none" w:sz="0" w:space="0" w:color="auto"/>
                    <w:bottom w:val="none" w:sz="0" w:space="0" w:color="auto"/>
                    <w:right w:val="none" w:sz="0" w:space="0" w:color="auto"/>
                  </w:divBdr>
                </w:div>
                <w:div w:id="580413169">
                  <w:marLeft w:val="0"/>
                  <w:marRight w:val="0"/>
                  <w:marTop w:val="0"/>
                  <w:marBottom w:val="0"/>
                  <w:divBdr>
                    <w:top w:val="none" w:sz="0" w:space="0" w:color="auto"/>
                    <w:left w:val="none" w:sz="0" w:space="0" w:color="auto"/>
                    <w:bottom w:val="none" w:sz="0" w:space="0" w:color="auto"/>
                    <w:right w:val="none" w:sz="0" w:space="0" w:color="auto"/>
                  </w:divBdr>
                </w:div>
                <w:div w:id="586965555">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599604209">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701974155">
                  <w:marLeft w:val="0"/>
                  <w:marRight w:val="0"/>
                  <w:marTop w:val="0"/>
                  <w:marBottom w:val="0"/>
                  <w:divBdr>
                    <w:top w:val="none" w:sz="0" w:space="0" w:color="auto"/>
                    <w:left w:val="none" w:sz="0" w:space="0" w:color="auto"/>
                    <w:bottom w:val="none" w:sz="0" w:space="0" w:color="auto"/>
                    <w:right w:val="none" w:sz="0" w:space="0" w:color="auto"/>
                  </w:divBdr>
                </w:div>
                <w:div w:id="704452670">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10690926">
                  <w:marLeft w:val="0"/>
                  <w:marRight w:val="0"/>
                  <w:marTop w:val="0"/>
                  <w:marBottom w:val="0"/>
                  <w:divBdr>
                    <w:top w:val="none" w:sz="0" w:space="0" w:color="auto"/>
                    <w:left w:val="none" w:sz="0" w:space="0" w:color="auto"/>
                    <w:bottom w:val="none" w:sz="0" w:space="0" w:color="auto"/>
                    <w:right w:val="none" w:sz="0" w:space="0" w:color="auto"/>
                  </w:divBdr>
                </w:div>
                <w:div w:id="713850642">
                  <w:marLeft w:val="0"/>
                  <w:marRight w:val="0"/>
                  <w:marTop w:val="0"/>
                  <w:marBottom w:val="0"/>
                  <w:divBdr>
                    <w:top w:val="none" w:sz="0" w:space="0" w:color="auto"/>
                    <w:left w:val="none" w:sz="0" w:space="0" w:color="auto"/>
                    <w:bottom w:val="none" w:sz="0" w:space="0" w:color="auto"/>
                    <w:right w:val="none" w:sz="0" w:space="0" w:color="auto"/>
                  </w:divBdr>
                </w:div>
                <w:div w:id="761604492">
                  <w:marLeft w:val="0"/>
                  <w:marRight w:val="0"/>
                  <w:marTop w:val="0"/>
                  <w:marBottom w:val="0"/>
                  <w:divBdr>
                    <w:top w:val="none" w:sz="0" w:space="0" w:color="auto"/>
                    <w:left w:val="none" w:sz="0" w:space="0" w:color="auto"/>
                    <w:bottom w:val="none" w:sz="0" w:space="0" w:color="auto"/>
                    <w:right w:val="none" w:sz="0" w:space="0" w:color="auto"/>
                  </w:divBdr>
                </w:div>
                <w:div w:id="781340146">
                  <w:marLeft w:val="0"/>
                  <w:marRight w:val="0"/>
                  <w:marTop w:val="0"/>
                  <w:marBottom w:val="0"/>
                  <w:divBdr>
                    <w:top w:val="none" w:sz="0" w:space="0" w:color="auto"/>
                    <w:left w:val="none" w:sz="0" w:space="0" w:color="auto"/>
                    <w:bottom w:val="none" w:sz="0" w:space="0" w:color="auto"/>
                    <w:right w:val="none" w:sz="0" w:space="0" w:color="auto"/>
                  </w:divBdr>
                </w:div>
                <w:div w:id="794639767">
                  <w:marLeft w:val="0"/>
                  <w:marRight w:val="0"/>
                  <w:marTop w:val="0"/>
                  <w:marBottom w:val="0"/>
                  <w:divBdr>
                    <w:top w:val="none" w:sz="0" w:space="0" w:color="auto"/>
                    <w:left w:val="none" w:sz="0" w:space="0" w:color="auto"/>
                    <w:bottom w:val="none" w:sz="0" w:space="0" w:color="auto"/>
                    <w:right w:val="none" w:sz="0" w:space="0" w:color="auto"/>
                  </w:divBdr>
                </w:div>
                <w:div w:id="796794841">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840044753">
                  <w:marLeft w:val="0"/>
                  <w:marRight w:val="0"/>
                  <w:marTop w:val="0"/>
                  <w:marBottom w:val="0"/>
                  <w:divBdr>
                    <w:top w:val="none" w:sz="0" w:space="0" w:color="auto"/>
                    <w:left w:val="none" w:sz="0" w:space="0" w:color="auto"/>
                    <w:bottom w:val="none" w:sz="0" w:space="0" w:color="auto"/>
                    <w:right w:val="none" w:sz="0" w:space="0" w:color="auto"/>
                  </w:divBdr>
                </w:div>
                <w:div w:id="840049053">
                  <w:marLeft w:val="0"/>
                  <w:marRight w:val="0"/>
                  <w:marTop w:val="0"/>
                  <w:marBottom w:val="0"/>
                  <w:divBdr>
                    <w:top w:val="none" w:sz="0" w:space="0" w:color="auto"/>
                    <w:left w:val="none" w:sz="0" w:space="0" w:color="auto"/>
                    <w:bottom w:val="none" w:sz="0" w:space="0" w:color="auto"/>
                    <w:right w:val="none" w:sz="0" w:space="0" w:color="auto"/>
                  </w:divBdr>
                </w:div>
                <w:div w:id="866870487">
                  <w:marLeft w:val="0"/>
                  <w:marRight w:val="0"/>
                  <w:marTop w:val="0"/>
                  <w:marBottom w:val="0"/>
                  <w:divBdr>
                    <w:top w:val="none" w:sz="0" w:space="0" w:color="auto"/>
                    <w:left w:val="none" w:sz="0" w:space="0" w:color="auto"/>
                    <w:bottom w:val="none" w:sz="0" w:space="0" w:color="auto"/>
                    <w:right w:val="none" w:sz="0" w:space="0" w:color="auto"/>
                  </w:divBdr>
                </w:div>
                <w:div w:id="893783167">
                  <w:marLeft w:val="0"/>
                  <w:marRight w:val="0"/>
                  <w:marTop w:val="0"/>
                  <w:marBottom w:val="0"/>
                  <w:divBdr>
                    <w:top w:val="none" w:sz="0" w:space="0" w:color="auto"/>
                    <w:left w:val="none" w:sz="0" w:space="0" w:color="auto"/>
                    <w:bottom w:val="none" w:sz="0" w:space="0" w:color="auto"/>
                    <w:right w:val="none" w:sz="0" w:space="0" w:color="auto"/>
                  </w:divBdr>
                </w:div>
                <w:div w:id="907230902">
                  <w:marLeft w:val="0"/>
                  <w:marRight w:val="0"/>
                  <w:marTop w:val="0"/>
                  <w:marBottom w:val="0"/>
                  <w:divBdr>
                    <w:top w:val="none" w:sz="0" w:space="0" w:color="auto"/>
                    <w:left w:val="none" w:sz="0" w:space="0" w:color="auto"/>
                    <w:bottom w:val="none" w:sz="0" w:space="0" w:color="auto"/>
                    <w:right w:val="none" w:sz="0" w:space="0" w:color="auto"/>
                  </w:divBdr>
                </w:div>
                <w:div w:id="918443111">
                  <w:marLeft w:val="0"/>
                  <w:marRight w:val="0"/>
                  <w:marTop w:val="0"/>
                  <w:marBottom w:val="0"/>
                  <w:divBdr>
                    <w:top w:val="none" w:sz="0" w:space="0" w:color="auto"/>
                    <w:left w:val="none" w:sz="0" w:space="0" w:color="auto"/>
                    <w:bottom w:val="none" w:sz="0" w:space="0" w:color="auto"/>
                    <w:right w:val="none" w:sz="0" w:space="0" w:color="auto"/>
                  </w:divBdr>
                </w:div>
                <w:div w:id="928461962">
                  <w:marLeft w:val="0"/>
                  <w:marRight w:val="0"/>
                  <w:marTop w:val="0"/>
                  <w:marBottom w:val="0"/>
                  <w:divBdr>
                    <w:top w:val="none" w:sz="0" w:space="0" w:color="auto"/>
                    <w:left w:val="none" w:sz="0" w:space="0" w:color="auto"/>
                    <w:bottom w:val="none" w:sz="0" w:space="0" w:color="auto"/>
                    <w:right w:val="none" w:sz="0" w:space="0" w:color="auto"/>
                  </w:divBdr>
                </w:div>
                <w:div w:id="943878466">
                  <w:marLeft w:val="0"/>
                  <w:marRight w:val="0"/>
                  <w:marTop w:val="0"/>
                  <w:marBottom w:val="0"/>
                  <w:divBdr>
                    <w:top w:val="none" w:sz="0" w:space="0" w:color="auto"/>
                    <w:left w:val="none" w:sz="0" w:space="0" w:color="auto"/>
                    <w:bottom w:val="none" w:sz="0" w:space="0" w:color="auto"/>
                    <w:right w:val="none" w:sz="0" w:space="0" w:color="auto"/>
                  </w:divBdr>
                </w:div>
                <w:div w:id="1006372216">
                  <w:marLeft w:val="0"/>
                  <w:marRight w:val="0"/>
                  <w:marTop w:val="0"/>
                  <w:marBottom w:val="0"/>
                  <w:divBdr>
                    <w:top w:val="none" w:sz="0" w:space="0" w:color="auto"/>
                    <w:left w:val="none" w:sz="0" w:space="0" w:color="auto"/>
                    <w:bottom w:val="none" w:sz="0" w:space="0" w:color="auto"/>
                    <w:right w:val="none" w:sz="0" w:space="0" w:color="auto"/>
                  </w:divBdr>
                </w:div>
                <w:div w:id="1013604476">
                  <w:marLeft w:val="0"/>
                  <w:marRight w:val="0"/>
                  <w:marTop w:val="0"/>
                  <w:marBottom w:val="0"/>
                  <w:divBdr>
                    <w:top w:val="none" w:sz="0" w:space="0" w:color="auto"/>
                    <w:left w:val="none" w:sz="0" w:space="0" w:color="auto"/>
                    <w:bottom w:val="none" w:sz="0" w:space="0" w:color="auto"/>
                    <w:right w:val="none" w:sz="0" w:space="0" w:color="auto"/>
                  </w:divBdr>
                </w:div>
                <w:div w:id="1013605008">
                  <w:marLeft w:val="0"/>
                  <w:marRight w:val="0"/>
                  <w:marTop w:val="0"/>
                  <w:marBottom w:val="0"/>
                  <w:divBdr>
                    <w:top w:val="none" w:sz="0" w:space="0" w:color="auto"/>
                    <w:left w:val="none" w:sz="0" w:space="0" w:color="auto"/>
                    <w:bottom w:val="none" w:sz="0" w:space="0" w:color="auto"/>
                    <w:right w:val="none" w:sz="0" w:space="0" w:color="auto"/>
                  </w:divBdr>
                </w:div>
                <w:div w:id="1041712797">
                  <w:marLeft w:val="0"/>
                  <w:marRight w:val="0"/>
                  <w:marTop w:val="0"/>
                  <w:marBottom w:val="0"/>
                  <w:divBdr>
                    <w:top w:val="none" w:sz="0" w:space="0" w:color="auto"/>
                    <w:left w:val="none" w:sz="0" w:space="0" w:color="auto"/>
                    <w:bottom w:val="none" w:sz="0" w:space="0" w:color="auto"/>
                    <w:right w:val="none" w:sz="0" w:space="0" w:color="auto"/>
                  </w:divBdr>
                </w:div>
                <w:div w:id="1053389124">
                  <w:marLeft w:val="0"/>
                  <w:marRight w:val="0"/>
                  <w:marTop w:val="0"/>
                  <w:marBottom w:val="0"/>
                  <w:divBdr>
                    <w:top w:val="none" w:sz="0" w:space="0" w:color="auto"/>
                    <w:left w:val="none" w:sz="0" w:space="0" w:color="auto"/>
                    <w:bottom w:val="none" w:sz="0" w:space="0" w:color="auto"/>
                    <w:right w:val="none" w:sz="0" w:space="0" w:color="auto"/>
                  </w:divBdr>
                </w:div>
                <w:div w:id="1080054240">
                  <w:marLeft w:val="0"/>
                  <w:marRight w:val="0"/>
                  <w:marTop w:val="0"/>
                  <w:marBottom w:val="0"/>
                  <w:divBdr>
                    <w:top w:val="none" w:sz="0" w:space="0" w:color="auto"/>
                    <w:left w:val="none" w:sz="0" w:space="0" w:color="auto"/>
                    <w:bottom w:val="none" w:sz="0" w:space="0" w:color="auto"/>
                    <w:right w:val="none" w:sz="0" w:space="0" w:color="auto"/>
                  </w:divBdr>
                </w:div>
                <w:div w:id="1082020062">
                  <w:marLeft w:val="0"/>
                  <w:marRight w:val="0"/>
                  <w:marTop w:val="0"/>
                  <w:marBottom w:val="0"/>
                  <w:divBdr>
                    <w:top w:val="none" w:sz="0" w:space="0" w:color="auto"/>
                    <w:left w:val="none" w:sz="0" w:space="0" w:color="auto"/>
                    <w:bottom w:val="none" w:sz="0" w:space="0" w:color="auto"/>
                    <w:right w:val="none" w:sz="0" w:space="0" w:color="auto"/>
                  </w:divBdr>
                </w:div>
                <w:div w:id="1084690248">
                  <w:marLeft w:val="0"/>
                  <w:marRight w:val="0"/>
                  <w:marTop w:val="0"/>
                  <w:marBottom w:val="0"/>
                  <w:divBdr>
                    <w:top w:val="none" w:sz="0" w:space="0" w:color="auto"/>
                    <w:left w:val="none" w:sz="0" w:space="0" w:color="auto"/>
                    <w:bottom w:val="none" w:sz="0" w:space="0" w:color="auto"/>
                    <w:right w:val="none" w:sz="0" w:space="0" w:color="auto"/>
                  </w:divBdr>
                </w:div>
                <w:div w:id="1091776099">
                  <w:marLeft w:val="0"/>
                  <w:marRight w:val="0"/>
                  <w:marTop w:val="0"/>
                  <w:marBottom w:val="0"/>
                  <w:divBdr>
                    <w:top w:val="none" w:sz="0" w:space="0" w:color="auto"/>
                    <w:left w:val="none" w:sz="0" w:space="0" w:color="auto"/>
                    <w:bottom w:val="none" w:sz="0" w:space="0" w:color="auto"/>
                    <w:right w:val="none" w:sz="0" w:space="0" w:color="auto"/>
                  </w:divBdr>
                </w:div>
                <w:div w:id="1126851134">
                  <w:marLeft w:val="0"/>
                  <w:marRight w:val="0"/>
                  <w:marTop w:val="0"/>
                  <w:marBottom w:val="0"/>
                  <w:divBdr>
                    <w:top w:val="none" w:sz="0" w:space="0" w:color="auto"/>
                    <w:left w:val="none" w:sz="0" w:space="0" w:color="auto"/>
                    <w:bottom w:val="none" w:sz="0" w:space="0" w:color="auto"/>
                    <w:right w:val="none" w:sz="0" w:space="0" w:color="auto"/>
                  </w:divBdr>
                </w:div>
                <w:div w:id="1194995820">
                  <w:marLeft w:val="0"/>
                  <w:marRight w:val="0"/>
                  <w:marTop w:val="0"/>
                  <w:marBottom w:val="0"/>
                  <w:divBdr>
                    <w:top w:val="none" w:sz="0" w:space="0" w:color="auto"/>
                    <w:left w:val="none" w:sz="0" w:space="0" w:color="auto"/>
                    <w:bottom w:val="none" w:sz="0" w:space="0" w:color="auto"/>
                    <w:right w:val="none" w:sz="0" w:space="0" w:color="auto"/>
                  </w:divBdr>
                </w:div>
                <w:div w:id="1219363661">
                  <w:marLeft w:val="0"/>
                  <w:marRight w:val="0"/>
                  <w:marTop w:val="0"/>
                  <w:marBottom w:val="0"/>
                  <w:divBdr>
                    <w:top w:val="none" w:sz="0" w:space="0" w:color="auto"/>
                    <w:left w:val="none" w:sz="0" w:space="0" w:color="auto"/>
                    <w:bottom w:val="none" w:sz="0" w:space="0" w:color="auto"/>
                    <w:right w:val="none" w:sz="0" w:space="0" w:color="auto"/>
                  </w:divBdr>
                </w:div>
                <w:div w:id="1278756972">
                  <w:marLeft w:val="0"/>
                  <w:marRight w:val="0"/>
                  <w:marTop w:val="0"/>
                  <w:marBottom w:val="0"/>
                  <w:divBdr>
                    <w:top w:val="none" w:sz="0" w:space="0" w:color="auto"/>
                    <w:left w:val="none" w:sz="0" w:space="0" w:color="auto"/>
                    <w:bottom w:val="none" w:sz="0" w:space="0" w:color="auto"/>
                    <w:right w:val="none" w:sz="0" w:space="0" w:color="auto"/>
                  </w:divBdr>
                </w:div>
                <w:div w:id="1292051123">
                  <w:marLeft w:val="0"/>
                  <w:marRight w:val="0"/>
                  <w:marTop w:val="0"/>
                  <w:marBottom w:val="0"/>
                  <w:divBdr>
                    <w:top w:val="none" w:sz="0" w:space="0" w:color="auto"/>
                    <w:left w:val="none" w:sz="0" w:space="0" w:color="auto"/>
                    <w:bottom w:val="none" w:sz="0" w:space="0" w:color="auto"/>
                    <w:right w:val="none" w:sz="0" w:space="0" w:color="auto"/>
                  </w:divBdr>
                </w:div>
                <w:div w:id="1333754357">
                  <w:marLeft w:val="0"/>
                  <w:marRight w:val="0"/>
                  <w:marTop w:val="0"/>
                  <w:marBottom w:val="0"/>
                  <w:divBdr>
                    <w:top w:val="none" w:sz="0" w:space="0" w:color="auto"/>
                    <w:left w:val="none" w:sz="0" w:space="0" w:color="auto"/>
                    <w:bottom w:val="none" w:sz="0" w:space="0" w:color="auto"/>
                    <w:right w:val="none" w:sz="0" w:space="0" w:color="auto"/>
                  </w:divBdr>
                </w:div>
                <w:div w:id="1334720658">
                  <w:marLeft w:val="0"/>
                  <w:marRight w:val="0"/>
                  <w:marTop w:val="0"/>
                  <w:marBottom w:val="0"/>
                  <w:divBdr>
                    <w:top w:val="none" w:sz="0" w:space="0" w:color="auto"/>
                    <w:left w:val="none" w:sz="0" w:space="0" w:color="auto"/>
                    <w:bottom w:val="none" w:sz="0" w:space="0" w:color="auto"/>
                    <w:right w:val="none" w:sz="0" w:space="0" w:color="auto"/>
                  </w:divBdr>
                </w:div>
                <w:div w:id="1391074560">
                  <w:marLeft w:val="0"/>
                  <w:marRight w:val="0"/>
                  <w:marTop w:val="0"/>
                  <w:marBottom w:val="0"/>
                  <w:divBdr>
                    <w:top w:val="none" w:sz="0" w:space="0" w:color="auto"/>
                    <w:left w:val="none" w:sz="0" w:space="0" w:color="auto"/>
                    <w:bottom w:val="none" w:sz="0" w:space="0" w:color="auto"/>
                    <w:right w:val="none" w:sz="0" w:space="0" w:color="auto"/>
                  </w:divBdr>
                </w:div>
                <w:div w:id="1392725764">
                  <w:marLeft w:val="0"/>
                  <w:marRight w:val="0"/>
                  <w:marTop w:val="0"/>
                  <w:marBottom w:val="0"/>
                  <w:divBdr>
                    <w:top w:val="none" w:sz="0" w:space="0" w:color="auto"/>
                    <w:left w:val="none" w:sz="0" w:space="0" w:color="auto"/>
                    <w:bottom w:val="none" w:sz="0" w:space="0" w:color="auto"/>
                    <w:right w:val="none" w:sz="0" w:space="0" w:color="auto"/>
                  </w:divBdr>
                </w:div>
                <w:div w:id="1402092790">
                  <w:marLeft w:val="0"/>
                  <w:marRight w:val="0"/>
                  <w:marTop w:val="0"/>
                  <w:marBottom w:val="0"/>
                  <w:divBdr>
                    <w:top w:val="none" w:sz="0" w:space="0" w:color="auto"/>
                    <w:left w:val="none" w:sz="0" w:space="0" w:color="auto"/>
                    <w:bottom w:val="none" w:sz="0" w:space="0" w:color="auto"/>
                    <w:right w:val="none" w:sz="0" w:space="0" w:color="auto"/>
                  </w:divBdr>
                </w:div>
                <w:div w:id="1419667369">
                  <w:marLeft w:val="0"/>
                  <w:marRight w:val="0"/>
                  <w:marTop w:val="0"/>
                  <w:marBottom w:val="0"/>
                  <w:divBdr>
                    <w:top w:val="none" w:sz="0" w:space="0" w:color="auto"/>
                    <w:left w:val="none" w:sz="0" w:space="0" w:color="auto"/>
                    <w:bottom w:val="none" w:sz="0" w:space="0" w:color="auto"/>
                    <w:right w:val="none" w:sz="0" w:space="0" w:color="auto"/>
                  </w:divBdr>
                </w:div>
                <w:div w:id="1427652872">
                  <w:marLeft w:val="0"/>
                  <w:marRight w:val="0"/>
                  <w:marTop w:val="0"/>
                  <w:marBottom w:val="0"/>
                  <w:divBdr>
                    <w:top w:val="none" w:sz="0" w:space="0" w:color="auto"/>
                    <w:left w:val="none" w:sz="0" w:space="0" w:color="auto"/>
                    <w:bottom w:val="none" w:sz="0" w:space="0" w:color="auto"/>
                    <w:right w:val="none" w:sz="0" w:space="0" w:color="auto"/>
                  </w:divBdr>
                </w:div>
                <w:div w:id="1444225864">
                  <w:marLeft w:val="0"/>
                  <w:marRight w:val="0"/>
                  <w:marTop w:val="0"/>
                  <w:marBottom w:val="0"/>
                  <w:divBdr>
                    <w:top w:val="none" w:sz="0" w:space="0" w:color="auto"/>
                    <w:left w:val="none" w:sz="0" w:space="0" w:color="auto"/>
                    <w:bottom w:val="none" w:sz="0" w:space="0" w:color="auto"/>
                    <w:right w:val="none" w:sz="0" w:space="0" w:color="auto"/>
                  </w:divBdr>
                </w:div>
                <w:div w:id="1470171249">
                  <w:marLeft w:val="0"/>
                  <w:marRight w:val="0"/>
                  <w:marTop w:val="0"/>
                  <w:marBottom w:val="0"/>
                  <w:divBdr>
                    <w:top w:val="none" w:sz="0" w:space="0" w:color="auto"/>
                    <w:left w:val="none" w:sz="0" w:space="0" w:color="auto"/>
                    <w:bottom w:val="none" w:sz="0" w:space="0" w:color="auto"/>
                    <w:right w:val="none" w:sz="0" w:space="0" w:color="auto"/>
                  </w:divBdr>
                </w:div>
                <w:div w:id="1476491025">
                  <w:marLeft w:val="0"/>
                  <w:marRight w:val="0"/>
                  <w:marTop w:val="0"/>
                  <w:marBottom w:val="0"/>
                  <w:divBdr>
                    <w:top w:val="none" w:sz="0" w:space="0" w:color="auto"/>
                    <w:left w:val="none" w:sz="0" w:space="0" w:color="auto"/>
                    <w:bottom w:val="none" w:sz="0" w:space="0" w:color="auto"/>
                    <w:right w:val="none" w:sz="0" w:space="0" w:color="auto"/>
                  </w:divBdr>
                </w:div>
                <w:div w:id="1481575996">
                  <w:marLeft w:val="0"/>
                  <w:marRight w:val="0"/>
                  <w:marTop w:val="0"/>
                  <w:marBottom w:val="0"/>
                  <w:divBdr>
                    <w:top w:val="none" w:sz="0" w:space="0" w:color="auto"/>
                    <w:left w:val="none" w:sz="0" w:space="0" w:color="auto"/>
                    <w:bottom w:val="none" w:sz="0" w:space="0" w:color="auto"/>
                    <w:right w:val="none" w:sz="0" w:space="0" w:color="auto"/>
                  </w:divBdr>
                </w:div>
                <w:div w:id="1491170293">
                  <w:marLeft w:val="0"/>
                  <w:marRight w:val="0"/>
                  <w:marTop w:val="0"/>
                  <w:marBottom w:val="0"/>
                  <w:divBdr>
                    <w:top w:val="none" w:sz="0" w:space="0" w:color="auto"/>
                    <w:left w:val="none" w:sz="0" w:space="0" w:color="auto"/>
                    <w:bottom w:val="none" w:sz="0" w:space="0" w:color="auto"/>
                    <w:right w:val="none" w:sz="0" w:space="0" w:color="auto"/>
                  </w:divBdr>
                </w:div>
                <w:div w:id="1504739016">
                  <w:marLeft w:val="0"/>
                  <w:marRight w:val="0"/>
                  <w:marTop w:val="0"/>
                  <w:marBottom w:val="0"/>
                  <w:divBdr>
                    <w:top w:val="none" w:sz="0" w:space="0" w:color="auto"/>
                    <w:left w:val="none" w:sz="0" w:space="0" w:color="auto"/>
                    <w:bottom w:val="none" w:sz="0" w:space="0" w:color="auto"/>
                    <w:right w:val="none" w:sz="0" w:space="0" w:color="auto"/>
                  </w:divBdr>
                </w:div>
                <w:div w:id="1520729141">
                  <w:marLeft w:val="0"/>
                  <w:marRight w:val="0"/>
                  <w:marTop w:val="0"/>
                  <w:marBottom w:val="0"/>
                  <w:divBdr>
                    <w:top w:val="none" w:sz="0" w:space="0" w:color="auto"/>
                    <w:left w:val="none" w:sz="0" w:space="0" w:color="auto"/>
                    <w:bottom w:val="none" w:sz="0" w:space="0" w:color="auto"/>
                    <w:right w:val="none" w:sz="0" w:space="0" w:color="auto"/>
                  </w:divBdr>
                </w:div>
                <w:div w:id="1534995332">
                  <w:marLeft w:val="0"/>
                  <w:marRight w:val="0"/>
                  <w:marTop w:val="0"/>
                  <w:marBottom w:val="0"/>
                  <w:divBdr>
                    <w:top w:val="none" w:sz="0" w:space="0" w:color="auto"/>
                    <w:left w:val="none" w:sz="0" w:space="0" w:color="auto"/>
                    <w:bottom w:val="none" w:sz="0" w:space="0" w:color="auto"/>
                    <w:right w:val="none" w:sz="0" w:space="0" w:color="auto"/>
                  </w:divBdr>
                </w:div>
                <w:div w:id="1564171376">
                  <w:marLeft w:val="0"/>
                  <w:marRight w:val="0"/>
                  <w:marTop w:val="0"/>
                  <w:marBottom w:val="0"/>
                  <w:divBdr>
                    <w:top w:val="none" w:sz="0" w:space="0" w:color="auto"/>
                    <w:left w:val="none" w:sz="0" w:space="0" w:color="auto"/>
                    <w:bottom w:val="none" w:sz="0" w:space="0" w:color="auto"/>
                    <w:right w:val="none" w:sz="0" w:space="0" w:color="auto"/>
                  </w:divBdr>
                </w:div>
                <w:div w:id="1568148591">
                  <w:marLeft w:val="0"/>
                  <w:marRight w:val="0"/>
                  <w:marTop w:val="0"/>
                  <w:marBottom w:val="0"/>
                  <w:divBdr>
                    <w:top w:val="none" w:sz="0" w:space="0" w:color="auto"/>
                    <w:left w:val="none" w:sz="0" w:space="0" w:color="auto"/>
                    <w:bottom w:val="none" w:sz="0" w:space="0" w:color="auto"/>
                    <w:right w:val="none" w:sz="0" w:space="0" w:color="auto"/>
                  </w:divBdr>
                </w:div>
                <w:div w:id="1584333134">
                  <w:marLeft w:val="0"/>
                  <w:marRight w:val="0"/>
                  <w:marTop w:val="0"/>
                  <w:marBottom w:val="0"/>
                  <w:divBdr>
                    <w:top w:val="none" w:sz="0" w:space="0" w:color="auto"/>
                    <w:left w:val="none" w:sz="0" w:space="0" w:color="auto"/>
                    <w:bottom w:val="none" w:sz="0" w:space="0" w:color="auto"/>
                    <w:right w:val="none" w:sz="0" w:space="0" w:color="auto"/>
                  </w:divBdr>
                </w:div>
                <w:div w:id="1605184205">
                  <w:marLeft w:val="0"/>
                  <w:marRight w:val="0"/>
                  <w:marTop w:val="0"/>
                  <w:marBottom w:val="0"/>
                  <w:divBdr>
                    <w:top w:val="none" w:sz="0" w:space="0" w:color="auto"/>
                    <w:left w:val="none" w:sz="0" w:space="0" w:color="auto"/>
                    <w:bottom w:val="none" w:sz="0" w:space="0" w:color="auto"/>
                    <w:right w:val="none" w:sz="0" w:space="0" w:color="auto"/>
                  </w:divBdr>
                </w:div>
                <w:div w:id="1634166669">
                  <w:marLeft w:val="0"/>
                  <w:marRight w:val="0"/>
                  <w:marTop w:val="0"/>
                  <w:marBottom w:val="0"/>
                  <w:divBdr>
                    <w:top w:val="none" w:sz="0" w:space="0" w:color="auto"/>
                    <w:left w:val="none" w:sz="0" w:space="0" w:color="auto"/>
                    <w:bottom w:val="none" w:sz="0" w:space="0" w:color="auto"/>
                    <w:right w:val="none" w:sz="0" w:space="0" w:color="auto"/>
                  </w:divBdr>
                </w:div>
                <w:div w:id="1634678724">
                  <w:marLeft w:val="0"/>
                  <w:marRight w:val="0"/>
                  <w:marTop w:val="0"/>
                  <w:marBottom w:val="0"/>
                  <w:divBdr>
                    <w:top w:val="none" w:sz="0" w:space="0" w:color="auto"/>
                    <w:left w:val="none" w:sz="0" w:space="0" w:color="auto"/>
                    <w:bottom w:val="none" w:sz="0" w:space="0" w:color="auto"/>
                    <w:right w:val="none" w:sz="0" w:space="0" w:color="auto"/>
                  </w:divBdr>
                </w:div>
                <w:div w:id="1663124718">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1752047749">
                  <w:marLeft w:val="0"/>
                  <w:marRight w:val="0"/>
                  <w:marTop w:val="0"/>
                  <w:marBottom w:val="0"/>
                  <w:divBdr>
                    <w:top w:val="none" w:sz="0" w:space="0" w:color="auto"/>
                    <w:left w:val="none" w:sz="0" w:space="0" w:color="auto"/>
                    <w:bottom w:val="none" w:sz="0" w:space="0" w:color="auto"/>
                    <w:right w:val="none" w:sz="0" w:space="0" w:color="auto"/>
                  </w:divBdr>
                </w:div>
                <w:div w:id="1761871934">
                  <w:marLeft w:val="0"/>
                  <w:marRight w:val="0"/>
                  <w:marTop w:val="0"/>
                  <w:marBottom w:val="0"/>
                  <w:divBdr>
                    <w:top w:val="none" w:sz="0" w:space="0" w:color="auto"/>
                    <w:left w:val="none" w:sz="0" w:space="0" w:color="auto"/>
                    <w:bottom w:val="none" w:sz="0" w:space="0" w:color="auto"/>
                    <w:right w:val="none" w:sz="0" w:space="0" w:color="auto"/>
                  </w:divBdr>
                </w:div>
                <w:div w:id="1785229232">
                  <w:marLeft w:val="0"/>
                  <w:marRight w:val="0"/>
                  <w:marTop w:val="0"/>
                  <w:marBottom w:val="0"/>
                  <w:divBdr>
                    <w:top w:val="none" w:sz="0" w:space="0" w:color="auto"/>
                    <w:left w:val="none" w:sz="0" w:space="0" w:color="auto"/>
                    <w:bottom w:val="none" w:sz="0" w:space="0" w:color="auto"/>
                    <w:right w:val="none" w:sz="0" w:space="0" w:color="auto"/>
                  </w:divBdr>
                </w:div>
                <w:div w:id="1803305445">
                  <w:marLeft w:val="0"/>
                  <w:marRight w:val="0"/>
                  <w:marTop w:val="0"/>
                  <w:marBottom w:val="0"/>
                  <w:divBdr>
                    <w:top w:val="none" w:sz="0" w:space="0" w:color="auto"/>
                    <w:left w:val="none" w:sz="0" w:space="0" w:color="auto"/>
                    <w:bottom w:val="none" w:sz="0" w:space="0" w:color="auto"/>
                    <w:right w:val="none" w:sz="0" w:space="0" w:color="auto"/>
                  </w:divBdr>
                </w:div>
                <w:div w:id="1807698995">
                  <w:marLeft w:val="0"/>
                  <w:marRight w:val="0"/>
                  <w:marTop w:val="0"/>
                  <w:marBottom w:val="0"/>
                  <w:divBdr>
                    <w:top w:val="none" w:sz="0" w:space="0" w:color="auto"/>
                    <w:left w:val="none" w:sz="0" w:space="0" w:color="auto"/>
                    <w:bottom w:val="none" w:sz="0" w:space="0" w:color="auto"/>
                    <w:right w:val="none" w:sz="0" w:space="0" w:color="auto"/>
                  </w:divBdr>
                </w:div>
                <w:div w:id="1809741233">
                  <w:marLeft w:val="0"/>
                  <w:marRight w:val="0"/>
                  <w:marTop w:val="0"/>
                  <w:marBottom w:val="0"/>
                  <w:divBdr>
                    <w:top w:val="none" w:sz="0" w:space="0" w:color="auto"/>
                    <w:left w:val="none" w:sz="0" w:space="0" w:color="auto"/>
                    <w:bottom w:val="none" w:sz="0" w:space="0" w:color="auto"/>
                    <w:right w:val="none" w:sz="0" w:space="0" w:color="auto"/>
                  </w:divBdr>
                </w:div>
                <w:div w:id="1819034205">
                  <w:marLeft w:val="0"/>
                  <w:marRight w:val="0"/>
                  <w:marTop w:val="0"/>
                  <w:marBottom w:val="0"/>
                  <w:divBdr>
                    <w:top w:val="none" w:sz="0" w:space="0" w:color="auto"/>
                    <w:left w:val="none" w:sz="0" w:space="0" w:color="auto"/>
                    <w:bottom w:val="none" w:sz="0" w:space="0" w:color="auto"/>
                    <w:right w:val="none" w:sz="0" w:space="0" w:color="auto"/>
                  </w:divBdr>
                </w:div>
                <w:div w:id="1822771553">
                  <w:marLeft w:val="0"/>
                  <w:marRight w:val="0"/>
                  <w:marTop w:val="0"/>
                  <w:marBottom w:val="0"/>
                  <w:divBdr>
                    <w:top w:val="none" w:sz="0" w:space="0" w:color="auto"/>
                    <w:left w:val="none" w:sz="0" w:space="0" w:color="auto"/>
                    <w:bottom w:val="none" w:sz="0" w:space="0" w:color="auto"/>
                    <w:right w:val="none" w:sz="0" w:space="0" w:color="auto"/>
                  </w:divBdr>
                </w:div>
                <w:div w:id="1840534771">
                  <w:marLeft w:val="0"/>
                  <w:marRight w:val="0"/>
                  <w:marTop w:val="0"/>
                  <w:marBottom w:val="0"/>
                  <w:divBdr>
                    <w:top w:val="none" w:sz="0" w:space="0" w:color="auto"/>
                    <w:left w:val="none" w:sz="0" w:space="0" w:color="auto"/>
                    <w:bottom w:val="none" w:sz="0" w:space="0" w:color="auto"/>
                    <w:right w:val="none" w:sz="0" w:space="0" w:color="auto"/>
                  </w:divBdr>
                </w:div>
                <w:div w:id="1849098938">
                  <w:marLeft w:val="0"/>
                  <w:marRight w:val="0"/>
                  <w:marTop w:val="0"/>
                  <w:marBottom w:val="0"/>
                  <w:divBdr>
                    <w:top w:val="none" w:sz="0" w:space="0" w:color="auto"/>
                    <w:left w:val="none" w:sz="0" w:space="0" w:color="auto"/>
                    <w:bottom w:val="none" w:sz="0" w:space="0" w:color="auto"/>
                    <w:right w:val="none" w:sz="0" w:space="0" w:color="auto"/>
                  </w:divBdr>
                </w:div>
                <w:div w:id="1868062732">
                  <w:marLeft w:val="0"/>
                  <w:marRight w:val="0"/>
                  <w:marTop w:val="0"/>
                  <w:marBottom w:val="0"/>
                  <w:divBdr>
                    <w:top w:val="none" w:sz="0" w:space="0" w:color="auto"/>
                    <w:left w:val="none" w:sz="0" w:space="0" w:color="auto"/>
                    <w:bottom w:val="none" w:sz="0" w:space="0" w:color="auto"/>
                    <w:right w:val="none" w:sz="0" w:space="0" w:color="auto"/>
                  </w:divBdr>
                </w:div>
                <w:div w:id="1872838890">
                  <w:marLeft w:val="0"/>
                  <w:marRight w:val="0"/>
                  <w:marTop w:val="0"/>
                  <w:marBottom w:val="0"/>
                  <w:divBdr>
                    <w:top w:val="none" w:sz="0" w:space="0" w:color="auto"/>
                    <w:left w:val="none" w:sz="0" w:space="0" w:color="auto"/>
                    <w:bottom w:val="none" w:sz="0" w:space="0" w:color="auto"/>
                    <w:right w:val="none" w:sz="0" w:space="0" w:color="auto"/>
                  </w:divBdr>
                </w:div>
                <w:div w:id="1895387691">
                  <w:marLeft w:val="0"/>
                  <w:marRight w:val="0"/>
                  <w:marTop w:val="0"/>
                  <w:marBottom w:val="0"/>
                  <w:divBdr>
                    <w:top w:val="none" w:sz="0" w:space="0" w:color="auto"/>
                    <w:left w:val="none" w:sz="0" w:space="0" w:color="auto"/>
                    <w:bottom w:val="none" w:sz="0" w:space="0" w:color="auto"/>
                    <w:right w:val="none" w:sz="0" w:space="0" w:color="auto"/>
                  </w:divBdr>
                </w:div>
                <w:div w:id="1901939829">
                  <w:marLeft w:val="0"/>
                  <w:marRight w:val="0"/>
                  <w:marTop w:val="0"/>
                  <w:marBottom w:val="0"/>
                  <w:divBdr>
                    <w:top w:val="none" w:sz="0" w:space="0" w:color="auto"/>
                    <w:left w:val="none" w:sz="0" w:space="0" w:color="auto"/>
                    <w:bottom w:val="none" w:sz="0" w:space="0" w:color="auto"/>
                    <w:right w:val="none" w:sz="0" w:space="0" w:color="auto"/>
                  </w:divBdr>
                </w:div>
                <w:div w:id="1912427056">
                  <w:marLeft w:val="0"/>
                  <w:marRight w:val="0"/>
                  <w:marTop w:val="0"/>
                  <w:marBottom w:val="0"/>
                  <w:divBdr>
                    <w:top w:val="none" w:sz="0" w:space="0" w:color="auto"/>
                    <w:left w:val="none" w:sz="0" w:space="0" w:color="auto"/>
                    <w:bottom w:val="none" w:sz="0" w:space="0" w:color="auto"/>
                    <w:right w:val="none" w:sz="0" w:space="0" w:color="auto"/>
                  </w:divBdr>
                </w:div>
                <w:div w:id="1914004251">
                  <w:marLeft w:val="0"/>
                  <w:marRight w:val="0"/>
                  <w:marTop w:val="0"/>
                  <w:marBottom w:val="0"/>
                  <w:divBdr>
                    <w:top w:val="none" w:sz="0" w:space="0" w:color="auto"/>
                    <w:left w:val="none" w:sz="0" w:space="0" w:color="auto"/>
                    <w:bottom w:val="none" w:sz="0" w:space="0" w:color="auto"/>
                    <w:right w:val="none" w:sz="0" w:space="0" w:color="auto"/>
                  </w:divBdr>
                </w:div>
                <w:div w:id="1915120143">
                  <w:marLeft w:val="0"/>
                  <w:marRight w:val="0"/>
                  <w:marTop w:val="0"/>
                  <w:marBottom w:val="0"/>
                  <w:divBdr>
                    <w:top w:val="none" w:sz="0" w:space="0" w:color="auto"/>
                    <w:left w:val="none" w:sz="0" w:space="0" w:color="auto"/>
                    <w:bottom w:val="none" w:sz="0" w:space="0" w:color="auto"/>
                    <w:right w:val="none" w:sz="0" w:space="0" w:color="auto"/>
                  </w:divBdr>
                </w:div>
                <w:div w:id="1933932029">
                  <w:marLeft w:val="0"/>
                  <w:marRight w:val="0"/>
                  <w:marTop w:val="0"/>
                  <w:marBottom w:val="0"/>
                  <w:divBdr>
                    <w:top w:val="none" w:sz="0" w:space="0" w:color="auto"/>
                    <w:left w:val="none" w:sz="0" w:space="0" w:color="auto"/>
                    <w:bottom w:val="none" w:sz="0" w:space="0" w:color="auto"/>
                    <w:right w:val="none" w:sz="0" w:space="0" w:color="auto"/>
                  </w:divBdr>
                </w:div>
                <w:div w:id="1957176756">
                  <w:marLeft w:val="0"/>
                  <w:marRight w:val="0"/>
                  <w:marTop w:val="0"/>
                  <w:marBottom w:val="0"/>
                  <w:divBdr>
                    <w:top w:val="none" w:sz="0" w:space="0" w:color="auto"/>
                    <w:left w:val="none" w:sz="0" w:space="0" w:color="auto"/>
                    <w:bottom w:val="none" w:sz="0" w:space="0" w:color="auto"/>
                    <w:right w:val="none" w:sz="0" w:space="0" w:color="auto"/>
                  </w:divBdr>
                </w:div>
                <w:div w:id="1991671023">
                  <w:marLeft w:val="0"/>
                  <w:marRight w:val="0"/>
                  <w:marTop w:val="0"/>
                  <w:marBottom w:val="0"/>
                  <w:divBdr>
                    <w:top w:val="none" w:sz="0" w:space="0" w:color="auto"/>
                    <w:left w:val="none" w:sz="0" w:space="0" w:color="auto"/>
                    <w:bottom w:val="none" w:sz="0" w:space="0" w:color="auto"/>
                    <w:right w:val="none" w:sz="0" w:space="0" w:color="auto"/>
                  </w:divBdr>
                </w:div>
                <w:div w:id="1991903315">
                  <w:marLeft w:val="0"/>
                  <w:marRight w:val="0"/>
                  <w:marTop w:val="0"/>
                  <w:marBottom w:val="0"/>
                  <w:divBdr>
                    <w:top w:val="none" w:sz="0" w:space="0" w:color="auto"/>
                    <w:left w:val="none" w:sz="0" w:space="0" w:color="auto"/>
                    <w:bottom w:val="none" w:sz="0" w:space="0" w:color="auto"/>
                    <w:right w:val="none" w:sz="0" w:space="0" w:color="auto"/>
                  </w:divBdr>
                </w:div>
                <w:div w:id="2006592244">
                  <w:marLeft w:val="0"/>
                  <w:marRight w:val="0"/>
                  <w:marTop w:val="0"/>
                  <w:marBottom w:val="0"/>
                  <w:divBdr>
                    <w:top w:val="none" w:sz="0" w:space="0" w:color="auto"/>
                    <w:left w:val="none" w:sz="0" w:space="0" w:color="auto"/>
                    <w:bottom w:val="none" w:sz="0" w:space="0" w:color="auto"/>
                    <w:right w:val="none" w:sz="0" w:space="0" w:color="auto"/>
                  </w:divBdr>
                </w:div>
                <w:div w:id="2032106883">
                  <w:marLeft w:val="0"/>
                  <w:marRight w:val="0"/>
                  <w:marTop w:val="0"/>
                  <w:marBottom w:val="0"/>
                  <w:divBdr>
                    <w:top w:val="none" w:sz="0" w:space="0" w:color="auto"/>
                    <w:left w:val="none" w:sz="0" w:space="0" w:color="auto"/>
                    <w:bottom w:val="none" w:sz="0" w:space="0" w:color="auto"/>
                    <w:right w:val="none" w:sz="0" w:space="0" w:color="auto"/>
                  </w:divBdr>
                </w:div>
                <w:div w:id="2033728544">
                  <w:marLeft w:val="0"/>
                  <w:marRight w:val="0"/>
                  <w:marTop w:val="0"/>
                  <w:marBottom w:val="0"/>
                  <w:divBdr>
                    <w:top w:val="none" w:sz="0" w:space="0" w:color="auto"/>
                    <w:left w:val="none" w:sz="0" w:space="0" w:color="auto"/>
                    <w:bottom w:val="none" w:sz="0" w:space="0" w:color="auto"/>
                    <w:right w:val="none" w:sz="0" w:space="0" w:color="auto"/>
                  </w:divBdr>
                </w:div>
                <w:div w:id="2042197821">
                  <w:marLeft w:val="0"/>
                  <w:marRight w:val="0"/>
                  <w:marTop w:val="0"/>
                  <w:marBottom w:val="0"/>
                  <w:divBdr>
                    <w:top w:val="none" w:sz="0" w:space="0" w:color="auto"/>
                    <w:left w:val="none" w:sz="0" w:space="0" w:color="auto"/>
                    <w:bottom w:val="none" w:sz="0" w:space="0" w:color="auto"/>
                    <w:right w:val="none" w:sz="0" w:space="0" w:color="auto"/>
                  </w:divBdr>
                </w:div>
                <w:div w:id="2049252770">
                  <w:marLeft w:val="0"/>
                  <w:marRight w:val="0"/>
                  <w:marTop w:val="0"/>
                  <w:marBottom w:val="0"/>
                  <w:divBdr>
                    <w:top w:val="none" w:sz="0" w:space="0" w:color="auto"/>
                    <w:left w:val="none" w:sz="0" w:space="0" w:color="auto"/>
                    <w:bottom w:val="none" w:sz="0" w:space="0" w:color="auto"/>
                    <w:right w:val="none" w:sz="0" w:space="0" w:color="auto"/>
                  </w:divBdr>
                </w:div>
                <w:div w:id="2050304309">
                  <w:marLeft w:val="0"/>
                  <w:marRight w:val="0"/>
                  <w:marTop w:val="0"/>
                  <w:marBottom w:val="0"/>
                  <w:divBdr>
                    <w:top w:val="none" w:sz="0" w:space="0" w:color="auto"/>
                    <w:left w:val="none" w:sz="0" w:space="0" w:color="auto"/>
                    <w:bottom w:val="none" w:sz="0" w:space="0" w:color="auto"/>
                    <w:right w:val="none" w:sz="0" w:space="0" w:color="auto"/>
                  </w:divBdr>
                </w:div>
                <w:div w:id="2053920980">
                  <w:marLeft w:val="0"/>
                  <w:marRight w:val="0"/>
                  <w:marTop w:val="0"/>
                  <w:marBottom w:val="0"/>
                  <w:divBdr>
                    <w:top w:val="none" w:sz="0" w:space="0" w:color="auto"/>
                    <w:left w:val="none" w:sz="0" w:space="0" w:color="auto"/>
                    <w:bottom w:val="none" w:sz="0" w:space="0" w:color="auto"/>
                    <w:right w:val="none" w:sz="0" w:space="0" w:color="auto"/>
                  </w:divBdr>
                </w:div>
                <w:div w:id="2093042211">
                  <w:marLeft w:val="0"/>
                  <w:marRight w:val="0"/>
                  <w:marTop w:val="0"/>
                  <w:marBottom w:val="0"/>
                  <w:divBdr>
                    <w:top w:val="none" w:sz="0" w:space="0" w:color="auto"/>
                    <w:left w:val="none" w:sz="0" w:space="0" w:color="auto"/>
                    <w:bottom w:val="none" w:sz="0" w:space="0" w:color="auto"/>
                    <w:right w:val="none" w:sz="0" w:space="0" w:color="auto"/>
                  </w:divBdr>
                </w:div>
                <w:div w:id="2119446623">
                  <w:marLeft w:val="0"/>
                  <w:marRight w:val="0"/>
                  <w:marTop w:val="0"/>
                  <w:marBottom w:val="0"/>
                  <w:divBdr>
                    <w:top w:val="none" w:sz="0" w:space="0" w:color="auto"/>
                    <w:left w:val="none" w:sz="0" w:space="0" w:color="auto"/>
                    <w:bottom w:val="none" w:sz="0" w:space="0" w:color="auto"/>
                    <w:right w:val="none" w:sz="0" w:space="0" w:color="auto"/>
                  </w:divBdr>
                </w:div>
                <w:div w:id="2130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333">
      <w:bodyDiv w:val="1"/>
      <w:marLeft w:val="0"/>
      <w:marRight w:val="0"/>
      <w:marTop w:val="0"/>
      <w:marBottom w:val="0"/>
      <w:divBdr>
        <w:top w:val="none" w:sz="0" w:space="0" w:color="auto"/>
        <w:left w:val="none" w:sz="0" w:space="0" w:color="auto"/>
        <w:bottom w:val="none" w:sz="0" w:space="0" w:color="auto"/>
        <w:right w:val="none" w:sz="0" w:space="0" w:color="auto"/>
      </w:divBdr>
    </w:div>
    <w:div w:id="1452283537">
      <w:bodyDiv w:val="1"/>
      <w:marLeft w:val="0"/>
      <w:marRight w:val="0"/>
      <w:marTop w:val="0"/>
      <w:marBottom w:val="0"/>
      <w:divBdr>
        <w:top w:val="none" w:sz="0" w:space="0" w:color="auto"/>
        <w:left w:val="none" w:sz="0" w:space="0" w:color="auto"/>
        <w:bottom w:val="none" w:sz="0" w:space="0" w:color="auto"/>
        <w:right w:val="none" w:sz="0" w:space="0" w:color="auto"/>
      </w:divBdr>
    </w:div>
    <w:div w:id="1478914223">
      <w:bodyDiv w:val="1"/>
      <w:marLeft w:val="0"/>
      <w:marRight w:val="0"/>
      <w:marTop w:val="0"/>
      <w:marBottom w:val="0"/>
      <w:divBdr>
        <w:top w:val="none" w:sz="0" w:space="0" w:color="auto"/>
        <w:left w:val="none" w:sz="0" w:space="0" w:color="auto"/>
        <w:bottom w:val="none" w:sz="0" w:space="0" w:color="auto"/>
        <w:right w:val="none" w:sz="0" w:space="0" w:color="auto"/>
      </w:divBdr>
    </w:div>
    <w:div w:id="1606187091">
      <w:bodyDiv w:val="1"/>
      <w:marLeft w:val="0"/>
      <w:marRight w:val="0"/>
      <w:marTop w:val="0"/>
      <w:marBottom w:val="0"/>
      <w:divBdr>
        <w:top w:val="none" w:sz="0" w:space="0" w:color="auto"/>
        <w:left w:val="none" w:sz="0" w:space="0" w:color="auto"/>
        <w:bottom w:val="none" w:sz="0" w:space="0" w:color="auto"/>
        <w:right w:val="none" w:sz="0" w:space="0" w:color="auto"/>
      </w:divBdr>
      <w:divsChild>
        <w:div w:id="1057895230">
          <w:marLeft w:val="0"/>
          <w:marRight w:val="0"/>
          <w:marTop w:val="0"/>
          <w:marBottom w:val="0"/>
          <w:divBdr>
            <w:top w:val="none" w:sz="0" w:space="0" w:color="auto"/>
            <w:left w:val="none" w:sz="0" w:space="0" w:color="auto"/>
            <w:bottom w:val="none" w:sz="0" w:space="0" w:color="auto"/>
            <w:right w:val="none" w:sz="0" w:space="0" w:color="auto"/>
          </w:divBdr>
        </w:div>
        <w:div w:id="1455904465">
          <w:marLeft w:val="0"/>
          <w:marRight w:val="0"/>
          <w:marTop w:val="0"/>
          <w:marBottom w:val="0"/>
          <w:divBdr>
            <w:top w:val="none" w:sz="0" w:space="0" w:color="auto"/>
            <w:left w:val="none" w:sz="0" w:space="0" w:color="auto"/>
            <w:bottom w:val="none" w:sz="0" w:space="0" w:color="auto"/>
            <w:right w:val="none" w:sz="0" w:space="0" w:color="auto"/>
          </w:divBdr>
        </w:div>
        <w:div w:id="1488476539">
          <w:marLeft w:val="0"/>
          <w:marRight w:val="0"/>
          <w:marTop w:val="0"/>
          <w:marBottom w:val="0"/>
          <w:divBdr>
            <w:top w:val="none" w:sz="0" w:space="0" w:color="auto"/>
            <w:left w:val="none" w:sz="0" w:space="0" w:color="auto"/>
            <w:bottom w:val="none" w:sz="0" w:space="0" w:color="auto"/>
            <w:right w:val="none" w:sz="0" w:space="0" w:color="auto"/>
          </w:divBdr>
        </w:div>
      </w:divsChild>
    </w:div>
    <w:div w:id="1610701604">
      <w:bodyDiv w:val="1"/>
      <w:marLeft w:val="0"/>
      <w:marRight w:val="0"/>
      <w:marTop w:val="0"/>
      <w:marBottom w:val="0"/>
      <w:divBdr>
        <w:top w:val="none" w:sz="0" w:space="0" w:color="auto"/>
        <w:left w:val="none" w:sz="0" w:space="0" w:color="auto"/>
        <w:bottom w:val="none" w:sz="0" w:space="0" w:color="auto"/>
        <w:right w:val="none" w:sz="0" w:space="0" w:color="auto"/>
      </w:divBdr>
    </w:div>
    <w:div w:id="1623269434">
      <w:bodyDiv w:val="1"/>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 w:id="391974482">
          <w:marLeft w:val="0"/>
          <w:marRight w:val="0"/>
          <w:marTop w:val="0"/>
          <w:marBottom w:val="0"/>
          <w:divBdr>
            <w:top w:val="none" w:sz="0" w:space="0" w:color="auto"/>
            <w:left w:val="none" w:sz="0" w:space="0" w:color="auto"/>
            <w:bottom w:val="none" w:sz="0" w:space="0" w:color="auto"/>
            <w:right w:val="none" w:sz="0" w:space="0" w:color="auto"/>
          </w:divBdr>
        </w:div>
        <w:div w:id="493028835">
          <w:marLeft w:val="0"/>
          <w:marRight w:val="0"/>
          <w:marTop w:val="0"/>
          <w:marBottom w:val="0"/>
          <w:divBdr>
            <w:top w:val="none" w:sz="0" w:space="0" w:color="auto"/>
            <w:left w:val="none" w:sz="0" w:space="0" w:color="auto"/>
            <w:bottom w:val="none" w:sz="0" w:space="0" w:color="auto"/>
            <w:right w:val="none" w:sz="0" w:space="0" w:color="auto"/>
          </w:divBdr>
        </w:div>
        <w:div w:id="667634449">
          <w:marLeft w:val="0"/>
          <w:marRight w:val="0"/>
          <w:marTop w:val="0"/>
          <w:marBottom w:val="0"/>
          <w:divBdr>
            <w:top w:val="none" w:sz="0" w:space="0" w:color="auto"/>
            <w:left w:val="none" w:sz="0" w:space="0" w:color="auto"/>
            <w:bottom w:val="none" w:sz="0" w:space="0" w:color="auto"/>
            <w:right w:val="none" w:sz="0" w:space="0" w:color="auto"/>
          </w:divBdr>
        </w:div>
        <w:div w:id="761335238">
          <w:marLeft w:val="0"/>
          <w:marRight w:val="0"/>
          <w:marTop w:val="0"/>
          <w:marBottom w:val="0"/>
          <w:divBdr>
            <w:top w:val="none" w:sz="0" w:space="0" w:color="auto"/>
            <w:left w:val="none" w:sz="0" w:space="0" w:color="auto"/>
            <w:bottom w:val="none" w:sz="0" w:space="0" w:color="auto"/>
            <w:right w:val="none" w:sz="0" w:space="0" w:color="auto"/>
          </w:divBdr>
        </w:div>
        <w:div w:id="991368979">
          <w:marLeft w:val="0"/>
          <w:marRight w:val="0"/>
          <w:marTop w:val="0"/>
          <w:marBottom w:val="0"/>
          <w:divBdr>
            <w:top w:val="none" w:sz="0" w:space="0" w:color="auto"/>
            <w:left w:val="none" w:sz="0" w:space="0" w:color="auto"/>
            <w:bottom w:val="none" w:sz="0" w:space="0" w:color="auto"/>
            <w:right w:val="none" w:sz="0" w:space="0" w:color="auto"/>
          </w:divBdr>
        </w:div>
        <w:div w:id="1080174965">
          <w:marLeft w:val="0"/>
          <w:marRight w:val="0"/>
          <w:marTop w:val="0"/>
          <w:marBottom w:val="0"/>
          <w:divBdr>
            <w:top w:val="none" w:sz="0" w:space="0" w:color="auto"/>
            <w:left w:val="none" w:sz="0" w:space="0" w:color="auto"/>
            <w:bottom w:val="none" w:sz="0" w:space="0" w:color="auto"/>
            <w:right w:val="none" w:sz="0" w:space="0" w:color="auto"/>
          </w:divBdr>
        </w:div>
        <w:div w:id="1376003097">
          <w:marLeft w:val="0"/>
          <w:marRight w:val="0"/>
          <w:marTop w:val="0"/>
          <w:marBottom w:val="0"/>
          <w:divBdr>
            <w:top w:val="none" w:sz="0" w:space="0" w:color="auto"/>
            <w:left w:val="none" w:sz="0" w:space="0" w:color="auto"/>
            <w:bottom w:val="none" w:sz="0" w:space="0" w:color="auto"/>
            <w:right w:val="none" w:sz="0" w:space="0" w:color="auto"/>
          </w:divBdr>
        </w:div>
        <w:div w:id="1542328943">
          <w:marLeft w:val="0"/>
          <w:marRight w:val="0"/>
          <w:marTop w:val="0"/>
          <w:marBottom w:val="0"/>
          <w:divBdr>
            <w:top w:val="none" w:sz="0" w:space="0" w:color="auto"/>
            <w:left w:val="none" w:sz="0" w:space="0" w:color="auto"/>
            <w:bottom w:val="none" w:sz="0" w:space="0" w:color="auto"/>
            <w:right w:val="none" w:sz="0" w:space="0" w:color="auto"/>
          </w:divBdr>
        </w:div>
        <w:div w:id="1546135607">
          <w:marLeft w:val="0"/>
          <w:marRight w:val="0"/>
          <w:marTop w:val="0"/>
          <w:marBottom w:val="0"/>
          <w:divBdr>
            <w:top w:val="none" w:sz="0" w:space="0" w:color="auto"/>
            <w:left w:val="none" w:sz="0" w:space="0" w:color="auto"/>
            <w:bottom w:val="none" w:sz="0" w:space="0" w:color="auto"/>
            <w:right w:val="none" w:sz="0" w:space="0" w:color="auto"/>
          </w:divBdr>
        </w:div>
        <w:div w:id="1626539180">
          <w:marLeft w:val="0"/>
          <w:marRight w:val="0"/>
          <w:marTop w:val="0"/>
          <w:marBottom w:val="0"/>
          <w:divBdr>
            <w:top w:val="none" w:sz="0" w:space="0" w:color="auto"/>
            <w:left w:val="none" w:sz="0" w:space="0" w:color="auto"/>
            <w:bottom w:val="none" w:sz="0" w:space="0" w:color="auto"/>
            <w:right w:val="none" w:sz="0" w:space="0" w:color="auto"/>
          </w:divBdr>
        </w:div>
        <w:div w:id="1681085698">
          <w:marLeft w:val="0"/>
          <w:marRight w:val="0"/>
          <w:marTop w:val="0"/>
          <w:marBottom w:val="0"/>
          <w:divBdr>
            <w:top w:val="none" w:sz="0" w:space="0" w:color="auto"/>
            <w:left w:val="none" w:sz="0" w:space="0" w:color="auto"/>
            <w:bottom w:val="none" w:sz="0" w:space="0" w:color="auto"/>
            <w:right w:val="none" w:sz="0" w:space="0" w:color="auto"/>
          </w:divBdr>
        </w:div>
        <w:div w:id="1876844882">
          <w:marLeft w:val="0"/>
          <w:marRight w:val="0"/>
          <w:marTop w:val="0"/>
          <w:marBottom w:val="0"/>
          <w:divBdr>
            <w:top w:val="none" w:sz="0" w:space="0" w:color="auto"/>
            <w:left w:val="none" w:sz="0" w:space="0" w:color="auto"/>
            <w:bottom w:val="none" w:sz="0" w:space="0" w:color="auto"/>
            <w:right w:val="none" w:sz="0" w:space="0" w:color="auto"/>
          </w:divBdr>
        </w:div>
        <w:div w:id="1902595798">
          <w:marLeft w:val="0"/>
          <w:marRight w:val="0"/>
          <w:marTop w:val="0"/>
          <w:marBottom w:val="0"/>
          <w:divBdr>
            <w:top w:val="none" w:sz="0" w:space="0" w:color="auto"/>
            <w:left w:val="none" w:sz="0" w:space="0" w:color="auto"/>
            <w:bottom w:val="none" w:sz="0" w:space="0" w:color="auto"/>
            <w:right w:val="none" w:sz="0" w:space="0" w:color="auto"/>
          </w:divBdr>
        </w:div>
      </w:divsChild>
    </w:div>
    <w:div w:id="1743407588">
      <w:bodyDiv w:val="1"/>
      <w:marLeft w:val="0"/>
      <w:marRight w:val="0"/>
      <w:marTop w:val="0"/>
      <w:marBottom w:val="0"/>
      <w:divBdr>
        <w:top w:val="none" w:sz="0" w:space="0" w:color="auto"/>
        <w:left w:val="none" w:sz="0" w:space="0" w:color="auto"/>
        <w:bottom w:val="none" w:sz="0" w:space="0" w:color="auto"/>
        <w:right w:val="none" w:sz="0" w:space="0" w:color="auto"/>
      </w:divBdr>
      <w:divsChild>
        <w:div w:id="320471502">
          <w:marLeft w:val="0"/>
          <w:marRight w:val="0"/>
          <w:marTop w:val="0"/>
          <w:marBottom w:val="0"/>
          <w:divBdr>
            <w:top w:val="none" w:sz="0" w:space="0" w:color="auto"/>
            <w:left w:val="none" w:sz="0" w:space="0" w:color="auto"/>
            <w:bottom w:val="none" w:sz="0" w:space="0" w:color="auto"/>
            <w:right w:val="none" w:sz="0" w:space="0" w:color="auto"/>
          </w:divBdr>
        </w:div>
        <w:div w:id="1136144610">
          <w:marLeft w:val="0"/>
          <w:marRight w:val="0"/>
          <w:marTop w:val="0"/>
          <w:marBottom w:val="0"/>
          <w:divBdr>
            <w:top w:val="none" w:sz="0" w:space="0" w:color="auto"/>
            <w:left w:val="none" w:sz="0" w:space="0" w:color="auto"/>
            <w:bottom w:val="none" w:sz="0" w:space="0" w:color="auto"/>
            <w:right w:val="none" w:sz="0" w:space="0" w:color="auto"/>
          </w:divBdr>
        </w:div>
      </w:divsChild>
    </w:div>
    <w:div w:id="1905869228">
      <w:bodyDiv w:val="1"/>
      <w:marLeft w:val="0"/>
      <w:marRight w:val="0"/>
      <w:marTop w:val="0"/>
      <w:marBottom w:val="0"/>
      <w:divBdr>
        <w:top w:val="none" w:sz="0" w:space="0" w:color="auto"/>
        <w:left w:val="none" w:sz="0" w:space="0" w:color="auto"/>
        <w:bottom w:val="none" w:sz="0" w:space="0" w:color="auto"/>
        <w:right w:val="none" w:sz="0" w:space="0" w:color="auto"/>
      </w:divBdr>
    </w:div>
    <w:div w:id="1933968816">
      <w:bodyDiv w:val="1"/>
      <w:marLeft w:val="0"/>
      <w:marRight w:val="0"/>
      <w:marTop w:val="0"/>
      <w:marBottom w:val="0"/>
      <w:divBdr>
        <w:top w:val="none" w:sz="0" w:space="0" w:color="auto"/>
        <w:left w:val="none" w:sz="0" w:space="0" w:color="auto"/>
        <w:bottom w:val="none" w:sz="0" w:space="0" w:color="auto"/>
        <w:right w:val="none" w:sz="0" w:space="0" w:color="auto"/>
      </w:divBdr>
    </w:div>
    <w:div w:id="208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racao@yahoo.com.br" TargetMode="External"/><Relationship Id="rId4" Type="http://schemas.openxmlformats.org/officeDocument/2006/relationships/settings" Target="settings.xml"/><Relationship Id="rId9" Type="http://schemas.openxmlformats.org/officeDocument/2006/relationships/hyperlink" Target="mailto:licitacoracao@yahoo.com.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33AE-41E7-4212-8A8B-C1E1DAD5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33</Pages>
  <Words>13520</Words>
  <Characters>77405</Characters>
  <Application>Microsoft Office Word</Application>
  <DocSecurity>0</DocSecurity>
  <Lines>645</Lines>
  <Paragraphs>181</Paragraphs>
  <ScaleCrop>false</ScaleCrop>
  <HeadingPairs>
    <vt:vector size="2" baseType="variant">
      <vt:variant>
        <vt:lpstr>Título</vt:lpstr>
      </vt:variant>
      <vt:variant>
        <vt:i4>1</vt:i4>
      </vt:variant>
    </vt:vector>
  </HeadingPairs>
  <TitlesOfParts>
    <vt:vector size="1" baseType="lpstr">
      <vt:lpstr>&lt;&lt;Entidade&gt;&gt; DE &lt;&lt;Municipio&gt;&gt;</vt:lpstr>
    </vt:vector>
  </TitlesOfParts>
  <Company>.</Company>
  <LinksUpToDate>false</LinksUpToDate>
  <CharactersWithSpaces>90744</CharactersWithSpaces>
  <SharedDoc>false</SharedDoc>
  <HLinks>
    <vt:vector size="18" baseType="variant">
      <vt:variant>
        <vt:i4>1441893</vt:i4>
      </vt:variant>
      <vt:variant>
        <vt:i4>6</vt:i4>
      </vt:variant>
      <vt:variant>
        <vt:i4>0</vt:i4>
      </vt:variant>
      <vt:variant>
        <vt:i4>5</vt:i4>
      </vt:variant>
      <vt:variant>
        <vt:lpwstr>mailto:licitacoracao@yahoo.com.br</vt:lpwstr>
      </vt:variant>
      <vt:variant>
        <vt:lpwstr/>
      </vt:variant>
      <vt:variant>
        <vt:i4>3735575</vt:i4>
      </vt:variant>
      <vt:variant>
        <vt:i4>3</vt:i4>
      </vt:variant>
      <vt:variant>
        <vt:i4>0</vt:i4>
      </vt:variant>
      <vt:variant>
        <vt:i4>5</vt:i4>
      </vt:variant>
      <vt:variant>
        <vt:lpwstr>mailto:licitacoracao@yahoo.com.br/</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&lt;&lt;Municipio&gt;&gt;</dc:title>
  <dc:creator>.</dc:creator>
  <cp:lastModifiedBy>User</cp:lastModifiedBy>
  <cp:revision>70</cp:revision>
  <cp:lastPrinted>2019-12-05T12:40:00Z</cp:lastPrinted>
  <dcterms:created xsi:type="dcterms:W3CDTF">2018-01-15T15:42:00Z</dcterms:created>
  <dcterms:modified xsi:type="dcterms:W3CDTF">2019-12-10T12:02:00Z</dcterms:modified>
</cp:coreProperties>
</file>